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25C2E" w:rsidRDefault="008B6BA8" w:rsidP="0019223E">
      <w:pPr>
        <w:jc w:val="center"/>
        <w:rPr>
          <w:rFonts w:eastAsiaTheme="minorHAnsi"/>
          <w:b/>
          <w:sz w:val="32"/>
          <w:szCs w:val="32"/>
          <w:lang w:eastAsia="en-US"/>
        </w:rPr>
      </w:pPr>
      <w:r w:rsidRPr="00125C2E">
        <w:rPr>
          <w:rFonts w:eastAsiaTheme="minorHAnsi"/>
          <w:b/>
          <w:sz w:val="32"/>
          <w:szCs w:val="32"/>
          <w:lang w:eastAsia="en-US"/>
        </w:rPr>
        <w:t>GHIDUL SOLICITANTULUI</w:t>
      </w:r>
    </w:p>
    <w:p w:rsidR="008B6BA8" w:rsidRPr="00125C2E" w:rsidRDefault="008B6BA8" w:rsidP="0019223E">
      <w:pPr>
        <w:jc w:val="center"/>
        <w:rPr>
          <w:rFonts w:eastAsiaTheme="minorHAnsi"/>
          <w:b/>
          <w:sz w:val="32"/>
          <w:szCs w:val="32"/>
          <w:lang w:eastAsia="en-US"/>
        </w:rPr>
      </w:pPr>
      <w:bookmarkStart w:id="0" w:name="_GoBack"/>
      <w:bookmarkEnd w:id="0"/>
    </w:p>
    <w:p w:rsidR="00125C2E" w:rsidRDefault="008B6BA8" w:rsidP="0019223E">
      <w:pPr>
        <w:jc w:val="center"/>
        <w:rPr>
          <w:rFonts w:eastAsiaTheme="minorHAnsi"/>
          <w:b/>
          <w:sz w:val="32"/>
          <w:szCs w:val="32"/>
          <w:lang w:eastAsia="en-US"/>
        </w:rPr>
      </w:pPr>
      <w:r w:rsidRPr="00125C2E">
        <w:rPr>
          <w:rFonts w:eastAsiaTheme="minorHAnsi"/>
          <w:b/>
          <w:sz w:val="32"/>
          <w:szCs w:val="32"/>
          <w:lang w:eastAsia="en-US"/>
        </w:rPr>
        <w:t xml:space="preserve">Pentru MĂSURA  </w:t>
      </w:r>
      <w:r w:rsidR="00CD246B" w:rsidRPr="00125C2E">
        <w:rPr>
          <w:rFonts w:eastAsiaTheme="minorHAnsi"/>
          <w:b/>
          <w:sz w:val="32"/>
          <w:szCs w:val="32"/>
          <w:lang w:eastAsia="en-US"/>
        </w:rPr>
        <w:t xml:space="preserve">M 5 / 2B,6A </w:t>
      </w:r>
    </w:p>
    <w:p w:rsidR="00125C2E" w:rsidRPr="00125C2E" w:rsidRDefault="00125C2E" w:rsidP="0019223E">
      <w:pPr>
        <w:jc w:val="center"/>
        <w:rPr>
          <w:rFonts w:eastAsiaTheme="minorHAnsi"/>
          <w:b/>
          <w:sz w:val="32"/>
          <w:szCs w:val="32"/>
          <w:lang w:eastAsia="en-US"/>
        </w:rPr>
      </w:pPr>
    </w:p>
    <w:p w:rsidR="0019223E" w:rsidRDefault="00125C2E" w:rsidP="0019223E">
      <w:pPr>
        <w:jc w:val="center"/>
        <w:rPr>
          <w:rFonts w:eastAsiaTheme="minorHAnsi"/>
          <w:b/>
          <w:lang w:eastAsia="en-US"/>
        </w:rPr>
      </w:pPr>
      <w:r w:rsidRPr="00125C2E">
        <w:rPr>
          <w:rFonts w:eastAsiaTheme="minorHAnsi"/>
          <w:b/>
          <w:sz w:val="32"/>
          <w:szCs w:val="32"/>
          <w:lang w:eastAsia="en-US"/>
        </w:rPr>
        <w:t>ATRAGEREA, SUSȚINEREA ȘI MENȚINEREA TINERILOR ÎN TERITORIUL GAL DOBROGEA CENTRALĂ</w:t>
      </w:r>
    </w:p>
    <w:p w:rsidR="0019223E" w:rsidRDefault="0019223E" w:rsidP="0019223E">
      <w:pPr>
        <w:jc w:val="center"/>
        <w:rPr>
          <w:rFonts w:eastAsiaTheme="minorHAnsi"/>
          <w:b/>
          <w:lang w:eastAsia="en-US"/>
        </w:rPr>
      </w:pPr>
    </w:p>
    <w:p w:rsidR="0019223E" w:rsidRDefault="0019223E" w:rsidP="0019223E">
      <w:pPr>
        <w:jc w:val="center"/>
        <w:rPr>
          <w:rFonts w:eastAsiaTheme="minorHAnsi"/>
          <w:b/>
          <w:lang w:eastAsia="en-US"/>
        </w:rPr>
      </w:pPr>
    </w:p>
    <w:p w:rsidR="00964943" w:rsidRDefault="00964943" w:rsidP="0019223E">
      <w:pPr>
        <w:jc w:val="center"/>
        <w:rPr>
          <w:rFonts w:eastAsiaTheme="minorHAnsi"/>
          <w:b/>
          <w:lang w:eastAsia="en-US"/>
        </w:rPr>
      </w:pPr>
    </w:p>
    <w:p w:rsidR="00964943" w:rsidRPr="0019223E" w:rsidRDefault="00964943" w:rsidP="0019223E">
      <w:pPr>
        <w:jc w:val="center"/>
        <w:rPr>
          <w:rFonts w:eastAsiaTheme="minorHAnsi"/>
          <w:b/>
          <w:lang w:eastAsia="en-US"/>
        </w:rPr>
      </w:pP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b/>
          <w:lang w:eastAsia="en-US"/>
        </w:rPr>
      </w:pPr>
      <w:r w:rsidRPr="0019223E">
        <w:rPr>
          <w:rFonts w:eastAsiaTheme="minorHAnsi"/>
          <w:b/>
          <w:lang w:eastAsia="en-US"/>
        </w:rPr>
        <w:t>Prevederile prezentului Ghid se completează cu reglementarile cuprinse în</w:t>
      </w:r>
    </w:p>
    <w:p w:rsidR="008B6BA8" w:rsidRPr="0019223E" w:rsidRDefault="008B6BA8" w:rsidP="0019223E">
      <w:pPr>
        <w:jc w:val="center"/>
        <w:rPr>
          <w:rFonts w:eastAsiaTheme="minorHAnsi"/>
          <w:b/>
          <w:lang w:eastAsia="en-US"/>
        </w:rPr>
      </w:pPr>
      <w:r w:rsidRPr="0019223E">
        <w:rPr>
          <w:rFonts w:eastAsiaTheme="minorHAnsi"/>
          <w:b/>
          <w:lang w:eastAsia="en-US"/>
        </w:rPr>
        <w:t>Manual de Procedură pentru Sub-măsura 19.2 postat pe site-ul www.afir.info</w:t>
      </w: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Default="008B6BA8"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651B5B" w:rsidRPr="0019223E" w:rsidRDefault="00651B5B"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PROGRAMUL NAŢIONAL DE DEZVOLTARE RURALĂ 2014 - 2020</w:t>
      </w:r>
    </w:p>
    <w:p w:rsidR="008B6BA8" w:rsidRPr="00964943" w:rsidRDefault="008B6BA8" w:rsidP="0019223E">
      <w:pPr>
        <w:jc w:val="both"/>
        <w:rPr>
          <w:rFonts w:eastAsiaTheme="minorHAnsi"/>
          <w:lang w:eastAsia="en-US"/>
        </w:rPr>
      </w:pPr>
      <w:r w:rsidRPr="00964943">
        <w:rPr>
          <w:rFonts w:eastAsiaTheme="minorHAnsi"/>
          <w:lang w:eastAsia="en-US"/>
        </w:rPr>
        <w:t>Program finanţat de Uniunea Europeană și Guvernul României prin</w:t>
      </w:r>
    </w:p>
    <w:p w:rsidR="008B6BA8" w:rsidRPr="00964943" w:rsidRDefault="008B6BA8" w:rsidP="0019223E">
      <w:pPr>
        <w:jc w:val="both"/>
        <w:rPr>
          <w:rFonts w:eastAsiaTheme="minorHAnsi"/>
          <w:lang w:eastAsia="en-US"/>
        </w:rPr>
      </w:pPr>
      <w:r w:rsidRPr="00964943">
        <w:rPr>
          <w:rFonts w:eastAsiaTheme="minorHAnsi"/>
          <w:lang w:eastAsia="en-US"/>
        </w:rPr>
        <w:t>FONDUL EUROPEAN AGRICOL PENTRU DEZVOLTARE RURALĂ</w:t>
      </w:r>
    </w:p>
    <w:p w:rsidR="008B6BA8"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w:t>
      </w:r>
    </w:p>
    <w:p w:rsidR="008B6BA8" w:rsidRPr="00964943" w:rsidRDefault="008B6BA8" w:rsidP="0019223E">
      <w:pPr>
        <w:jc w:val="both"/>
        <w:rPr>
          <w:rFonts w:eastAsiaTheme="minorHAnsi"/>
          <w:lang w:eastAsia="en-US"/>
        </w:rPr>
      </w:pPr>
      <w:r w:rsidRPr="00964943">
        <w:rPr>
          <w:rFonts w:eastAsiaTheme="minorHAnsi"/>
          <w:lang w:eastAsia="en-US"/>
        </w:rPr>
        <w:t xml:space="preserve">pentru accesarea MĂSURII  </w:t>
      </w:r>
      <w:r w:rsidR="00CD246B" w:rsidRPr="00092363">
        <w:rPr>
          <w:rFonts w:ascii="Trebuchet MS" w:hAnsi="Trebuchet MS"/>
          <w:b/>
          <w:bCs/>
          <w:sz w:val="22"/>
          <w:szCs w:val="22"/>
        </w:rPr>
        <w:t>M 5 /</w:t>
      </w:r>
      <w:r w:rsidR="00CD246B">
        <w:rPr>
          <w:rFonts w:ascii="Trebuchet MS" w:hAnsi="Trebuchet MS"/>
          <w:b/>
          <w:bCs/>
          <w:sz w:val="22"/>
          <w:szCs w:val="22"/>
          <w:lang w:val="en-US"/>
        </w:rPr>
        <w:t xml:space="preserve"> </w:t>
      </w:r>
      <w:r w:rsidR="00CD246B" w:rsidRPr="00092363">
        <w:rPr>
          <w:rFonts w:ascii="Trebuchet MS" w:hAnsi="Trebuchet MS"/>
          <w:b/>
          <w:bCs/>
          <w:sz w:val="22"/>
          <w:szCs w:val="22"/>
        </w:rPr>
        <w:t>2B</w:t>
      </w:r>
      <w:r w:rsidR="00CD246B">
        <w:rPr>
          <w:rFonts w:ascii="Trebuchet MS" w:hAnsi="Trebuchet MS"/>
          <w:b/>
          <w:bCs/>
          <w:sz w:val="22"/>
          <w:szCs w:val="22"/>
        </w:rPr>
        <w:t xml:space="preserve">,6A </w:t>
      </w:r>
      <w:r w:rsidR="00CD246B" w:rsidRPr="00CD246B">
        <w:rPr>
          <w:rFonts w:eastAsiaTheme="minorHAnsi"/>
          <w:b/>
          <w:lang w:eastAsia="en-US"/>
        </w:rPr>
        <w:t>Atragerea, susținerea și menținerea tinerilor în teritoriul GAL Dobrogea Centrală</w:t>
      </w:r>
    </w:p>
    <w:p w:rsidR="008B6BA8" w:rsidRPr="00964943" w:rsidRDefault="008B6BA8" w:rsidP="0019223E">
      <w:pPr>
        <w:jc w:val="both"/>
        <w:rPr>
          <w:rFonts w:eastAsiaTheme="minorHAnsi"/>
          <w:lang w:eastAsia="en-US"/>
        </w:rPr>
      </w:pPr>
    </w:p>
    <w:p w:rsidR="008B6BA8" w:rsidRPr="003C56ED" w:rsidRDefault="00CD246B" w:rsidP="0019223E">
      <w:pPr>
        <w:jc w:val="both"/>
        <w:rPr>
          <w:rFonts w:eastAsiaTheme="minorHAnsi"/>
          <w:b/>
          <w:lang w:eastAsia="en-US"/>
        </w:rPr>
      </w:pPr>
      <w:r w:rsidRPr="003C56ED">
        <w:rPr>
          <w:rFonts w:eastAsiaTheme="minorHAnsi"/>
          <w:b/>
          <w:lang w:eastAsia="en-US"/>
        </w:rPr>
        <w:t xml:space="preserve">Versiunea </w:t>
      </w:r>
      <w:r w:rsidR="00743CCA">
        <w:rPr>
          <w:rFonts w:eastAsiaTheme="minorHAnsi"/>
          <w:b/>
          <w:lang w:eastAsia="en-US"/>
        </w:rPr>
        <w:t>finala</w:t>
      </w:r>
      <w:r w:rsidR="00B4178D">
        <w:rPr>
          <w:rFonts w:eastAsiaTheme="minorHAnsi"/>
          <w:b/>
          <w:lang w:eastAsia="en-US"/>
        </w:rPr>
        <w:t xml:space="preserve"> </w:t>
      </w:r>
      <w:r w:rsidR="00C04850" w:rsidRPr="003C56ED">
        <w:rPr>
          <w:rFonts w:eastAsiaTheme="minorHAnsi"/>
          <w:b/>
          <w:lang w:eastAsia="en-US"/>
        </w:rPr>
        <w:t xml:space="preserve">– </w:t>
      </w:r>
      <w:r w:rsidRPr="003C56ED">
        <w:rPr>
          <w:rFonts w:eastAsiaTheme="minorHAnsi"/>
          <w:b/>
          <w:lang w:eastAsia="en-US"/>
        </w:rPr>
        <w:t>August</w:t>
      </w:r>
      <w:r w:rsidR="00C04850" w:rsidRPr="003C56ED">
        <w:rPr>
          <w:rFonts w:eastAsiaTheme="minorHAnsi"/>
          <w:b/>
          <w:lang w:eastAsia="en-US"/>
        </w:rPr>
        <w:t xml:space="preserve"> </w:t>
      </w:r>
      <w:r w:rsidR="008B6BA8" w:rsidRPr="003C56ED">
        <w:rPr>
          <w:rFonts w:eastAsiaTheme="minorHAnsi"/>
          <w:b/>
          <w:lang w:eastAsia="en-US"/>
        </w:rPr>
        <w:t xml:space="preserve"> 2017</w:t>
      </w:r>
    </w:p>
    <w:p w:rsidR="00964943" w:rsidRPr="00964943" w:rsidRDefault="00964943"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8B6BA8" w:rsidRPr="00964943" w:rsidRDefault="008B6BA8" w:rsidP="0019223E">
      <w:pPr>
        <w:jc w:val="both"/>
        <w:rPr>
          <w:rFonts w:eastAsiaTheme="minorHAnsi"/>
          <w:lang w:eastAsia="en-US"/>
        </w:rPr>
      </w:pPr>
      <w:r w:rsidRPr="00964943">
        <w:rPr>
          <w:rFonts w:eastAsiaTheme="minorHAnsi"/>
          <w:lang w:eastAsia="en-US"/>
        </w:rPr>
        <w:t>Ghidul Solicitantului prezintă regulile pentru pregătirea, elaborarea, editarea şi depunerea proiectului de investiţii, precum şi modalitatea de selecţie, aprobare şi derulare a implementării proiectului dumneavoastră.</w:t>
      </w:r>
    </w:p>
    <w:p w:rsidR="008B6BA8" w:rsidRPr="00964943" w:rsidRDefault="008B6BA8"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651B5B" w:rsidRPr="0019223E" w:rsidRDefault="00651B5B" w:rsidP="0019223E">
      <w:pPr>
        <w:jc w:val="both"/>
        <w:rPr>
          <w:rFonts w:eastAsiaTheme="minorHAnsi"/>
          <w:lang w:eastAsia="en-US"/>
        </w:rPr>
      </w:pPr>
    </w:p>
    <w:p w:rsidR="00ED4EB6" w:rsidRPr="0019223E" w:rsidRDefault="00ED4EB6"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Default="00AB7F27"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B306DD" w:rsidRPr="0019223E" w:rsidRDefault="00B306DD"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CUPRINS</w:t>
      </w:r>
    </w:p>
    <w:p w:rsidR="008B6BA8" w:rsidRPr="0019223E" w:rsidRDefault="00613D4D"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Definiții și abrevieri</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Prevederi generale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3.</w:t>
      </w:r>
      <w:r w:rsidRPr="0019223E">
        <w:rPr>
          <w:rFonts w:eastAsiaTheme="minorHAnsi"/>
          <w:lang w:eastAsia="en-US"/>
        </w:rPr>
        <w:tab/>
        <w:t>Depunerea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4.</w:t>
      </w:r>
      <w:r w:rsidRPr="0019223E">
        <w:rPr>
          <w:rFonts w:eastAsiaTheme="minorHAnsi"/>
          <w:lang w:eastAsia="en-US"/>
        </w:rPr>
        <w:tab/>
        <w:t>Catego</w:t>
      </w:r>
      <w:r w:rsidR="00613D4D" w:rsidRPr="0019223E">
        <w:rPr>
          <w:rFonts w:eastAsiaTheme="minorHAnsi"/>
          <w:lang w:eastAsia="en-US"/>
        </w:rPr>
        <w:t>riile de beneficiari eligibili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5.</w:t>
      </w:r>
      <w:r w:rsidRPr="0019223E">
        <w:rPr>
          <w:rFonts w:eastAsiaTheme="minorHAnsi"/>
          <w:lang w:eastAsia="en-US"/>
        </w:rPr>
        <w:tab/>
        <w:t>Condiţii minime obligatori</w:t>
      </w:r>
      <w:r w:rsidR="00613D4D" w:rsidRPr="0019223E">
        <w:rPr>
          <w:rFonts w:eastAsiaTheme="minorHAnsi"/>
          <w:lang w:eastAsia="en-US"/>
        </w:rPr>
        <w:t>i pentru acordarea sprijinului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6.</w:t>
      </w:r>
      <w:r w:rsidRPr="0019223E">
        <w:rPr>
          <w:rFonts w:eastAsiaTheme="minorHAnsi"/>
          <w:lang w:eastAsia="en-US"/>
        </w:rPr>
        <w:tab/>
        <w:t xml:space="preserve">Cheltuieli </w:t>
      </w:r>
      <w:r w:rsidR="00613D4D" w:rsidRPr="0019223E">
        <w:rPr>
          <w:rFonts w:eastAsiaTheme="minorHAnsi"/>
          <w:lang w:eastAsia="en-US"/>
        </w:rPr>
        <w:t>eligibile şi neeligibile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7.</w:t>
      </w:r>
      <w:r w:rsidRPr="0019223E">
        <w:rPr>
          <w:rFonts w:eastAsiaTheme="minorHAnsi"/>
          <w:lang w:eastAsia="en-US"/>
        </w:rPr>
        <w:tab/>
        <w:t>Selecția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8.</w:t>
      </w:r>
      <w:r w:rsidRPr="0019223E">
        <w:rPr>
          <w:rFonts w:eastAsiaTheme="minorHAnsi"/>
          <w:lang w:eastAsia="en-US"/>
        </w:rPr>
        <w:tab/>
        <w:t>Valoa</w:t>
      </w:r>
      <w:r w:rsidR="00613D4D" w:rsidRPr="0019223E">
        <w:rPr>
          <w:rFonts w:eastAsiaTheme="minorHAnsi"/>
          <w:lang w:eastAsia="en-US"/>
        </w:rPr>
        <w:t>rea sprijinului nerambursabil</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9.</w:t>
      </w:r>
      <w:r w:rsidRPr="0019223E">
        <w:rPr>
          <w:rFonts w:eastAsiaTheme="minorHAnsi"/>
          <w:lang w:eastAsia="en-US"/>
        </w:rPr>
        <w:tab/>
        <w:t>Completarea, depunerea și verificarea d</w:t>
      </w:r>
      <w:r w:rsidR="00613D4D" w:rsidRPr="0019223E">
        <w:rPr>
          <w:rFonts w:eastAsiaTheme="minorHAnsi"/>
          <w:lang w:eastAsia="en-US"/>
        </w:rPr>
        <w:t>osarului cererii de finanțare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10.</w:t>
      </w:r>
      <w:r w:rsidRPr="0019223E">
        <w:rPr>
          <w:rFonts w:eastAsiaTheme="minorHAnsi"/>
          <w:lang w:eastAsia="en-US"/>
        </w:rPr>
        <w:tab/>
        <w:t>Contractarea fondurilor</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11.</w:t>
      </w:r>
      <w:r w:rsidRPr="0019223E">
        <w:rPr>
          <w:rFonts w:eastAsiaTheme="minorHAnsi"/>
          <w:lang w:eastAsia="en-US"/>
        </w:rPr>
        <w:tab/>
        <w:t>Avansurile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12.</w:t>
      </w:r>
      <w:r w:rsidRPr="0019223E">
        <w:rPr>
          <w:rFonts w:eastAsiaTheme="minorHAnsi"/>
          <w:lang w:eastAsia="en-US"/>
        </w:rPr>
        <w:tab/>
        <w:t>Achizițiile</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13.</w:t>
      </w:r>
      <w:r w:rsidRPr="0019223E">
        <w:rPr>
          <w:rFonts w:eastAsiaTheme="minorHAnsi"/>
          <w:lang w:eastAsia="en-US"/>
        </w:rPr>
        <w:tab/>
        <w:t>Termenele limită și condițiile pentru depunerea cererilor de plată a avansului și a</w:t>
      </w:r>
    </w:p>
    <w:p w:rsidR="008B6BA8" w:rsidRPr="0019223E" w:rsidRDefault="008B6BA8" w:rsidP="0019223E">
      <w:pPr>
        <w:jc w:val="both"/>
        <w:rPr>
          <w:rFonts w:eastAsiaTheme="minorHAnsi"/>
          <w:lang w:eastAsia="en-US"/>
        </w:rPr>
      </w:pPr>
      <w:r w:rsidRPr="0019223E">
        <w:rPr>
          <w:rFonts w:eastAsiaTheme="minorHAnsi"/>
          <w:lang w:eastAsia="en-US"/>
        </w:rPr>
        <w:t>celo</w:t>
      </w:r>
      <w:r w:rsidR="00613D4D" w:rsidRPr="0019223E">
        <w:rPr>
          <w:rFonts w:eastAsiaTheme="minorHAnsi"/>
          <w:lang w:eastAsia="en-US"/>
        </w:rPr>
        <w:t>r aferente tranșelor de plată</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14.</w:t>
      </w:r>
      <w:r w:rsidRPr="0019223E">
        <w:rPr>
          <w:rFonts w:eastAsiaTheme="minorHAnsi"/>
          <w:lang w:eastAsia="en-US"/>
        </w:rPr>
        <w:tab/>
        <w:t>Monitorizarea proiectului</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15. Documente necesare la depunerea cererii de finanțare</w:t>
      </w:r>
    </w:p>
    <w:p w:rsidR="00613D4D" w:rsidRPr="0019223E" w:rsidRDefault="00613D4D"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 xml:space="preserve">ANEXE LA GHIDUL SOLICITANTULUI: </w:t>
      </w:r>
    </w:p>
    <w:p w:rsidR="00C5340F" w:rsidRPr="0019223E" w:rsidRDefault="00FD5C10" w:rsidP="0019223E">
      <w:pPr>
        <w:jc w:val="both"/>
        <w:rPr>
          <w:rFonts w:eastAsiaTheme="minorHAnsi"/>
          <w:lang w:eastAsia="en-US"/>
        </w:rPr>
      </w:pPr>
      <w:r w:rsidRPr="0019223E">
        <w:rPr>
          <w:rFonts w:eastAsiaTheme="minorHAnsi"/>
          <w:lang w:eastAsia="en-US"/>
        </w:rPr>
        <w:t xml:space="preserve"> Anexa 1 – Model Cerere de fin</w:t>
      </w:r>
      <w:r w:rsidR="00902841" w:rsidRPr="0019223E">
        <w:rPr>
          <w:rFonts w:eastAsiaTheme="minorHAnsi"/>
          <w:lang w:eastAsia="en-US"/>
        </w:rPr>
        <w:t xml:space="preserve">anțare </w:t>
      </w:r>
    </w:p>
    <w:p w:rsidR="00C5340F" w:rsidRPr="0019223E" w:rsidRDefault="00FD5C10" w:rsidP="0019223E">
      <w:pPr>
        <w:jc w:val="both"/>
        <w:rPr>
          <w:rFonts w:eastAsiaTheme="minorHAnsi"/>
          <w:lang w:eastAsia="en-US"/>
        </w:rPr>
      </w:pPr>
      <w:r w:rsidRPr="0019223E">
        <w:rPr>
          <w:rFonts w:eastAsiaTheme="minorHAnsi"/>
          <w:lang w:eastAsia="en-US"/>
        </w:rPr>
        <w:t xml:space="preserve"> Anexa 2 – Model Plan de Afaceri </w:t>
      </w:r>
    </w:p>
    <w:p w:rsidR="00FD5C10" w:rsidRPr="0019223E" w:rsidRDefault="009D6452" w:rsidP="0019223E">
      <w:pPr>
        <w:jc w:val="both"/>
        <w:rPr>
          <w:rFonts w:eastAsiaTheme="minorHAnsi"/>
          <w:lang w:eastAsia="en-US"/>
        </w:rPr>
      </w:pPr>
      <w:r>
        <w:rPr>
          <w:rFonts w:eastAsiaTheme="minorHAnsi"/>
          <w:lang w:eastAsia="en-US"/>
        </w:rPr>
        <w:t xml:space="preserve">Anexa </w:t>
      </w:r>
      <w:r w:rsidR="008869FD">
        <w:rPr>
          <w:rFonts w:eastAsiaTheme="minorHAnsi"/>
          <w:lang w:eastAsia="en-US"/>
        </w:rPr>
        <w:t xml:space="preserve"> </w:t>
      </w:r>
      <w:r>
        <w:rPr>
          <w:rFonts w:eastAsiaTheme="minorHAnsi"/>
          <w:lang w:eastAsia="en-US"/>
        </w:rPr>
        <w:t>3</w:t>
      </w:r>
      <w:r w:rsidR="00902841" w:rsidRPr="0019223E">
        <w:rPr>
          <w:rFonts w:eastAsiaTheme="minorHAnsi"/>
          <w:lang w:eastAsia="en-US"/>
        </w:rPr>
        <w:t xml:space="preserve"> – Fiş</w:t>
      </w:r>
      <w:r w:rsidR="008A6DF9">
        <w:rPr>
          <w:rFonts w:eastAsiaTheme="minorHAnsi"/>
          <w:lang w:eastAsia="en-US"/>
        </w:rPr>
        <w:t>a măsurii M5</w:t>
      </w:r>
      <w:r w:rsidR="00902841" w:rsidRPr="0019223E">
        <w:rPr>
          <w:rFonts w:eastAsiaTheme="minorHAnsi"/>
          <w:lang w:eastAsia="en-US"/>
        </w:rPr>
        <w:t>/2B</w:t>
      </w:r>
      <w:r w:rsidR="00ED0A37">
        <w:rPr>
          <w:rFonts w:eastAsiaTheme="minorHAnsi"/>
          <w:lang w:eastAsia="en-US"/>
        </w:rPr>
        <w:t>,6A</w:t>
      </w:r>
      <w:r w:rsidR="00FD5C10" w:rsidRPr="0019223E">
        <w:rPr>
          <w:rFonts w:eastAsiaTheme="minorHAnsi"/>
          <w:lang w:eastAsia="en-US"/>
        </w:rPr>
        <w:t xml:space="preserve"> </w:t>
      </w:r>
    </w:p>
    <w:p w:rsidR="00FD5C10" w:rsidRPr="0019223E" w:rsidRDefault="009D6452" w:rsidP="0019223E">
      <w:pPr>
        <w:jc w:val="both"/>
        <w:rPr>
          <w:rFonts w:eastAsiaTheme="minorHAnsi"/>
          <w:lang w:eastAsia="en-US"/>
        </w:rPr>
      </w:pPr>
      <w:r>
        <w:rPr>
          <w:rFonts w:eastAsiaTheme="minorHAnsi"/>
          <w:lang w:eastAsia="en-US"/>
        </w:rPr>
        <w:t xml:space="preserve"> Anexa 4</w:t>
      </w:r>
      <w:r w:rsidR="00FD5C10" w:rsidRPr="0019223E">
        <w:rPr>
          <w:rFonts w:eastAsiaTheme="minorHAnsi"/>
          <w:lang w:eastAsia="en-US"/>
        </w:rPr>
        <w:t xml:space="preserve"> – Sinteza studiului privind „Zonarea potențialului de producție agricolă şi a potenţialului de dezvoltare a investiţiilor în activităţile de procesare agro-alimentară, estimarea necesarului de stocare și procesare pe zone” </w:t>
      </w:r>
    </w:p>
    <w:p w:rsidR="00C5340F" w:rsidRPr="0019223E" w:rsidRDefault="009D6452" w:rsidP="0019223E">
      <w:pPr>
        <w:jc w:val="both"/>
        <w:rPr>
          <w:rFonts w:eastAsiaTheme="minorHAnsi"/>
          <w:lang w:eastAsia="en-US"/>
        </w:rPr>
      </w:pPr>
      <w:r>
        <w:rPr>
          <w:rFonts w:eastAsiaTheme="minorHAnsi"/>
          <w:lang w:eastAsia="en-US"/>
        </w:rPr>
        <w:t xml:space="preserve"> Anexa 5</w:t>
      </w:r>
      <w:r w:rsidR="00FD5C10" w:rsidRPr="0019223E">
        <w:rPr>
          <w:rFonts w:eastAsiaTheme="minorHAnsi"/>
          <w:lang w:eastAsia="en-US"/>
        </w:rPr>
        <w:t xml:space="preserve"> - Acte Normative utile </w:t>
      </w:r>
    </w:p>
    <w:p w:rsidR="002C0638" w:rsidRDefault="009D6452" w:rsidP="002C0638">
      <w:pPr>
        <w:jc w:val="both"/>
        <w:rPr>
          <w:rFonts w:eastAsiaTheme="minorHAnsi"/>
          <w:lang w:eastAsia="en-US"/>
        </w:rPr>
      </w:pPr>
      <w:r>
        <w:rPr>
          <w:rFonts w:eastAsiaTheme="minorHAnsi"/>
          <w:lang w:eastAsia="en-US"/>
        </w:rPr>
        <w:t xml:space="preserve"> Anexa 6</w:t>
      </w:r>
      <w:r w:rsidR="00FD5C10" w:rsidRPr="0019223E">
        <w:rPr>
          <w:rFonts w:eastAsiaTheme="minorHAnsi"/>
          <w:lang w:eastAsia="en-US"/>
        </w:rPr>
        <w:t xml:space="preserve"> – „Codul de bune practici agricole pentru protecția apelor împotriva poluării cu nitrați din surse agricole” şi „Calculator - Cod Bune Practici Agricole” </w:t>
      </w:r>
    </w:p>
    <w:p w:rsidR="00FA579C" w:rsidRPr="0019223E" w:rsidRDefault="002C0638" w:rsidP="0019223E">
      <w:pPr>
        <w:jc w:val="both"/>
        <w:rPr>
          <w:rFonts w:eastAsiaTheme="minorHAnsi"/>
          <w:lang w:eastAsia="en-US"/>
        </w:rPr>
      </w:pPr>
      <w:r>
        <w:rPr>
          <w:rFonts w:eastAsiaTheme="minorHAnsi"/>
          <w:lang w:eastAsia="en-US"/>
        </w:rPr>
        <w:t>Anexa 7</w:t>
      </w:r>
      <w:r w:rsidR="00FA579C" w:rsidRPr="0019223E">
        <w:rPr>
          <w:rFonts w:eastAsiaTheme="minorHAnsi"/>
          <w:lang w:eastAsia="en-US"/>
        </w:rPr>
        <w:t xml:space="preserve"> - Lista UAT-urilor din Zonele cu Constrangeri Semnificative, Lista UAT-urilor din Zonele cu Constrangeri Specifice, Lista UAT-urilor din Zonele Normale </w:t>
      </w:r>
    </w:p>
    <w:p w:rsidR="00F318C3" w:rsidRPr="0019223E" w:rsidRDefault="002C0638" w:rsidP="0019223E">
      <w:pPr>
        <w:jc w:val="both"/>
        <w:rPr>
          <w:rFonts w:eastAsiaTheme="minorHAnsi"/>
          <w:lang w:eastAsia="en-US"/>
        </w:rPr>
      </w:pPr>
      <w:r>
        <w:rPr>
          <w:rFonts w:eastAsiaTheme="minorHAnsi"/>
          <w:lang w:eastAsia="en-US"/>
        </w:rPr>
        <w:t>Anexa 8</w:t>
      </w:r>
      <w:r w:rsidR="00FA579C" w:rsidRPr="0019223E">
        <w:rPr>
          <w:rFonts w:eastAsiaTheme="minorHAnsi"/>
          <w:lang w:eastAsia="en-US"/>
        </w:rPr>
        <w:t>- Instrucţiuni privind evitarea creării de condiţii artificiale în accesarea PNDR 2014-2020</w:t>
      </w:r>
    </w:p>
    <w:p w:rsidR="00C5340F" w:rsidRDefault="00C5340F" w:rsidP="0019223E">
      <w:pPr>
        <w:jc w:val="both"/>
        <w:rPr>
          <w:rFonts w:eastAsiaTheme="minorHAnsi"/>
          <w:lang w:eastAsia="en-US"/>
        </w:rPr>
      </w:pPr>
      <w:r w:rsidRPr="0019223E">
        <w:rPr>
          <w:rFonts w:eastAsiaTheme="minorHAnsi"/>
          <w:lang w:eastAsia="en-US"/>
        </w:rPr>
        <w:t>Lista coeficientilor calcul productie standard vegetal zootehnie 2017</w:t>
      </w:r>
    </w:p>
    <w:p w:rsidR="009D6452" w:rsidRPr="0019223E" w:rsidRDefault="002C0638" w:rsidP="0019223E">
      <w:pPr>
        <w:jc w:val="both"/>
        <w:rPr>
          <w:rFonts w:eastAsiaTheme="minorHAnsi"/>
          <w:lang w:eastAsia="en-US"/>
        </w:rPr>
      </w:pPr>
      <w:r>
        <w:rPr>
          <w:rFonts w:eastAsiaTheme="minorHAnsi"/>
          <w:lang w:eastAsia="en-US"/>
        </w:rPr>
        <w:t>Anexa 9</w:t>
      </w:r>
      <w:r w:rsidR="009D6452">
        <w:rPr>
          <w:rFonts w:eastAsiaTheme="minorHAnsi"/>
          <w:lang w:eastAsia="en-US"/>
        </w:rPr>
        <w:t>. Declarația beneficiarilor privind înștiințarea GAL cu privirea la încasarea tranțelor de plată.</w:t>
      </w: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Default="00F318C3"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53337B" w:rsidRPr="0019223E" w:rsidRDefault="0053337B"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Pr="0019223E" w:rsidRDefault="00125C2E" w:rsidP="0019223E">
      <w:pPr>
        <w:jc w:val="both"/>
        <w:rPr>
          <w:rFonts w:eastAsiaTheme="minorHAnsi"/>
          <w:b/>
          <w:u w:val="single"/>
          <w:lang w:eastAsia="en-US"/>
        </w:rPr>
      </w:pPr>
    </w:p>
    <w:p w:rsidR="0019223E" w:rsidRPr="0019223E" w:rsidRDefault="0019223E" w:rsidP="0019223E">
      <w:pPr>
        <w:jc w:val="both"/>
        <w:rPr>
          <w:rFonts w:eastAsiaTheme="minorHAnsi"/>
          <w:b/>
          <w:u w:val="single"/>
          <w:lang w:eastAsia="en-US"/>
        </w:rPr>
      </w:pPr>
    </w:p>
    <w:p w:rsidR="008B6BA8" w:rsidRPr="00125C2E" w:rsidRDefault="008B6BA8" w:rsidP="004D3CE5">
      <w:pPr>
        <w:pStyle w:val="ListParagraph"/>
        <w:numPr>
          <w:ilvl w:val="0"/>
          <w:numId w:val="4"/>
        </w:numPr>
        <w:jc w:val="both"/>
        <w:rPr>
          <w:rFonts w:ascii="Times New Roman" w:eastAsiaTheme="minorHAnsi" w:hAnsi="Times New Roman"/>
          <w:b/>
          <w:sz w:val="24"/>
          <w:szCs w:val="24"/>
          <w:lang w:eastAsia="ro-RO"/>
        </w:rPr>
      </w:pPr>
      <w:r w:rsidRPr="00125C2E">
        <w:rPr>
          <w:rFonts w:ascii="Times New Roman" w:eastAsiaTheme="minorHAnsi" w:hAnsi="Times New Roman"/>
          <w:b/>
          <w:sz w:val="24"/>
          <w:szCs w:val="24"/>
          <w:lang w:eastAsia="ro-RO"/>
        </w:rPr>
        <w:t xml:space="preserve">Definiții </w:t>
      </w:r>
    </w:p>
    <w:p w:rsidR="0053337B" w:rsidRPr="0053337B" w:rsidRDefault="0053337B" w:rsidP="0053337B">
      <w:pPr>
        <w:tabs>
          <w:tab w:val="left" w:pos="0"/>
        </w:tabs>
        <w:jc w:val="both"/>
        <w:rPr>
          <w:rFonts w:eastAsiaTheme="minorHAnsi"/>
        </w:rPr>
      </w:pPr>
      <w:r w:rsidRPr="0053337B">
        <w:rPr>
          <w:rFonts w:eastAsiaTheme="minorHAnsi"/>
          <w:b/>
        </w:rPr>
        <w:t>Achiziție simplă</w:t>
      </w:r>
      <w:r w:rsidRPr="0053337B">
        <w:rPr>
          <w:rFonts w:eastAsiaTheme="minorHAnsi"/>
        </w:rPr>
        <w:t xml:space="preserve"> – reprezintă dobândirea, în urma aplicării unei proceduri de licitație, respectiv de selecție de oferte / conform bazei prețuri de referință publicată pe site-ul AFIR, de către beneficiarul privat al finanțării prin PNDR, a unor bunuri cum ar fi utilaje și instalații tehnologice fără montaj și servicii, precum cel de consultanță, dacă este cazul,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Achiziție complexă</w:t>
      </w:r>
      <w:r w:rsidRPr="0053337B">
        <w:rPr>
          <w:rFonts w:eastAsiaTheme="minorHAnsi"/>
        </w:rPr>
        <w:t xml:space="preserve">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Activitate agricolă</w:t>
      </w:r>
      <w:r w:rsidRPr="0053337B">
        <w:rPr>
          <w:rFonts w:eastAsiaTheme="minorHAnsi"/>
        </w:rPr>
        <w:t xml:space="preserve"> – conform cu prevederile art. 4(1)(c) din Reg. 1307/2013 înseamnă după caz:</w:t>
      </w:r>
    </w:p>
    <w:p w:rsidR="0053337B" w:rsidRPr="00AF3E71" w:rsidRDefault="0053337B" w:rsidP="0053337B">
      <w:pPr>
        <w:pStyle w:val="ListParagraph"/>
        <w:tabs>
          <w:tab w:val="left" w:pos="0"/>
        </w:tabs>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producţia, creşterea sau cultivarea de produse agricole, inclusiv recoltarea, mulgerea, reproducerea animalelor şi deţinerea acestora în scopuri agricole;</w:t>
      </w:r>
    </w:p>
    <w:p w:rsidR="0053337B" w:rsidRPr="00AF3E71" w:rsidRDefault="0053337B" w:rsidP="0053337B">
      <w:pPr>
        <w:pStyle w:val="ListParagraph"/>
        <w:tabs>
          <w:tab w:val="left" w:pos="0"/>
        </w:tabs>
        <w:spacing w:after="0"/>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eastAsiaTheme="minorHAnsi" w:hAnsi="Times New Roman" w:cs="Times New Roman"/>
          <w:lang w:eastAsia="en-US"/>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peste 1800 m, menținute în mod natural într-o stare adecvată pentru pășunat, activitatea minimă constă în pășunat cu asigurarea unei încărcături minime de 0,3 UVM/ha cu animalele pe care le exploatează.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în cazul viilor și livezilor activitatea agricolă minimă presupune cel puțin o tăiere anuală de întreținere și cel puțin o cosire anuală a ierbii dintre rânduri sau o lucrare anuală de întreținere a solului.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complementară </w:t>
      </w:r>
      <w:r w:rsidRPr="00AA1CEA">
        <w:rPr>
          <w:rFonts w:ascii="Times New Roman" w:hAnsi="Times New Roman" w:cs="Times New Roman"/>
        </w:rPr>
        <w:t xml:space="preserve">– reprezintă activitatea care se desfăşoară în scopul completării/ dezvoltării/optimizării activităţii principale sau activităţii de bază a solicitantului (pentru care are codurile CAEN autorizate), desfăşurată de acesta anterior depunerii proiectului.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mesteşugărească </w:t>
      </w:r>
      <w:r w:rsidRPr="00AA1CEA">
        <w:rPr>
          <w:rFonts w:ascii="Times New Roman" w:hAnsi="Times New Roman" w:cs="Times New Roman"/>
        </w:rPr>
        <w:t>- producerea şi comercializarea produselor care pastrează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etc)</w:t>
      </w:r>
      <w:r w:rsidRPr="00AA1CEA">
        <w:rPr>
          <w:rFonts w:ascii="Times New Roman" w:hAnsi="Times New Roman" w:cs="Times New Roman"/>
          <w:b/>
          <w:bCs/>
        </w:rPr>
        <w:t xml:space="preserve">; </w:t>
      </w:r>
    </w:p>
    <w:p w:rsidR="00AF3E71" w:rsidRPr="00AA1CEA" w:rsidRDefault="0053337B" w:rsidP="00AF3E71">
      <w:pPr>
        <w:pStyle w:val="Default"/>
        <w:jc w:val="both"/>
        <w:rPr>
          <w:rFonts w:ascii="Times New Roman" w:hAnsi="Times New Roman" w:cs="Times New Roman"/>
        </w:rPr>
      </w:pPr>
      <w:r w:rsidRPr="0053337B">
        <w:rPr>
          <w:b/>
          <w:bCs/>
        </w:rPr>
        <w:t xml:space="preserve">Activități productive </w:t>
      </w:r>
      <w:r w:rsidRPr="00AA1CEA">
        <w:t xml:space="preserve">– </w:t>
      </w:r>
      <w:r w:rsidRPr="00AF3E71">
        <w:rPr>
          <w:rFonts w:ascii="Times New Roman" w:hAnsi="Times New Roman"/>
        </w:rPr>
        <w:t>activități în urma cărora se realizează unul sau mai multe produse pentru care prelucrarea s-a încheiat, care au parcurs în întregime fazele procesului de producție și care sunt utilizate ca atare, fără să mai suporte alte transformari, putând fi depozitate în vederea livrării sau expediate direct clienților,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producere de combustibil din biomasă în</w:t>
      </w:r>
      <w:r w:rsidR="00AF3E71">
        <w:rPr>
          <w:rFonts w:ascii="Times New Roman" w:hAnsi="Times New Roman"/>
        </w:rPr>
        <w:t xml:space="preserve"> </w:t>
      </w:r>
      <w:r w:rsidR="00AF3E71" w:rsidRPr="00AA1CEA">
        <w:rPr>
          <w:rFonts w:ascii="Times New Roman" w:hAnsi="Times New Roman" w:cs="Times New Roman"/>
        </w:rPr>
        <w:t xml:space="preserve">vederea comercializării; producerea și utilizarea energiei din surse regenerabile pentru desfășurarea propriei activități, ca parte integrantă a proiectului, etc. </w:t>
      </w: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Activități/ servicii turistice </w:t>
      </w:r>
      <w:r w:rsidRPr="00AA1CEA">
        <w:rPr>
          <w:rFonts w:ascii="Times New Roman" w:hAnsi="Times New Roman" w:cs="Times New Roman"/>
        </w:rPr>
        <w:t xml:space="preserve">– servicii agroturistice de cazare, servicii turistice de agrement dependente sau independente de o structură de primire agroturistică cu funcţiuni de cazare și servicii de alimentație publică.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Activități/servicii de agrement </w:t>
      </w:r>
      <w:r w:rsidRPr="00AA1CEA">
        <w:rPr>
          <w:rFonts w:ascii="Times New Roman" w:hAnsi="Times New Roman" w:cs="Times New Roman"/>
        </w:rPr>
        <w:t xml:space="preserve">– ansamblul mijloacelor, echipamentelor, evenimentelor şi activităţilor oferite de către unităţile de cazare sau unităţile specializate, capabile să ofere turiştilor o stare de bună dispoziţie, de plăcere sau relaxare (ca de exemplu: bird-wathing, echitatie, schi, yachting, etc)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Beneficiar </w:t>
      </w:r>
      <w:r w:rsidRPr="0019223E">
        <w:rPr>
          <w:rFonts w:ascii="Times New Roman" w:hAnsi="Times New Roman" w:cs="Times New Roman"/>
        </w:rPr>
        <w:t xml:space="preserve">– persoană juridică / persoană fizică autorizată / întreprindere individual/ întreprindere familială care a încheiat un contract de finanțare cu AFIR pentru accesarea fondurilor europene prin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Cedent </w:t>
      </w:r>
      <w:r w:rsidRPr="0019223E">
        <w:rPr>
          <w:rFonts w:ascii="Times New Roman" w:hAnsi="Times New Roman" w:cs="Times New Roman"/>
        </w:rPr>
        <w:t xml:space="preserve">–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 concesiune unui alt agricultor.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Cesionar </w:t>
      </w:r>
      <w:r w:rsidRPr="0019223E">
        <w:rPr>
          <w:rFonts w:ascii="Times New Roman" w:hAnsi="Times New Roman" w:cs="Times New Roman"/>
        </w:rPr>
        <w:t xml:space="preserve">– agricultorul căruia i se transferă exploatația agricolă înregistrată în Registrul unic de identificare de la APIA/ ANSVSA/ DSVSA/ Circumscripție Veterinară prin acte de proprietate și/ sau arendă/ concesiune. </w:t>
      </w:r>
    </w:p>
    <w:p w:rsidR="00AF3E71"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Cererea de finanţare </w:t>
      </w:r>
      <w:r w:rsidRPr="0019223E">
        <w:rPr>
          <w:rFonts w:ascii="Times New Roman" w:hAnsi="Times New Roman" w:cs="Times New Roman"/>
        </w:rPr>
        <w:t>– reprezintă solicitarea depusă de potenţialul beneficiar în vederea obţinerii finanţării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Camping </w:t>
      </w:r>
      <w:r w:rsidRPr="00AA1CEA">
        <w:rPr>
          <w:rFonts w:ascii="Times New Roman" w:hAnsi="Times New Roman" w:cs="Times New Roman"/>
        </w:rPr>
        <w:t xml:space="preserve">– strutură de primire turistică destinată să asigure cazarea turiștilor în corturi sau rulote, astfel amenajate încât să permită acestora să parcheze mijloacele de transport, să își pregătească masa și să beneficieze de celelalte servicii specifice acestui tip de unitate.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Căsuţă tip camping </w:t>
      </w:r>
      <w:r w:rsidRPr="00AA1CEA">
        <w:rPr>
          <w:rFonts w:ascii="Times New Roman" w:hAnsi="Times New Roman" w:cs="Times New Roman"/>
        </w:rPr>
        <w:t xml:space="preserve">este un spaţiu de cazare de dimensiuni reduse (maximum 4 locuri), realizat din lemn dotată şi cu grup sanitar propriu. </w:t>
      </w:r>
    </w:p>
    <w:p w:rsidR="00AF3E71" w:rsidRDefault="00AF3E71" w:rsidP="00AF3E71">
      <w:pPr>
        <w:jc w:val="both"/>
      </w:pPr>
      <w:r w:rsidRPr="00AA1CEA">
        <w:rPr>
          <w:b/>
          <w:bCs/>
        </w:rPr>
        <w:t xml:space="preserve">Cererea de finanţare </w:t>
      </w:r>
      <w:r w:rsidRPr="00AA1CEA">
        <w:t>– reprezintă solicitarea depusă de potenţialul beneficiar în vederea obţinerii finanţării nerambursabile;</w:t>
      </w:r>
    </w:p>
    <w:p w:rsidR="007C1509" w:rsidRPr="00AA1CEA" w:rsidRDefault="007C1509" w:rsidP="00AF3E71">
      <w:pPr>
        <w:jc w:val="both"/>
      </w:pPr>
      <w:r w:rsidRPr="0019223E">
        <w:rPr>
          <w:b/>
          <w:bCs/>
        </w:rPr>
        <w:t xml:space="preserve">Contract de finanțare </w:t>
      </w:r>
      <w:r w:rsidRPr="0019223E">
        <w:t>–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2014 - 2020</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Contribuţia privată </w:t>
      </w:r>
      <w:r w:rsidRPr="00AA1CEA">
        <w:rPr>
          <w:rFonts w:ascii="Times New Roman" w:hAnsi="Times New Roman" w:cs="Times New Roman"/>
        </w:rPr>
        <w:t xml:space="preserve">–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Co-finanţarea publică </w:t>
      </w:r>
      <w:r w:rsidRPr="00AA1CEA">
        <w:rPr>
          <w:rFonts w:ascii="Times New Roman" w:hAnsi="Times New Roman" w:cs="Times New Roman"/>
        </w:rPr>
        <w:t xml:space="preserve">– reprezintă fondurile nerambursabile alocate proiectelor de investiţie prin FEADR. Aceasta este asigurată prin contribuţia Uniunii Europene şi a Guvernului României. </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Data acordării ajutorului de minimis</w:t>
      </w:r>
      <w:r w:rsidRPr="00AA1CEA">
        <w:rPr>
          <w:rFonts w:ascii="Times New Roman" w:hAnsi="Times New Roman" w:cs="Times New Roman"/>
        </w:rPr>
        <w:t xml:space="preserve">– data la care dreptul legal de a primi ajutorul este conferit beneficiarului în conformitate cu regimul juridic național aplicabil; </w:t>
      </w:r>
    </w:p>
    <w:p w:rsidR="00125C2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Domeniul agricol </w:t>
      </w:r>
      <w:r w:rsidRPr="0019223E">
        <w:rPr>
          <w:rFonts w:ascii="Times New Roman" w:hAnsi="Times New Roman" w:cs="Times New Roman"/>
        </w:rPr>
        <w:t xml:space="preserve">- conform HG nr. 580/2014 cu modificările şi completările ulterioare, pentru studii universitare, ramura de ştiinţe „Ingineria resurselor vegetale şi animale”, iar conform HG nr. 844/2002 cu modificările şi completările ulterioare,pentru studii liceale, prin domeniul agricol </w:t>
      </w:r>
    </w:p>
    <w:p w:rsidR="00125C2E" w:rsidRDefault="00125C2E" w:rsidP="007C1509">
      <w:pPr>
        <w:pStyle w:val="Default"/>
        <w:jc w:val="both"/>
        <w:rPr>
          <w:rFonts w:ascii="Times New Roman" w:hAnsi="Times New Roman" w:cs="Times New Roman"/>
        </w:rPr>
      </w:pPr>
    </w:p>
    <w:p w:rsidR="00125C2E" w:rsidRDefault="00125C2E" w:rsidP="007C1509">
      <w:pPr>
        <w:pStyle w:val="Default"/>
        <w:jc w:val="both"/>
        <w:rPr>
          <w:rFonts w:ascii="Times New Roman" w:hAnsi="Times New Roman" w:cs="Times New Roman"/>
        </w:rPr>
      </w:pPr>
    </w:p>
    <w:p w:rsidR="00125C2E" w:rsidRDefault="00125C2E" w:rsidP="007C1509">
      <w:pPr>
        <w:pStyle w:val="Default"/>
        <w:jc w:val="both"/>
        <w:rPr>
          <w:rFonts w:ascii="Times New Roman" w:hAnsi="Times New Roman" w:cs="Times New Roman"/>
        </w:rPr>
      </w:pPr>
    </w:p>
    <w:p w:rsidR="007C1509" w:rsidRPr="0019223E" w:rsidRDefault="00125C2E" w:rsidP="007C1509">
      <w:pPr>
        <w:pStyle w:val="Default"/>
        <w:jc w:val="both"/>
        <w:rPr>
          <w:rFonts w:ascii="Times New Roman" w:hAnsi="Times New Roman" w:cs="Times New Roman"/>
        </w:rPr>
      </w:pPr>
      <w:r>
        <w:rPr>
          <w:rFonts w:ascii="Times New Roman" w:hAnsi="Times New Roman" w:cs="Times New Roman"/>
        </w:rPr>
        <w:t>s</w:t>
      </w:r>
      <w:r w:rsidR="007C1509" w:rsidRPr="0019223E">
        <w:rPr>
          <w:rFonts w:ascii="Times New Roman" w:hAnsi="Times New Roman" w:cs="Times New Roman"/>
        </w:rPr>
        <w:t>e</w:t>
      </w:r>
      <w:r>
        <w:rPr>
          <w:rFonts w:ascii="Times New Roman" w:hAnsi="Times New Roman" w:cs="Times New Roman"/>
        </w:rPr>
        <w:t xml:space="preserve"> </w:t>
      </w:r>
      <w:r w:rsidR="007C1509" w:rsidRPr="0019223E">
        <w:rPr>
          <w:rFonts w:ascii="Times New Roman" w:hAnsi="Times New Roman" w:cs="Times New Roman"/>
        </w:rPr>
        <w:t xml:space="preserve">înţeleg profiluri încadrate la: agricultură, industrie alimentară, silvicultură, protecţia mediului, inclusiv toate calificările care fac referinţă în titulatură la domeniul agricol (ex. mecanică agricolă).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Dreptul de creanţă </w:t>
      </w:r>
      <w:r w:rsidRPr="0019223E">
        <w:rPr>
          <w:rFonts w:ascii="Times New Roman" w:hAnsi="Times New Roman" w:cs="Times New Roman"/>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Derularea proiectului </w:t>
      </w:r>
      <w:r w:rsidRPr="0019223E">
        <w:rPr>
          <w:rFonts w:ascii="Times New Roman" w:hAnsi="Times New Roman" w:cs="Times New Roman"/>
        </w:rPr>
        <w:t xml:space="preserve">– reprezintă totalitatea activităților efectuate de beneficiarul FEADR de la semnarea Contractului de Finanțare până la finalul perioadei de monitorizare a proiectului.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execuție </w:t>
      </w:r>
      <w:r w:rsidRPr="0019223E">
        <w:rPr>
          <w:rFonts w:ascii="Times New Roman" w:hAnsi="Times New Roman" w:cs="Times New Roman"/>
        </w:rPr>
        <w:t xml:space="preserve">a Contractului de finanțare cuprinde durata de implementare a proiectului la care se adaugă şi termenul de 90 de zile calendaristice de la data înregistrării cererii dr plată pentru tranşa a doua de sprijin. - Aceasta poate fi de maxim 3/ 5 ani (pentru sectorul pomicol) de la data aprobarii Contractului de finanțare.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monitorizare </w:t>
      </w:r>
      <w:r w:rsidRPr="0019223E">
        <w:rPr>
          <w:rFonts w:ascii="Times New Roman" w:hAnsi="Times New Roman" w:cs="Times New Roman"/>
        </w:rPr>
        <w:t>a proiectului aferenta Contractului/reprezintă perioada de 3 ani calculată de la data efectuarii plăţii tranșei a doua de sprijin</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Evaluare </w:t>
      </w:r>
      <w:r w:rsidRPr="00AA1CEA">
        <w:rPr>
          <w:rFonts w:ascii="Times New Roman" w:hAnsi="Times New Roman" w:cs="Times New Roman"/>
        </w:rPr>
        <w:t xml:space="preserve">– acţiune procedurală prin care documentaţia pentru care se solicită finanţare este analizată pentru verificarea îndeplinirii condiţiilor minime pentru acordarea sprijinului şi pentru selectarea proiectului, în vederea contractării;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Eligibil </w:t>
      </w:r>
      <w:r w:rsidRPr="0019223E">
        <w:rPr>
          <w:rFonts w:ascii="Times New Roman" w:hAnsi="Times New Roman" w:cs="Times New Roman"/>
        </w:rPr>
        <w:t xml:space="preserve">– reprezintă îndeplinirea condiţiilor şi criteriilor minime de către un solicitant aşa cum sunt precizate în Ghidul solicitantului, Cererea de finanţare şi Contractul de finanţare pentru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Exploatație agricolă (fermă) – </w:t>
      </w:r>
      <w:r w:rsidRPr="0019223E">
        <w:rPr>
          <w:rFonts w:ascii="Times New Roman" w:hAnsi="Times New Roman" w:cs="Times New Roman"/>
        </w:rPr>
        <w:t xml:space="preserve">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w:t>
      </w:r>
    </w:p>
    <w:p w:rsidR="00AF3E71" w:rsidRPr="00AA1CEA" w:rsidRDefault="00AF3E71" w:rsidP="00AF3E71">
      <w:pPr>
        <w:pStyle w:val="Default"/>
        <w:jc w:val="both"/>
        <w:rPr>
          <w:rFonts w:ascii="Times New Roman" w:hAnsi="Times New Roman" w:cs="Times New Roman"/>
        </w:rPr>
      </w:pPr>
      <w:r w:rsidRPr="0019223E">
        <w:rPr>
          <w:rFonts w:ascii="Times New Roman" w:hAnsi="Times New Roman" w:cs="Times New Roman"/>
        </w:rPr>
        <w:t>Dimensiune economică (S.O.) – se determină pe baza producției standard totale a exploatației agricole, exprimată în euro, stabilită în conformitate cu prevederile Regulamentului CE nr. 1242/2008 de stabilire a unei tipologii comunitare pentru exploatații agricole.</w:t>
      </w:r>
      <w:r w:rsidRPr="00AA1CEA">
        <w:rPr>
          <w:rFonts w:ascii="Times New Roman" w:hAnsi="Times New Roman" w:cs="Times New Roman"/>
        </w:rPr>
        <w:t xml:space="preserve"> </w:t>
      </w:r>
    </w:p>
    <w:p w:rsidR="0053337B" w:rsidRPr="00AF3E71" w:rsidRDefault="00AF3E71" w:rsidP="00AF3E71">
      <w:pPr>
        <w:pStyle w:val="ListParagraph"/>
        <w:tabs>
          <w:tab w:val="left" w:pos="0"/>
        </w:tabs>
        <w:spacing w:after="0" w:line="240" w:lineRule="auto"/>
        <w:ind w:left="0"/>
        <w:jc w:val="both"/>
        <w:rPr>
          <w:rFonts w:ascii="Times New Roman" w:eastAsia="Times New Roman" w:hAnsi="Times New Roman"/>
          <w:color w:val="000000"/>
          <w:sz w:val="24"/>
          <w:szCs w:val="24"/>
          <w:lang w:eastAsia="ro-RO"/>
        </w:rPr>
      </w:pPr>
      <w:r w:rsidRPr="00AA1CEA">
        <w:rPr>
          <w:rFonts w:ascii="Times New Roman" w:hAnsi="Times New Roman"/>
          <w:b/>
          <w:bCs/>
        </w:rPr>
        <w:t xml:space="preserve">Fermier </w:t>
      </w:r>
      <w:r w:rsidRPr="00AA1CEA">
        <w:rPr>
          <w:rFonts w:ascii="Times New Roman" w:hAnsi="Times New Roman"/>
        </w:rPr>
        <w:t>–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Fişa măsurii </w:t>
      </w:r>
      <w:r w:rsidRPr="00AA1CEA">
        <w:rPr>
          <w:rFonts w:ascii="Times New Roman" w:hAnsi="Times New Roman" w:cs="Times New Roman"/>
        </w:rPr>
        <w:t xml:space="preserve">– Secțiune Strategia de Dezvoltare Locală care descrie motivaţia sprijinului financiar nerambursabil oferit, obiectivele măsurii, aria de aplicare şi acţiunile prevăzute, tipul de investiţie, menţionează categoriile de beneficiar şi tipul sprijinului.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Furnizare de servicii </w:t>
      </w:r>
      <w:r w:rsidRPr="00AA1CEA">
        <w:rPr>
          <w:rFonts w:ascii="Times New Roman" w:hAnsi="Times New Roman" w:cs="Times New Roman"/>
        </w:rPr>
        <w:t xml:space="preserve">–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Gospodărie agricolă </w:t>
      </w:r>
      <w:r w:rsidRPr="00AA1CEA">
        <w:rPr>
          <w:rFonts w:ascii="Times New Roman" w:hAnsi="Times New Roman" w:cs="Times New Roman"/>
        </w:rPr>
        <w:t xml:space="preserve">- totalitatea membrilor de familie, a rudelor sau a altor persoane care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rsidR="00AF3E71" w:rsidRPr="00AA1CEA" w:rsidRDefault="00AF3E71" w:rsidP="00AF3E71">
      <w:pPr>
        <w:jc w:val="both"/>
        <w:rPr>
          <w:rFonts w:eastAsiaTheme="minorHAnsi"/>
          <w:lang w:eastAsia="en-US"/>
        </w:rPr>
      </w:pPr>
      <w:r w:rsidRPr="00AA1CEA">
        <w:rPr>
          <w:b/>
          <w:bCs/>
        </w:rPr>
        <w:t xml:space="preserve">Industrii creative </w:t>
      </w:r>
      <w:r w:rsidRPr="00AA1CEA">
        <w:t>- acele activități economice care se ocupă de generarea sau exploatarea cunoștințelor și informației (crearea de valoare economică (profit) prin proprietate intelectuală).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Alternativ, sunt denumite industrii culturale sau domenii ale economiei creative: </w:t>
      </w:r>
      <w:r w:rsidRPr="00AA1CEA">
        <w:rPr>
          <w:rFonts w:ascii="Times New Roman" w:hAnsi="Times New Roman" w:cs="Times New Roman"/>
          <w:b/>
          <w:bCs/>
        </w:rPr>
        <w:t>publicitatea, arhitectura, arta, meșteșugurile, design-ul, moda, filmul, muzica, artele scenei, editarea (publishing), cercetarea și dezvoltarea, software-ul, jocurile și jucăriile, TV &amp; radio, jocurile video</w:t>
      </w:r>
      <w:r w:rsidRPr="00AA1CEA">
        <w:rPr>
          <w:rFonts w:ascii="Times New Roman" w:hAnsi="Times New Roman" w:cs="Times New Roman"/>
        </w:rPr>
        <w:t xml:space="preserve">. </w:t>
      </w: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w:t>
      </w:r>
      <w:r w:rsidRPr="00AA1CEA">
        <w:rPr>
          <w:rFonts w:ascii="Times New Roman" w:hAnsi="Times New Roman" w:cs="Times New Roman"/>
        </w:rPr>
        <w:t xml:space="preserve">- orice entitate care desfăşoară o activitate economică pe o piaţă, indiferent de forma juridică, de modul de finanţare sau de existenţa unui scop lucrativ al acesteia.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în activitate </w:t>
      </w:r>
      <w:r w:rsidRPr="00AA1CEA">
        <w:rPr>
          <w:rFonts w:ascii="Times New Roman" w:hAnsi="Times New Roman" w:cs="Times New Roman"/>
        </w:rPr>
        <w:t xml:space="preserve">- întreprinderea care desfășoară activitate economică și are situații financiare anuale aprobate corespunzătoare ultimului exercițiu financiar încheiat;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în dificultate </w:t>
      </w:r>
      <w:r w:rsidRPr="00AA1CEA">
        <w:rPr>
          <w:rFonts w:ascii="Times New Roman" w:hAnsi="Times New Roman" w:cs="Times New Roman"/>
        </w:rPr>
        <w:t xml:space="preserve">- o întreprindere care se află în cel puțin una din situațiile următoare: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ii. 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 </w:t>
      </w:r>
    </w:p>
    <w:p w:rsidR="00AF3E71" w:rsidRDefault="00AF3E71" w:rsidP="00AF3E71">
      <w:pPr>
        <w:pStyle w:val="Default"/>
        <w:jc w:val="both"/>
        <w:rPr>
          <w:rFonts w:ascii="Times New Roman" w:hAnsi="Times New Roman" w:cs="Times New Roman"/>
          <w:b/>
          <w:bCs/>
        </w:rPr>
      </w:pPr>
      <w:r w:rsidRPr="00AA1CEA">
        <w:rPr>
          <w:rFonts w:ascii="Times New Roman" w:hAnsi="Times New Roman" w:cs="Times New Roman"/>
        </w:rPr>
        <w:t>iii. Atunci când întreprinderea face obiectul unei proceduri colective de insolvență sau îndeplinește criteriile prevăzute în dreptul intern pentru ca o procedură colectivă de insolvență să fie deschisă la cererea creditorilor săi.</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iv. </w:t>
      </w:r>
      <w:r w:rsidRPr="00AA1CEA">
        <w:rPr>
          <w:rFonts w:ascii="Times New Roman" w:hAnsi="Times New Roman" w:cs="Times New Roman"/>
        </w:rPr>
        <w:t xml:space="preserve">Atunci când întreprinderea a primit ajutor pentru salvare și nu a rambursat încă </w:t>
      </w:r>
      <w:r w:rsidRPr="00AA1CEA">
        <w:rPr>
          <w:rFonts w:ascii="Times New Roman" w:hAnsi="Times New Roman" w:cs="Times New Roman"/>
          <w:b/>
          <w:bCs/>
        </w:rPr>
        <w:t xml:space="preserve">împrumutul </w:t>
      </w:r>
      <w:r w:rsidRPr="00AA1CEA">
        <w:rPr>
          <w:rFonts w:ascii="Times New Roman" w:hAnsi="Times New Roman" w:cs="Times New Roman"/>
        </w:rPr>
        <w:t xml:space="preserve">sau nu a încetat garanția sau a primit ajutoare pentru restructurare și face încă obiectul unui plan de restructurare. </w:t>
      </w:r>
    </w:p>
    <w:p w:rsidR="007C1509" w:rsidRPr="00AA1CEA" w:rsidRDefault="007C1509" w:rsidP="00AF3E71">
      <w:pPr>
        <w:pStyle w:val="Default"/>
        <w:jc w:val="both"/>
        <w:rPr>
          <w:rFonts w:ascii="Times New Roman" w:hAnsi="Times New Roman" w:cs="Times New Roman"/>
        </w:rPr>
      </w:pPr>
      <w:r w:rsidRPr="0019223E">
        <w:rPr>
          <w:rFonts w:ascii="Times New Roman" w:hAnsi="Times New Roman" w:cs="Times New Roman"/>
          <w:b/>
          <w:bCs/>
        </w:rPr>
        <w:t xml:space="preserve">Implementare proiect </w:t>
      </w:r>
      <w:r w:rsidRPr="0019223E">
        <w:rPr>
          <w:rFonts w:ascii="Times New Roman" w:hAnsi="Times New Roman" w:cs="Times New Roman"/>
        </w:rPr>
        <w:t>– reprezintă totalitatea activităților efectuate de beneficiarul FEADR de la semnarea Contractului de finanțare până la data depunerii ultimei tranșe de plată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Intreprinderea unică </w:t>
      </w:r>
      <w:r w:rsidRPr="00AA1CEA">
        <w:rPr>
          <w:rFonts w:ascii="Times New Roman" w:hAnsi="Times New Roman" w:cs="Times New Roman"/>
        </w:rPr>
        <w:t xml:space="preserve">– în conformitate cu prevederile art.2 alin.(2) din Regulamentul (UE) nr.1.407/2013 include toate întreprinderile între care există cel puțin una dintre relațiile următoare: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 o întreprindere deține majoritatea drepturilor de vot ale acționarilor sau ale asociaților unei alte întreprinderi;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ii. o întreprindere are dreptul de a numi sau revoca majoritatea membrilor organelor de administrare, de conducere sau de supraveghere ale unei alte întreprinderi;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iii. o întreprindere are dreptul de a exercita o influență dominantă asupra altei întreprinderi în temeiul unui contract încheiat cu întreprinderea în cauză sau în temeiul unei prevederi din contractul de societate sau din statutul acesteia;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Întreprinderile care întrețin, cu una sau mai multe întreprinderi, relațiile la care se face referire la punctele i-iv sunt considerate întreprinderi unice. </w:t>
      </w:r>
    </w:p>
    <w:p w:rsidR="00125C2E" w:rsidRDefault="00AF3E71" w:rsidP="00AF3E71">
      <w:pPr>
        <w:pStyle w:val="Default"/>
        <w:jc w:val="both"/>
        <w:rPr>
          <w:rFonts w:ascii="Times New Roman" w:hAnsi="Times New Roman" w:cs="Times New Roman"/>
          <w:b/>
          <w:bCs/>
        </w:rPr>
      </w:pPr>
      <w:r w:rsidRPr="00AA1CEA">
        <w:rPr>
          <w:rFonts w:ascii="Times New Roman" w:hAnsi="Times New Roman" w:cs="Times New Roman"/>
          <w:b/>
          <w:bCs/>
        </w:rPr>
        <w:t xml:space="preserve">Investiţia nouă - </w:t>
      </w:r>
      <w:r w:rsidRPr="00AA1CEA">
        <w:rPr>
          <w:rFonts w:ascii="Times New Roman" w:hAnsi="Times New Roman" w:cs="Times New Roman"/>
        </w:rPr>
        <w:t xml:space="preserve">cuprinde lucrările de construcţii-montaj, utilaje, instalaţii, achiziția de echipamente si/sau dotari, care se realizează pentru construcţii noi sau pentru constructiile existente </w:t>
      </w:r>
      <w:r w:rsidRPr="00AA1CEA">
        <w:rPr>
          <w:rFonts w:ascii="Times New Roman" w:hAnsi="Times New Roman" w:cs="Times New Roman"/>
          <w:b/>
          <w:bCs/>
        </w:rPr>
        <w:t xml:space="preserve">cărora li se </w:t>
      </w: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schimbă destinaţia </w:t>
      </w:r>
      <w:r w:rsidRPr="00AA1CEA">
        <w:rPr>
          <w:rFonts w:ascii="Times New Roman" w:hAnsi="Times New Roman" w:cs="Times New Roman"/>
        </w:rPr>
        <w:t xml:space="preserve">sau pentru construcţii aparţinând întreprinderilor </w:t>
      </w:r>
      <w:r w:rsidRPr="00AA1CEA">
        <w:rPr>
          <w:rFonts w:ascii="Times New Roman" w:hAnsi="Times New Roman" w:cs="Times New Roman"/>
          <w:b/>
          <w:bCs/>
        </w:rPr>
        <w:t xml:space="preserve">cărora li s-au retras autorizaţiile de funcţionare şi nu-şi schimbă destinaţia iniţială.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Modernizarea </w:t>
      </w:r>
      <w:r w:rsidRPr="00AA1CEA">
        <w:rPr>
          <w:rFonts w:ascii="Times New Roman" w:hAnsi="Times New Roman" w:cs="Times New Roman"/>
        </w:rPr>
        <w:t xml:space="preserve">– cuprinde achiziția de echipamente si/sau dotari sau lucrările de construcţii şi instalaţii privind retehnologizarea, reutilarea și refacerea sau extinderea construcţiilor </w:t>
      </w:r>
      <w:r w:rsidRPr="00AA1CEA">
        <w:rPr>
          <w:rFonts w:ascii="Times New Roman" w:hAnsi="Times New Roman" w:cs="Times New Roman"/>
          <w:b/>
          <w:bCs/>
        </w:rPr>
        <w:t>aferente întreprinderilor în funcţiune şi cu autorizaţii de funcţionare valabile, fără modificarea destinaţiei iniţiale</w:t>
      </w:r>
      <w:r w:rsidRPr="00AA1CEA">
        <w:rPr>
          <w:rFonts w:ascii="Times New Roman" w:hAnsi="Times New Roman" w:cs="Times New Roman"/>
        </w:rPr>
        <w:t xml:space="preser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Perioada de implementare </w:t>
      </w:r>
      <w:r w:rsidRPr="00AA1CEA">
        <w:rPr>
          <w:rFonts w:ascii="Times New Roman" w:hAnsi="Times New Roman" w:cs="Times New Roman"/>
        </w:rPr>
        <w:t xml:space="preserve">– reprezinta perioada de la semnarea contractului de finanţare până la data depunerii ultimei tranşe de plată.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Perioadă de derulare a proiectului - </w:t>
      </w:r>
      <w:r w:rsidRPr="00AA1CEA">
        <w:rPr>
          <w:rFonts w:ascii="Times New Roman" w:hAnsi="Times New Roman" w:cs="Times New Roman"/>
        </w:rPr>
        <w:t xml:space="preserve">reprezintă perioada de la semnarea contractului de finanțare până la finalul perioadei de monitorizare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Prag minim - </w:t>
      </w:r>
      <w:r w:rsidRPr="00AA1CEA">
        <w:rPr>
          <w:rFonts w:ascii="Times New Roman" w:hAnsi="Times New Roman" w:cs="Times New Roman"/>
        </w:rPr>
        <w:t xml:space="preserve">reprezintă punctajul minim sub care un proiect eligibil nu poate intra la finanţare.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Produsele şi serviciile meşteşugăreşti, de mică industrie şi artizanale </w:t>
      </w:r>
      <w:r w:rsidRPr="00AA1CEA">
        <w:rPr>
          <w:rFonts w:ascii="Times New Roman" w:hAnsi="Times New Roman" w:cs="Times New Roman"/>
        </w:rPr>
        <w:t xml:space="preserve">- sunt produsele şi serviciile executate de meşteşugari şi artizani în serie mică sau unicat, fie complet manual, fie cu ajutorul uneltelor manuale sau chiar mecanice, atât timp cât contribuţia manuală a meşteşugarului sau artizanului rămâne componentă substanţială a produsului finit, fiind caracterizate prin faptul că: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 sunt produse fără restricţii privind cantitatea şi folosind materiale brute, neprelucrate, apelând în general la resursele naturale;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 natura specială a produselor meşteşugăreşti şi artizanale derivă din trăsăturile lor distinctive, care pot fi: artistice, creative, culturale, decorative, tradiţionale, simbolice şi semnificative din punct de vedere comunitar şi religios;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 cuprind o arie largă de obiecte şi activităţi, care valorifică tehnicile, materiile prime, formele şi ornamentele tradiţionale, precum şi ale creaţiei populare din diferite genuri; </w:t>
      </w:r>
    </w:p>
    <w:p w:rsidR="00AF3E71" w:rsidRDefault="00AF3E71" w:rsidP="00AF3E71">
      <w:pPr>
        <w:pStyle w:val="Default"/>
        <w:jc w:val="both"/>
        <w:rPr>
          <w:rFonts w:ascii="Times New Roman" w:hAnsi="Times New Roman" w:cs="Times New Roman"/>
          <w:b/>
          <w:bCs/>
        </w:rPr>
      </w:pPr>
      <w:r w:rsidRPr="00AA1CEA">
        <w:rPr>
          <w:rFonts w:ascii="Times New Roman" w:hAnsi="Times New Roman" w:cs="Times New Roman"/>
        </w:rPr>
        <w:t>- produse şi servicii cu valoare artistică, dar şi utilitară, care păstrează specificul execuţiei manuale şi tradiţionale.</w:t>
      </w:r>
    </w:p>
    <w:p w:rsidR="00AF3E71" w:rsidRDefault="00AF3E71" w:rsidP="00AF3E71">
      <w:pPr>
        <w:jc w:val="both"/>
      </w:pPr>
      <w:r w:rsidRPr="00AA1CEA">
        <w:t>- produsele de artă populară - sunt produsele realizate de creatorii şi meşterii populari, care păstrează caracterul autentic şi specificul etnic şi/sau cultural al unei anumite zone.</w:t>
      </w:r>
    </w:p>
    <w:p w:rsidR="007C1509" w:rsidRPr="00AA1CEA" w:rsidRDefault="007C1509" w:rsidP="00AF3E71">
      <w:pPr>
        <w:jc w:val="both"/>
        <w:rPr>
          <w:rFonts w:eastAsiaTheme="minorHAnsi"/>
          <w:lang w:eastAsia="en-US"/>
        </w:rPr>
      </w:pPr>
      <w:r w:rsidRPr="0019223E">
        <w:rPr>
          <w:b/>
          <w:bCs/>
        </w:rPr>
        <w:t xml:space="preserve">Proiect neconform – </w:t>
      </w:r>
      <w:r w:rsidRPr="0019223E">
        <w:t>proiect al cărui punctaj rezultat în urma evaluării AFIR este mai mic decât pragul de calitate lunar corespunzător sau proiect încadrat greșit din punct de vedere al alocării financiare aferente unei măsuri/submăsuri/componentă (alocare distinctă)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Reprezentant legal </w:t>
      </w:r>
      <w:r w:rsidRPr="00AA1CEA">
        <w:rPr>
          <w:rFonts w:ascii="Times New Roman" w:hAnsi="Times New Roman" w:cs="Times New Roman"/>
        </w:rPr>
        <w:t xml:space="preserve">– reprezentant al proiectului care depune Cererea de finanțare şi în cazul în care Cererea de finanțare va fi selectată, semnează Contractul de Finanţare. Acesta trebuie să aibă responsabilităţi şi putere decizională din punct de vedere financiar în cadrul societăţii;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Solicitant </w:t>
      </w:r>
      <w:r w:rsidRPr="0019223E">
        <w:rPr>
          <w:rFonts w:ascii="Times New Roman" w:hAnsi="Times New Roman" w:cs="Times New Roman"/>
        </w:rPr>
        <w:t xml:space="preserve">– persoană juridică / persoană fizică autorizată/ întreprindere individual/ întreprindere familială , potenţial beneficiar al sprijinului nerambursabil din FEADR;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Submăsura </w:t>
      </w:r>
      <w:r w:rsidRPr="0019223E">
        <w:rPr>
          <w:rFonts w:ascii="Times New Roman" w:hAnsi="Times New Roman" w:cs="Times New Roman"/>
        </w:rPr>
        <w:t>– defineşte aria de finanțare prin care se poate acorda o sumă forfetară proiectelor (reprezintă o sumă de activităţi finanţate prin fonduri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Spațiul rural - </w:t>
      </w:r>
      <w:r w:rsidRPr="00AA1CEA">
        <w:rPr>
          <w:rFonts w:ascii="Times New Roman" w:hAnsi="Times New Roman" w:cs="Times New Roman"/>
        </w:rPr>
        <w:t xml:space="preserve">totalitatea comunelor la nivel de unitate administrativ-teritorială, comuna fiind cea mai mică unitate administrativ-teritorială, nivel NUTS 5.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Sprijin nerambursabil </w:t>
      </w:r>
      <w:r w:rsidRPr="00AA1CEA">
        <w:rPr>
          <w:rFonts w:ascii="Times New Roman" w:hAnsi="Times New Roman" w:cs="Times New Roman"/>
        </w:rPr>
        <w:t xml:space="preserve">– reprezintă suma alocată proiectelor, asigurată prin contribuţia Uniunii Europene şi a Guvernului României.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Tehnologia informației sau/ și Tehnologia informației și a comunicațiilor - </w:t>
      </w:r>
      <w:r w:rsidRPr="00AA1CEA">
        <w:rPr>
          <w:rFonts w:ascii="Times New Roman" w:hAnsi="Times New Roman" w:cs="Times New Roman"/>
        </w:rPr>
        <w:t xml:space="preserve">abreviat (cel mai adesea IT) TI respectiv TIC, este tehnologia necesară pentru prelucrarea (procurarea, procesarea, stocarea, convertirea și transmiterea) informației, în particular prin folosirea computerelor pe multiple domenii legate de date și informații, cum ar fi: procesoare, calculatoare, hardware și software, limbaje de programare, structuri de date și altele (managementul datelor, construcția de hardware pentru calculatoare, proiectarea de software, administrarea sistemelor informaționale). </w:t>
      </w:r>
    </w:p>
    <w:p w:rsidR="00125C2E"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 eligibilă a proiectului </w:t>
      </w:r>
      <w:r w:rsidRPr="00AA1CEA">
        <w:rPr>
          <w:rFonts w:ascii="Times New Roman" w:hAnsi="Times New Roman" w:cs="Times New Roman"/>
        </w:rPr>
        <w:t xml:space="preserve">– reprezintă suma cheltuielilor pentru bunuri, servicii, lucrări care se încadrează în Lista cheltuielilor eligibile precizată în prezentul manual și care pot fi decontate prin </w:t>
      </w:r>
    </w:p>
    <w:p w:rsidR="00125C2E" w:rsidRDefault="00125C2E" w:rsidP="00AF3E71">
      <w:pPr>
        <w:pStyle w:val="Default"/>
        <w:jc w:val="both"/>
        <w:rPr>
          <w:rFonts w:ascii="Times New Roman" w:hAnsi="Times New Roman" w:cs="Times New Roman"/>
        </w:rPr>
      </w:pPr>
    </w:p>
    <w:p w:rsidR="00125C2E" w:rsidRDefault="00125C2E" w:rsidP="00AF3E71">
      <w:pPr>
        <w:pStyle w:val="Default"/>
        <w:jc w:val="both"/>
        <w:rPr>
          <w:rFonts w:ascii="Times New Roman" w:hAnsi="Times New Roman" w:cs="Times New Roman"/>
        </w:rPr>
      </w:pPr>
    </w:p>
    <w:p w:rsidR="00125C2E" w:rsidRDefault="00125C2E" w:rsidP="00AF3E71">
      <w:pPr>
        <w:pStyle w:val="Default"/>
        <w:jc w:val="both"/>
        <w:rPr>
          <w:rFonts w:ascii="Times New Roman" w:hAnsi="Times New Roman" w:cs="Times New Roman"/>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FEADR; procentul de co-finanţare publică și privată se calculează prin raportare la valoarea eligibilă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Valoarea neeligibilă a proiectului </w:t>
      </w:r>
      <w:r w:rsidRPr="00AA1CEA">
        <w:rPr>
          <w:rFonts w:ascii="Times New Roman" w:hAnsi="Times New Roman" w:cs="Times New Roman"/>
        </w:rPr>
        <w:t xml:space="preserve">– reprezintă suma cheltuielilor pentru bunuri, servicii şi/sau lucrări care sunt încadrate în Lista cheltuielilor neeligibile precizată în prezentul manual şi nu pot fi decontate prin FEADR; cheltuielile neeligibile nu vor fi luate în calcul pentru stabilirea procentului de cofinanţare publică; cheltuielile neeligibile vor fi suportate financiar integral de către beneficiarul proiectului. </w:t>
      </w:r>
    </w:p>
    <w:p w:rsidR="00125C2E" w:rsidRPr="0019223E" w:rsidRDefault="00AF3E71" w:rsidP="00125C2E">
      <w:pPr>
        <w:pStyle w:val="Default"/>
        <w:jc w:val="both"/>
        <w:rPr>
          <w:rFonts w:ascii="Times New Roman" w:hAnsi="Times New Roman" w:cs="Times New Roman"/>
        </w:rPr>
      </w:pPr>
      <w:r w:rsidRPr="00AA1CEA">
        <w:rPr>
          <w:rFonts w:ascii="Times New Roman" w:hAnsi="Times New Roman" w:cs="Times New Roman"/>
          <w:b/>
          <w:bCs/>
        </w:rPr>
        <w:t xml:space="preserve">Valoare totală a proiectului </w:t>
      </w:r>
      <w:r w:rsidRPr="00AA1CEA">
        <w:rPr>
          <w:rFonts w:ascii="Times New Roman" w:hAnsi="Times New Roman" w:cs="Times New Roman"/>
        </w:rPr>
        <w:t xml:space="preserve">– suma cheltuielilor eligibile şi neeligibile pentru bunuri, servicii, lucrări. </w:t>
      </w:r>
      <w:r w:rsidR="00125C2E">
        <w:rPr>
          <w:rFonts w:ascii="Times New Roman" w:hAnsi="Times New Roman" w:cs="Times New Roman"/>
        </w:rPr>
        <w:t xml:space="preserve">                                                                                                                                             </w:t>
      </w:r>
      <w:r w:rsidR="00125C2E" w:rsidRPr="00125C2E">
        <w:rPr>
          <w:rFonts w:ascii="Times New Roman" w:hAnsi="Times New Roman" w:cs="Times New Roman"/>
          <w:b/>
        </w:rPr>
        <w:t>A</w:t>
      </w:r>
      <w:r w:rsidR="00125C2E" w:rsidRPr="0019223E">
        <w:rPr>
          <w:rFonts w:ascii="Times New Roman" w:hAnsi="Times New Roman" w:cs="Times New Roman"/>
          <w:b/>
          <w:bCs/>
        </w:rPr>
        <w:t xml:space="preserve">BREVIERI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FEADR </w:t>
      </w:r>
      <w:r w:rsidRPr="0019223E">
        <w:rPr>
          <w:rFonts w:ascii="Times New Roman" w:hAnsi="Times New Roman" w:cs="Times New Roman"/>
          <w:iCs/>
        </w:rPr>
        <w:t xml:space="preserve">– Fondul European Agricol pentru Dezvoltare Rurală, este un instrument de finanțare creat de Uniunea Europeană pentru implementarea dezvoltării rurale în cadrul Politicii Agricole Comune;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PNDR </w:t>
      </w:r>
      <w:r w:rsidRPr="0019223E">
        <w:rPr>
          <w:rFonts w:ascii="Times New Roman" w:hAnsi="Times New Roman" w:cs="Times New Roman"/>
          <w:iCs/>
        </w:rPr>
        <w:t xml:space="preserve">– Programul Naţional de Dezvoltare Rurală este documentul programatic aprobat de Comisia Europeană pentru România, pe baza căruia va putea fi accesat FEADR şi care respectă liniile directoare strategice de dezvoltare rurală ale Uniunii Europene;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MADR </w:t>
      </w:r>
      <w:r w:rsidRPr="0019223E">
        <w:rPr>
          <w:rFonts w:ascii="Times New Roman" w:hAnsi="Times New Roman" w:cs="Times New Roman"/>
          <w:iCs/>
        </w:rPr>
        <w:t xml:space="preserve">– Ministerul Agriculturii şi Dezvoltării Rurale;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AM – PNDR </w:t>
      </w:r>
      <w:r w:rsidRPr="0019223E">
        <w:rPr>
          <w:rFonts w:ascii="Times New Roman" w:hAnsi="Times New Roman" w:cs="Times New Roman"/>
          <w:iCs/>
        </w:rPr>
        <w:t xml:space="preserve">– Direcția Generală Dezvoltare Rurală - Autoritatea de Management pentru Programul Naţional de Dezvoltare Rurală;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AFIR </w:t>
      </w:r>
      <w:r w:rsidRPr="0019223E">
        <w:rPr>
          <w:rFonts w:ascii="Times New Roman" w:hAnsi="Times New Roman" w:cs="Times New Roman"/>
          <w:iCs/>
        </w:rPr>
        <w:t xml:space="preserve">– Agenţia pentru Finanțarea Investiţiilor Rurale – instituţie publică subordonată MADR care derulează FEADR;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OJFIR </w:t>
      </w:r>
      <w:r w:rsidRPr="0019223E">
        <w:rPr>
          <w:rFonts w:ascii="Times New Roman" w:hAnsi="Times New Roman" w:cs="Times New Roman"/>
          <w:iCs/>
        </w:rPr>
        <w:t xml:space="preserve">– Oficiul Judeţean pentru Finanțarea Investiţiilor Rurale, structură organizatorică la nivel judeţean a AFIR (la nivel naţional există 41 Oficii Judeţene);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CRFIR </w:t>
      </w:r>
      <w:r w:rsidRPr="0019223E">
        <w:rPr>
          <w:rFonts w:ascii="Times New Roman" w:hAnsi="Times New Roman" w:cs="Times New Roman"/>
        </w:rPr>
        <w:t xml:space="preserve">– </w:t>
      </w:r>
      <w:r w:rsidRPr="0019223E">
        <w:rPr>
          <w:rFonts w:ascii="Times New Roman" w:hAnsi="Times New Roman" w:cs="Times New Roman"/>
          <w:iCs/>
        </w:rPr>
        <w:t>Centrul Regional Pentru Finanțarea Investiţiilor Rurale, structură organizatorică AFIR de la nivelul regiunilor de dezvoltare</w:t>
      </w:r>
      <w:r w:rsidRPr="0019223E">
        <w:rPr>
          <w:rFonts w:ascii="Times New Roman" w:hAnsi="Times New Roman" w:cs="Times New Roman"/>
        </w:rPr>
        <w:t xml:space="preserv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APIA </w:t>
      </w:r>
      <w:r w:rsidRPr="0019223E">
        <w:rPr>
          <w:rFonts w:ascii="Times New Roman" w:hAnsi="Times New Roman" w:cs="Times New Roman"/>
          <w:iCs/>
        </w:rPr>
        <w:t xml:space="preserve">– Agenţia de Plaţi şi Intervenţie pentru Agricultură – instituţie publică subordonată MADR care derulează fondurile europene pentru implementarea măsurilor de sprijin finanţate din Fondul European pentru Garantare în Agricultură (FEGA).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ANC </w:t>
      </w:r>
      <w:r w:rsidRPr="0019223E">
        <w:rPr>
          <w:rFonts w:ascii="Times New Roman" w:hAnsi="Times New Roman" w:cs="Times New Roman"/>
          <w:iCs/>
        </w:rPr>
        <w:t xml:space="preserve">– Autoritatea Națională pentru Calificări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SO </w:t>
      </w:r>
      <w:r w:rsidRPr="0019223E">
        <w:rPr>
          <w:rFonts w:ascii="Times New Roman" w:hAnsi="Times New Roman" w:cs="Times New Roman"/>
        </w:rPr>
        <w:t>-</w:t>
      </w:r>
      <w:r w:rsidRPr="0019223E">
        <w:rPr>
          <w:rFonts w:ascii="Times New Roman" w:hAnsi="Times New Roman" w:cs="Times New Roman"/>
          <w:iCs/>
        </w:rPr>
        <w:t xml:space="preserve">(Standard Output) – Valoarea Producţiei Standard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ANZ </w:t>
      </w:r>
      <w:r w:rsidRPr="0019223E">
        <w:rPr>
          <w:rFonts w:ascii="Times New Roman" w:hAnsi="Times New Roman" w:cs="Times New Roman"/>
          <w:b/>
          <w:bCs/>
          <w:iCs/>
        </w:rPr>
        <w:t xml:space="preserve">– </w:t>
      </w:r>
      <w:r w:rsidRPr="0019223E">
        <w:rPr>
          <w:rFonts w:ascii="Times New Roman" w:hAnsi="Times New Roman" w:cs="Times New Roman"/>
          <w:iCs/>
        </w:rPr>
        <w:t xml:space="preserve">Agentia Naționala pentru Zootehnie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ANSVSA </w:t>
      </w:r>
      <w:r w:rsidRPr="0019223E">
        <w:rPr>
          <w:rFonts w:ascii="Times New Roman" w:hAnsi="Times New Roman" w:cs="Times New Roman"/>
          <w:iCs/>
        </w:rPr>
        <w:t xml:space="preserve">– Autoritatea Naţională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DSVSA </w:t>
      </w:r>
      <w:r w:rsidRPr="0019223E">
        <w:rPr>
          <w:rFonts w:ascii="Times New Roman" w:hAnsi="Times New Roman" w:cs="Times New Roman"/>
          <w:iCs/>
        </w:rPr>
        <w:t xml:space="preserve">– Direcţia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ADI ITI DELTA DUNARII </w:t>
      </w:r>
      <w:r w:rsidRPr="0019223E">
        <w:rPr>
          <w:rFonts w:ascii="Times New Roman" w:hAnsi="Times New Roman" w:cs="Times New Roman"/>
        </w:rPr>
        <w:t xml:space="preserve">– </w:t>
      </w:r>
      <w:r w:rsidRPr="0019223E">
        <w:rPr>
          <w:rFonts w:ascii="Times New Roman" w:hAnsi="Times New Roman" w:cs="Times New Roman"/>
          <w:iCs/>
        </w:rPr>
        <w:t xml:space="preserve">Asociația de Dezvoltare Intercomunitară Investiția Teritorială Integrată Delta Dunării – reprezintă asociația cu personalitate juridică, de drept privat și de utilitate publică, care asigură funcţionarea instituţională şi administrativă a mecanismului ITI Delta Dunării și are în componență 38 de UAT-uri, respectiv Consiliul Judeţean Tulcea, Consiliul Judeţean Constanța, 5 UAT-uri urbane: Tulcea, Măcin, Isaccea, Sulina, Babadag, şi 33 de UAT-uri rurale – dintre care 4 UAT-uri se afla pe teritoriul judeţului Constanţa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PNA</w:t>
      </w:r>
      <w:r w:rsidRPr="0019223E">
        <w:rPr>
          <w:rFonts w:ascii="Times New Roman" w:hAnsi="Times New Roman" w:cs="Times New Roman"/>
          <w:iCs/>
        </w:rPr>
        <w:t xml:space="preserve">- Programul Naţional Apicol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PNS</w:t>
      </w:r>
      <w:r w:rsidRPr="0019223E">
        <w:rPr>
          <w:rFonts w:ascii="Times New Roman" w:hAnsi="Times New Roman" w:cs="Times New Roman"/>
          <w:iCs/>
        </w:rPr>
        <w:t xml:space="preserve">- Programul Naţional de Sprijin al României în Sectorul Vitivinicol </w:t>
      </w:r>
    </w:p>
    <w:p w:rsidR="00125C2E" w:rsidRPr="0019223E" w:rsidRDefault="00125C2E" w:rsidP="00125C2E">
      <w:pPr>
        <w:jc w:val="both"/>
        <w:rPr>
          <w:rFonts w:eastAsiaTheme="minorHAnsi"/>
          <w:b/>
          <w:u w:val="single"/>
          <w:lang w:eastAsia="en-US"/>
        </w:rPr>
      </w:pPr>
      <w:r w:rsidRPr="0019223E">
        <w:rPr>
          <w:b/>
          <w:bCs/>
          <w:iCs/>
        </w:rPr>
        <w:t xml:space="preserve">ANCA </w:t>
      </w:r>
      <w:r w:rsidRPr="0019223E">
        <w:rPr>
          <w:iCs/>
        </w:rPr>
        <w:t xml:space="preserve">– </w:t>
      </w:r>
      <w:r w:rsidRPr="0019223E">
        <w:t>Agenția Națională de Consultanță Agricolă</w:t>
      </w: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4A3E41" w:rsidRPr="0019223E" w:rsidRDefault="004A3E41"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2.Prevederi generale</w:t>
      </w:r>
    </w:p>
    <w:p w:rsidR="003B4C5C" w:rsidRPr="0019223E" w:rsidRDefault="00CD246B" w:rsidP="0019223E">
      <w:pPr>
        <w:ind w:firstLine="708"/>
        <w:jc w:val="both"/>
      </w:pPr>
      <w:r w:rsidRPr="00CC5F6C">
        <w:t>Strategia de dezvoltare locală</w:t>
      </w:r>
      <w:r>
        <w:t xml:space="preserve"> a Asociației GAL Dobrogea Centrala</w:t>
      </w:r>
      <w:r w:rsidRPr="00CC5F6C">
        <w:t xml:space="preserve"> este un document strategic care orientează dezvoltarea teritoriului, format din unită</w:t>
      </w:r>
      <w:r>
        <w:t xml:space="preserve">țile administrativ teritoriale componente </w:t>
      </w:r>
      <w:r w:rsidRPr="008D48F8">
        <w:rPr>
          <w:b/>
        </w:rPr>
        <w:t>GAL Dobrogea Centrala</w:t>
      </w:r>
      <w:r>
        <w:t xml:space="preserve"> </w:t>
      </w:r>
      <w:r>
        <w:rPr>
          <w:b/>
        </w:rPr>
        <w:t>judetul Constanta</w:t>
      </w:r>
      <w:r w:rsidRPr="00CC5F6C">
        <w:t>, prin contribuția Fondului European Agricol de Dezvoltare Rurală FEADR 2014-2020</w:t>
      </w:r>
      <w:r w:rsidR="003B4C5C" w:rsidRPr="0019223E">
        <w:t>.</w:t>
      </w:r>
    </w:p>
    <w:p w:rsidR="00EC381C" w:rsidRPr="0019223E" w:rsidRDefault="00EC381C" w:rsidP="0019223E">
      <w:pPr>
        <w:jc w:val="both"/>
        <w:rPr>
          <w:rFonts w:eastAsiaTheme="minorHAnsi"/>
          <w:b/>
          <w:u w:val="single"/>
          <w:lang w:eastAsia="en-US"/>
        </w:rPr>
      </w:pPr>
    </w:p>
    <w:p w:rsidR="008B6BA8" w:rsidRPr="0019223E" w:rsidRDefault="008B6BA8" w:rsidP="0019223E">
      <w:pPr>
        <w:jc w:val="both"/>
        <w:rPr>
          <w:rFonts w:eastAsiaTheme="minorHAnsi"/>
          <w:lang w:eastAsia="en-US"/>
        </w:rPr>
      </w:pPr>
      <w:r w:rsidRPr="0019223E">
        <w:rPr>
          <w:rFonts w:eastAsiaTheme="minorHAnsi"/>
          <w:b/>
          <w:lang w:eastAsia="en-US"/>
        </w:rPr>
        <w:t>2.1 Contribuţia   la domeniile de intervenție:</w:t>
      </w:r>
      <w:r w:rsidRPr="0019223E">
        <w:rPr>
          <w:rFonts w:eastAsiaTheme="minorHAnsi"/>
          <w:lang w:eastAsia="en-US"/>
        </w:rPr>
        <w:t xml:space="preserve"> </w:t>
      </w:r>
    </w:p>
    <w:p w:rsidR="008B6BA8" w:rsidRDefault="00AD1B4F" w:rsidP="0019223E">
      <w:pPr>
        <w:jc w:val="both"/>
        <w:rPr>
          <w:sz w:val="22"/>
          <w:szCs w:val="22"/>
        </w:rPr>
      </w:pPr>
      <w:r>
        <w:rPr>
          <w:rFonts w:ascii="Trebuchet MS" w:hAnsi="Trebuchet MS"/>
          <w:b/>
          <w:bCs/>
          <w:sz w:val="22"/>
          <w:szCs w:val="22"/>
        </w:rPr>
        <w:t xml:space="preserve">Masura </w:t>
      </w:r>
      <w:r w:rsidRPr="00092363">
        <w:rPr>
          <w:rFonts w:ascii="Trebuchet MS" w:hAnsi="Trebuchet MS"/>
          <w:b/>
          <w:bCs/>
          <w:sz w:val="22"/>
          <w:szCs w:val="22"/>
        </w:rPr>
        <w:t>M 5 /</w:t>
      </w:r>
      <w:r>
        <w:rPr>
          <w:rFonts w:ascii="Trebuchet MS" w:hAnsi="Trebuchet MS"/>
          <w:b/>
          <w:bCs/>
          <w:sz w:val="22"/>
          <w:szCs w:val="22"/>
          <w:lang w:val="en-US"/>
        </w:rPr>
        <w:t xml:space="preserve"> </w:t>
      </w:r>
      <w:r w:rsidRPr="00092363">
        <w:rPr>
          <w:rFonts w:ascii="Trebuchet MS" w:hAnsi="Trebuchet MS"/>
          <w:b/>
          <w:bCs/>
          <w:sz w:val="22"/>
          <w:szCs w:val="22"/>
        </w:rPr>
        <w:t>2B</w:t>
      </w:r>
      <w:r>
        <w:rPr>
          <w:rFonts w:ascii="Trebuchet MS" w:hAnsi="Trebuchet MS"/>
          <w:b/>
          <w:bCs/>
          <w:sz w:val="22"/>
          <w:szCs w:val="22"/>
        </w:rPr>
        <w:t xml:space="preserve">,6A </w:t>
      </w:r>
      <w:r w:rsidRPr="00CD246B">
        <w:rPr>
          <w:rFonts w:eastAsiaTheme="minorHAnsi"/>
          <w:b/>
          <w:lang w:eastAsia="en-US"/>
        </w:rPr>
        <w:t>Atragerea, susținerea și menținerea tinerilor în teritoriul GAL Dobrogea Centrală</w:t>
      </w:r>
      <w:r w:rsidRPr="0019223E">
        <w:rPr>
          <w:rFonts w:eastAsiaTheme="minorHAnsi"/>
          <w:lang w:eastAsia="en-US"/>
        </w:rPr>
        <w:t xml:space="preserve"> </w:t>
      </w:r>
      <w:r w:rsidR="008B6BA8" w:rsidRPr="0019223E">
        <w:rPr>
          <w:rFonts w:eastAsiaTheme="minorHAnsi"/>
          <w:lang w:eastAsia="en-US"/>
        </w:rPr>
        <w:t xml:space="preserve">contribuie la Domeniul de intervenție 2B) - Facilitarea intrării în sectorul agricol a unor fermieri calificați corespunzător și în special a reînnoirii generațiilor prevăzut la </w:t>
      </w:r>
      <w:r>
        <w:rPr>
          <w:rFonts w:eastAsiaTheme="minorHAnsi"/>
          <w:lang w:eastAsia="en-US"/>
        </w:rPr>
        <w:t xml:space="preserve">art. 5, Reg. (UE) nr. 1305/2013 si la </w:t>
      </w:r>
      <w:r w:rsidRPr="0019223E">
        <w:rPr>
          <w:rFonts w:eastAsiaTheme="minorHAnsi"/>
          <w:lang w:eastAsia="en-US"/>
        </w:rPr>
        <w:t>Domeniul de intervenție</w:t>
      </w:r>
      <w:r>
        <w:rPr>
          <w:rFonts w:eastAsiaTheme="minorHAnsi"/>
          <w:lang w:eastAsia="en-US"/>
        </w:rPr>
        <w:t xml:space="preserve"> - </w:t>
      </w:r>
      <w:r w:rsidRPr="00AD1B4F">
        <w:rPr>
          <w:sz w:val="22"/>
          <w:szCs w:val="22"/>
        </w:rPr>
        <w:t>6A)</w:t>
      </w:r>
      <w:r w:rsidRPr="00377095">
        <w:rPr>
          <w:b/>
          <w:sz w:val="22"/>
          <w:szCs w:val="22"/>
        </w:rPr>
        <w:t xml:space="preserve"> </w:t>
      </w:r>
      <w:r w:rsidRPr="00377095">
        <w:rPr>
          <w:sz w:val="22"/>
          <w:szCs w:val="22"/>
        </w:rPr>
        <w:t>“Facilitarea diversificării, înfiinţării şi a dezvoltării de întreprinderi mici, precum şi crearea de locuri de muncă”</w:t>
      </w:r>
    </w:p>
    <w:p w:rsidR="00AD1B4F" w:rsidRPr="00125C2E" w:rsidRDefault="00AD1B4F" w:rsidP="00AD1B4F">
      <w:pPr>
        <w:pStyle w:val="Default"/>
        <w:spacing w:line="276" w:lineRule="auto"/>
        <w:jc w:val="both"/>
        <w:rPr>
          <w:rFonts w:ascii="Times New Roman" w:hAnsi="Times New Roman" w:cs="Times New Roman"/>
          <w:b/>
          <w:color w:val="auto"/>
          <w:sz w:val="22"/>
          <w:szCs w:val="22"/>
        </w:rPr>
      </w:pPr>
      <w:r w:rsidRPr="00125C2E">
        <w:rPr>
          <w:rFonts w:ascii="Times New Roman" w:hAnsi="Times New Roman" w:cs="Times New Roman"/>
          <w:b/>
          <w:color w:val="auto"/>
          <w:sz w:val="22"/>
          <w:szCs w:val="22"/>
        </w:rPr>
        <w:t>Masura mai contribuie al Domenii de intervenţie secundare “3A” şi “5C”.</w:t>
      </w:r>
    </w:p>
    <w:p w:rsidR="00AD1B4F" w:rsidRPr="00125C2E" w:rsidRDefault="00AD1B4F" w:rsidP="00AD1B4F">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Prin susţinerea investiţiilor este favorizată dezvoltarea economică locală, se încurajează reîntinerirea generaţiilor de antreprenori, creşterea veniturilor şi a calităţii vieţii. Se favorizează restructurarea exploataţiilor cu scopul orientării spre piaţă, îmbunătăţirea eficienţei întreprinderilor prin diversificarea producţiei şi promovarea inovării.</w:t>
      </w:r>
    </w:p>
    <w:p w:rsidR="008B6BA8" w:rsidRPr="00125C2E" w:rsidRDefault="00AD1B4F" w:rsidP="00AD1B4F">
      <w:pPr>
        <w:jc w:val="both"/>
        <w:rPr>
          <w:rFonts w:eastAsiaTheme="minorHAnsi"/>
          <w:lang w:eastAsia="en-US"/>
        </w:rPr>
      </w:pPr>
      <w:r w:rsidRPr="00125C2E">
        <w:rPr>
          <w:rFonts w:eastAsiaTheme="minorHAnsi"/>
          <w:lang w:eastAsia="en-US"/>
        </w:rPr>
        <w:t>Prin implementarea măsurii se reduce gradul de dependenţă al teritoriului faţă de sectorul agricol, obţinerea de venituri alternative şi crearea de locuri de muncă.</w:t>
      </w:r>
      <w:r w:rsidR="008B6BA8" w:rsidRPr="00125C2E">
        <w:rPr>
          <w:rFonts w:eastAsiaTheme="minorHAnsi"/>
          <w:lang w:eastAsia="en-US"/>
        </w:rPr>
        <w:t>.</w:t>
      </w:r>
    </w:p>
    <w:p w:rsidR="008B6BA8" w:rsidRPr="0019223E" w:rsidRDefault="008B6BA8" w:rsidP="0019223E">
      <w:pPr>
        <w:jc w:val="both"/>
        <w:rPr>
          <w:rFonts w:eastAsiaTheme="minorHAnsi"/>
          <w:b/>
          <w:lang w:eastAsia="en-US"/>
        </w:rPr>
      </w:pPr>
      <w:r w:rsidRPr="0019223E">
        <w:rPr>
          <w:rFonts w:eastAsiaTheme="minorHAnsi"/>
          <w:b/>
          <w:lang w:eastAsia="en-US"/>
        </w:rPr>
        <w:t>Obiective generale:</w:t>
      </w:r>
    </w:p>
    <w:p w:rsidR="008B6BA8" w:rsidRPr="00AD1B4F" w:rsidRDefault="008B6BA8" w:rsidP="0019223E">
      <w:pPr>
        <w:jc w:val="both"/>
        <w:rPr>
          <w:rFonts w:eastAsiaTheme="minorHAnsi"/>
          <w:lang w:eastAsia="en-US"/>
        </w:rPr>
      </w:pPr>
      <w:r w:rsidRPr="00AD1B4F">
        <w:rPr>
          <w:rFonts w:eastAsiaTheme="minorHAnsi"/>
          <w:lang w:eastAsia="en-US"/>
        </w:rPr>
        <w:t>Măsura M</w:t>
      </w:r>
      <w:r w:rsidR="00AD1B4F" w:rsidRPr="00AD1B4F">
        <w:rPr>
          <w:rFonts w:eastAsiaTheme="minorHAnsi"/>
          <w:lang w:eastAsia="en-US"/>
        </w:rPr>
        <w:t>5</w:t>
      </w:r>
      <w:r w:rsidRPr="00AD1B4F">
        <w:rPr>
          <w:rFonts w:eastAsiaTheme="minorHAnsi"/>
          <w:lang w:eastAsia="en-US"/>
        </w:rPr>
        <w:t>/2B</w:t>
      </w:r>
      <w:r w:rsidR="00AD1B4F" w:rsidRPr="00AD1B4F">
        <w:rPr>
          <w:rFonts w:eastAsiaTheme="minorHAnsi"/>
          <w:lang w:eastAsia="en-US"/>
        </w:rPr>
        <w:t>,6A</w:t>
      </w:r>
      <w:r w:rsidRPr="00AD1B4F">
        <w:rPr>
          <w:rFonts w:eastAsiaTheme="minorHAnsi"/>
          <w:lang w:eastAsia="en-US"/>
        </w:rPr>
        <w:t xml:space="preserve"> cont</w:t>
      </w:r>
      <w:r w:rsidR="00C62878" w:rsidRPr="00AD1B4F">
        <w:rPr>
          <w:rFonts w:eastAsiaTheme="minorHAnsi"/>
          <w:lang w:eastAsia="en-US"/>
        </w:rPr>
        <w:t>ribuie la atingerea obiectivelor</w:t>
      </w:r>
      <w:r w:rsidRPr="00AD1B4F">
        <w:rPr>
          <w:rFonts w:eastAsiaTheme="minorHAnsi"/>
          <w:lang w:eastAsia="en-US"/>
        </w:rPr>
        <w:t xml:space="preserve"> de dezvoltare rurală:</w:t>
      </w:r>
    </w:p>
    <w:p w:rsidR="00AD1B4F" w:rsidRPr="00AD1B4F" w:rsidRDefault="00AD1B4F" w:rsidP="0019223E">
      <w:pPr>
        <w:jc w:val="both"/>
        <w:rPr>
          <w:rFonts w:ascii="Trebuchet MS" w:hAnsi="Trebuchet MS"/>
          <w:sz w:val="22"/>
          <w:szCs w:val="22"/>
        </w:rPr>
      </w:pPr>
      <w:r w:rsidRPr="00AD1B4F">
        <w:rPr>
          <w:rFonts w:ascii="Trebuchet MS" w:hAnsi="Trebuchet MS"/>
          <w:sz w:val="22"/>
          <w:szCs w:val="22"/>
        </w:rPr>
        <w:t xml:space="preserve">i). favorizarea competitivității agriculturii, </w:t>
      </w:r>
    </w:p>
    <w:p w:rsidR="00EC381C" w:rsidRPr="00AD1B4F" w:rsidRDefault="00AD1B4F" w:rsidP="0019223E">
      <w:pPr>
        <w:jc w:val="both"/>
        <w:rPr>
          <w:rFonts w:eastAsiaTheme="minorHAnsi"/>
          <w:lang w:eastAsia="en-US"/>
        </w:rPr>
      </w:pPr>
      <w:r w:rsidRPr="00AD1B4F">
        <w:rPr>
          <w:rFonts w:ascii="Trebuchet MS" w:hAnsi="Trebuchet MS"/>
          <w:sz w:val="22"/>
          <w:szCs w:val="22"/>
        </w:rPr>
        <w:t xml:space="preserve">iii) obținerea unei dezvoltări teritoriale echilibrate a economiilor și comunităților rurale, inclusiv crearea și mentinerea de locuri de muncă in conformitate cu </w:t>
      </w:r>
      <w:r w:rsidRPr="00AD1B4F">
        <w:rPr>
          <w:rFonts w:ascii="Trebuchet MS" w:eastAsia="Calibri" w:hAnsi="Trebuchet MS" w:cs="Trebuchet MS"/>
          <w:color w:val="000000"/>
          <w:sz w:val="22"/>
          <w:szCs w:val="22"/>
          <w:lang w:val="en-US" w:eastAsia="en-US"/>
        </w:rPr>
        <w:t xml:space="preserve">Reg. </w:t>
      </w:r>
      <w:proofErr w:type="gramStart"/>
      <w:r w:rsidRPr="00AD1B4F">
        <w:rPr>
          <w:rFonts w:ascii="Trebuchet MS" w:eastAsia="Calibri" w:hAnsi="Trebuchet MS" w:cs="Trebuchet MS"/>
          <w:color w:val="000000"/>
          <w:sz w:val="22"/>
          <w:szCs w:val="22"/>
          <w:lang w:val="en-US" w:eastAsia="en-US"/>
        </w:rPr>
        <w:t>(UE) nr.</w:t>
      </w:r>
      <w:proofErr w:type="gramEnd"/>
      <w:r w:rsidRPr="00AD1B4F">
        <w:rPr>
          <w:rFonts w:ascii="Trebuchet MS" w:eastAsia="Calibri" w:hAnsi="Trebuchet MS" w:cs="Trebuchet MS"/>
          <w:color w:val="000000"/>
          <w:sz w:val="22"/>
          <w:szCs w:val="22"/>
          <w:lang w:val="en-US" w:eastAsia="en-US"/>
        </w:rPr>
        <w:t xml:space="preserve"> </w:t>
      </w:r>
      <w:proofErr w:type="gramStart"/>
      <w:r w:rsidRPr="00AD1B4F">
        <w:rPr>
          <w:rFonts w:ascii="Trebuchet MS" w:eastAsia="Calibri" w:hAnsi="Trebuchet MS" w:cs="Trebuchet MS"/>
          <w:color w:val="000000"/>
          <w:sz w:val="22"/>
          <w:szCs w:val="22"/>
          <w:lang w:val="en-US" w:eastAsia="en-US"/>
        </w:rPr>
        <w:t>1305/2013, art.</w:t>
      </w:r>
      <w:proofErr w:type="gramEnd"/>
      <w:r w:rsidRPr="00AD1B4F">
        <w:rPr>
          <w:rFonts w:ascii="Trebuchet MS" w:eastAsia="Calibri" w:hAnsi="Trebuchet MS" w:cs="Trebuchet MS"/>
          <w:color w:val="000000"/>
          <w:sz w:val="22"/>
          <w:szCs w:val="22"/>
          <w:lang w:val="en-US" w:eastAsia="en-US"/>
        </w:rPr>
        <w:t xml:space="preserve"> 4:  </w:t>
      </w:r>
    </w:p>
    <w:p w:rsidR="008B6BA8" w:rsidRDefault="008B6BA8" w:rsidP="0019223E">
      <w:pPr>
        <w:jc w:val="both"/>
        <w:rPr>
          <w:rFonts w:eastAsiaTheme="minorHAnsi"/>
          <w:b/>
          <w:lang w:eastAsia="en-US"/>
        </w:rPr>
      </w:pPr>
      <w:r w:rsidRPr="0019223E">
        <w:rPr>
          <w:rFonts w:eastAsiaTheme="minorHAnsi"/>
          <w:b/>
          <w:lang w:eastAsia="en-US"/>
        </w:rPr>
        <w:t>Obiective specifice:</w:t>
      </w:r>
    </w:p>
    <w:p w:rsidR="004D3843" w:rsidRDefault="004D3843" w:rsidP="004D3843">
      <w:pPr>
        <w:keepNext/>
        <w:spacing w:line="276" w:lineRule="auto"/>
        <w:jc w:val="both"/>
        <w:outlineLvl w:val="0"/>
        <w:rPr>
          <w:rFonts w:ascii="Trebuchet MS" w:eastAsia="Calibri" w:hAnsi="Trebuchet MS" w:cs="Trebuchet MS"/>
          <w:color w:val="000000"/>
          <w:sz w:val="22"/>
          <w:szCs w:val="22"/>
          <w:lang w:val="en-US"/>
        </w:rPr>
      </w:pPr>
      <w:r>
        <w:rPr>
          <w:rFonts w:ascii="Trebuchet MS" w:eastAsia="Calibri" w:hAnsi="Trebuchet MS" w:cs="Trebuchet MS"/>
          <w:color w:val="000000"/>
          <w:sz w:val="22"/>
          <w:szCs w:val="22"/>
        </w:rPr>
        <w:t>Creșterea competitivității producătorilor prin dezvoltare,</w:t>
      </w:r>
      <w:r w:rsidRPr="00092363">
        <w:rPr>
          <w:rFonts w:ascii="Trebuchet MS" w:eastAsia="Calibri" w:hAnsi="Trebuchet MS" w:cs="Trebuchet MS"/>
          <w:color w:val="000000"/>
          <w:sz w:val="22"/>
          <w:szCs w:val="22"/>
        </w:rPr>
        <w:t xml:space="preserve"> div</w:t>
      </w:r>
      <w:r>
        <w:rPr>
          <w:rFonts w:ascii="Trebuchet MS" w:eastAsia="Calibri" w:hAnsi="Trebuchet MS" w:cs="Trebuchet MS"/>
          <w:color w:val="000000"/>
          <w:sz w:val="22"/>
          <w:szCs w:val="22"/>
        </w:rPr>
        <w:t>ersificare, orientare spre piață ș</w:t>
      </w:r>
      <w:r w:rsidRPr="00092363">
        <w:rPr>
          <w:rFonts w:ascii="Trebuchet MS" w:eastAsia="Calibri" w:hAnsi="Trebuchet MS" w:cs="Trebuchet MS"/>
          <w:color w:val="000000"/>
          <w:sz w:val="22"/>
          <w:szCs w:val="22"/>
        </w:rPr>
        <w:t xml:space="preserve">i respectarea standardelor de calitate.   </w:t>
      </w:r>
    </w:p>
    <w:p w:rsidR="004D3843" w:rsidRPr="0019223E" w:rsidRDefault="004D3843" w:rsidP="004D3843">
      <w:pPr>
        <w:jc w:val="both"/>
        <w:rPr>
          <w:rFonts w:eastAsiaTheme="minorHAnsi"/>
          <w:b/>
          <w:lang w:eastAsia="en-US"/>
        </w:rPr>
      </w:pPr>
      <w:r w:rsidRPr="00092363">
        <w:rPr>
          <w:rFonts w:ascii="Trebuchet MS" w:eastAsia="Calibri" w:hAnsi="Trebuchet MS" w:cs="Trebuchet MS"/>
          <w:color w:val="000000"/>
          <w:sz w:val="22"/>
          <w:szCs w:val="22"/>
        </w:rPr>
        <w:t>Su</w:t>
      </w:r>
      <w:r>
        <w:rPr>
          <w:rFonts w:ascii="Trebuchet MS" w:eastAsia="Calibri" w:hAnsi="Trebuchet MS" w:cs="Trebuchet MS"/>
          <w:color w:val="000000"/>
          <w:sz w:val="22"/>
          <w:szCs w:val="22"/>
        </w:rPr>
        <w:t>sținerea inițiativelor prin înființare de noi întreprinderi ş</w:t>
      </w:r>
      <w:r w:rsidRPr="00092363">
        <w:rPr>
          <w:rFonts w:ascii="Trebuchet MS" w:eastAsia="Calibri" w:hAnsi="Trebuchet MS" w:cs="Trebuchet MS"/>
          <w:color w:val="000000"/>
          <w:sz w:val="22"/>
          <w:szCs w:val="22"/>
        </w:rPr>
        <w:t>i crearea de noi locuri de munc</w:t>
      </w:r>
      <w:r>
        <w:rPr>
          <w:rFonts w:ascii="Trebuchet MS" w:eastAsia="Calibri" w:hAnsi="Trebuchet MS" w:cs="Trebuchet MS"/>
          <w:color w:val="000000"/>
          <w:sz w:val="22"/>
          <w:szCs w:val="22"/>
        </w:rPr>
        <w:t>ă</w:t>
      </w:r>
      <w:r w:rsidRPr="00092363">
        <w:rPr>
          <w:rFonts w:ascii="Trebuchet MS" w:hAnsi="Trebuchet MS"/>
          <w:sz w:val="22"/>
          <w:szCs w:val="22"/>
        </w:rPr>
        <w:t>.</w:t>
      </w:r>
    </w:p>
    <w:p w:rsidR="004D3843" w:rsidRDefault="008B6BA8" w:rsidP="004D3843">
      <w:pPr>
        <w:jc w:val="both"/>
        <w:rPr>
          <w:rFonts w:eastAsiaTheme="minorHAnsi"/>
          <w:lang w:eastAsia="en-US"/>
        </w:rPr>
      </w:pPr>
      <w:r w:rsidRPr="0019223E">
        <w:rPr>
          <w:rFonts w:eastAsiaTheme="minorHAnsi"/>
          <w:lang w:eastAsia="en-US"/>
        </w:rPr>
        <w:t>Conform Regulamentului (UE) nr. 1305/2013, art. 19, alin. (1), sprijinul acordat în cadrul acestei măsuri constă în: (a) ajutor la înființarea întreprinder</w:t>
      </w:r>
      <w:r w:rsidR="004D3843">
        <w:rPr>
          <w:rFonts w:eastAsiaTheme="minorHAnsi"/>
          <w:lang w:eastAsia="en-US"/>
        </w:rPr>
        <w:t xml:space="preserve">ii pentru: </w:t>
      </w:r>
    </w:p>
    <w:p w:rsidR="004D3843" w:rsidRPr="004D3843" w:rsidRDefault="00125C2E" w:rsidP="004D3CE5">
      <w:pPr>
        <w:pStyle w:val="ListParagraph"/>
        <w:numPr>
          <w:ilvl w:val="0"/>
          <w:numId w:val="3"/>
        </w:numPr>
        <w:jc w:val="both"/>
        <w:rPr>
          <w:rFonts w:ascii="Trebuchet MS" w:hAnsi="Trebuchet MS" w:cs="TimesNewRomanPS-BoldMT"/>
          <w:bCs/>
          <w:lang w:val="it-IT"/>
        </w:rPr>
      </w:pPr>
      <w:r>
        <w:rPr>
          <w:rFonts w:eastAsiaTheme="minorHAnsi"/>
        </w:rPr>
        <w:t xml:space="preserve">  </w:t>
      </w:r>
      <w:r w:rsidR="004D3843" w:rsidRPr="004D3843">
        <w:rPr>
          <w:rFonts w:eastAsiaTheme="minorHAnsi"/>
        </w:rPr>
        <w:t>tinerii fermieri si</w:t>
      </w:r>
      <w:r w:rsidR="004D3843" w:rsidRPr="004D3843">
        <w:rPr>
          <w:rFonts w:ascii="Trebuchet MS" w:hAnsi="Trebuchet MS" w:cs="TimesNewRomanPS-BoldMT"/>
          <w:bCs/>
          <w:lang w:val="it-IT"/>
        </w:rPr>
        <w:t xml:space="preserve">  </w:t>
      </w:r>
    </w:p>
    <w:p w:rsidR="004D3843" w:rsidRPr="004D3843" w:rsidRDefault="004D3843" w:rsidP="004D3CE5">
      <w:pPr>
        <w:pStyle w:val="ListParagraph"/>
        <w:numPr>
          <w:ilvl w:val="0"/>
          <w:numId w:val="3"/>
        </w:numPr>
        <w:jc w:val="both"/>
        <w:rPr>
          <w:rFonts w:ascii="Times New Roman" w:eastAsiaTheme="minorHAnsi" w:hAnsi="Times New Roman"/>
          <w:sz w:val="24"/>
          <w:szCs w:val="24"/>
        </w:rPr>
      </w:pPr>
      <w:r w:rsidRPr="004D3843">
        <w:rPr>
          <w:rFonts w:ascii="Times New Roman" w:eastAsiaTheme="minorHAnsi" w:hAnsi="Times New Roman"/>
          <w:sz w:val="24"/>
          <w:szCs w:val="24"/>
        </w:rPr>
        <w:t xml:space="preserve"> activități neagricole în zone rurale</w:t>
      </w:r>
    </w:p>
    <w:p w:rsidR="008B6BA8" w:rsidRPr="0019223E" w:rsidRDefault="008B6BA8" w:rsidP="0019223E">
      <w:pPr>
        <w:jc w:val="both"/>
        <w:rPr>
          <w:rFonts w:eastAsiaTheme="minorHAnsi"/>
          <w:lang w:eastAsia="en-US"/>
        </w:rPr>
      </w:pPr>
      <w:r w:rsidRPr="0019223E">
        <w:rPr>
          <w:rFonts w:eastAsiaTheme="minorHAnsi"/>
          <w:lang w:eastAsia="en-US"/>
        </w:rPr>
        <w:t>Măsura contribuie la obiectivele transversale ale Reg. (UE) nr. 1305/2013:</w:t>
      </w:r>
    </w:p>
    <w:p w:rsidR="004D3843" w:rsidRPr="004D3843" w:rsidRDefault="004D3843" w:rsidP="004D3843">
      <w:pPr>
        <w:spacing w:line="276" w:lineRule="auto"/>
        <w:jc w:val="both"/>
        <w:rPr>
          <w:rFonts w:eastAsiaTheme="minorHAnsi"/>
          <w:lang w:eastAsia="en-US"/>
        </w:rPr>
      </w:pPr>
      <w:r w:rsidRPr="004D3843">
        <w:rPr>
          <w:rFonts w:eastAsiaTheme="minorHAnsi"/>
          <w:lang w:eastAsia="en-US"/>
        </w:rPr>
        <w:t>Măsura contribuie la obiectivele transversale: mediu, climă și inovare.</w:t>
      </w:r>
    </w:p>
    <w:p w:rsidR="004D3843" w:rsidRPr="004D3843" w:rsidRDefault="004D3843" w:rsidP="004D3843">
      <w:pPr>
        <w:spacing w:line="276" w:lineRule="auto"/>
        <w:jc w:val="both"/>
        <w:rPr>
          <w:rFonts w:eastAsiaTheme="minorHAnsi"/>
          <w:lang w:eastAsia="en-US"/>
        </w:rPr>
      </w:pPr>
      <w:r w:rsidRPr="004D3843">
        <w:rPr>
          <w:rFonts w:eastAsiaTheme="minorHAnsi"/>
          <w:b/>
          <w:lang w:eastAsia="en-US"/>
        </w:rPr>
        <w:t>Mediu</w:t>
      </w:r>
      <w:r w:rsidRPr="004D3843">
        <w:rPr>
          <w:rFonts w:eastAsiaTheme="minorHAnsi"/>
          <w:lang w:eastAsia="en-US"/>
        </w:rPr>
        <w:t>: Prin măsura M5/2B,6A se acordă prioritate acelor tineri agricultori ale căror planuri de afaceri demonstrează contribuţia  privind protecţia  mediului  înconjurător şi activităţi care contribuie la dezvoltarea fermei  în sensul unei agriculturi durabile. În cadrul acestei măsuri investiţiile legate de utilizarea surselor de energie regenerabilă vor fi prioritizate, ceea ce va avea un efect pozitiv asupra reducerii emisiilor de gaze cu efect de seră şi reducerea poluării mediului înconjurător.</w:t>
      </w:r>
    </w:p>
    <w:p w:rsidR="00125C2E" w:rsidRDefault="004D3843" w:rsidP="004D3843">
      <w:pPr>
        <w:spacing w:line="276" w:lineRule="auto"/>
        <w:jc w:val="both"/>
        <w:rPr>
          <w:rFonts w:eastAsiaTheme="minorHAnsi"/>
          <w:lang w:eastAsia="en-US"/>
        </w:rPr>
      </w:pPr>
      <w:r w:rsidRPr="004D3843">
        <w:rPr>
          <w:rFonts w:eastAsiaTheme="minorHAnsi"/>
          <w:b/>
          <w:lang w:eastAsia="en-US"/>
        </w:rPr>
        <w:t>Climă</w:t>
      </w:r>
      <w:r w:rsidRPr="004D3843">
        <w:rPr>
          <w:rFonts w:eastAsiaTheme="minorHAnsi"/>
          <w:lang w:eastAsia="en-US"/>
        </w:rPr>
        <w:t xml:space="preserve">: beneficiarii vor prezenta în planul de afaceri al proiectelor contribuţia la atenuarea şi adaptarea la schimbările climatice, de exemplu: introducerea de tehnologii care reduc poluarea mediului. În cadrul măsurii, sprijinul va fi destinat activităţilor care cuprind utilizarea potenţialului endogen al zonelor locale.  Aceste activităţi dau plusvaloarea produselor secundare şi prin utilizarea lor în scopul obţinerii  energiei,  contribuie la reducerea amprentei de carbon. La punerea în aplicare a </w:t>
      </w:r>
    </w:p>
    <w:p w:rsidR="00125C2E" w:rsidRDefault="00125C2E" w:rsidP="004D3843">
      <w:pPr>
        <w:spacing w:line="276" w:lineRule="auto"/>
        <w:jc w:val="both"/>
        <w:rPr>
          <w:rFonts w:eastAsiaTheme="minorHAnsi"/>
          <w:lang w:eastAsia="en-US"/>
        </w:rPr>
      </w:pPr>
    </w:p>
    <w:p w:rsidR="00125C2E" w:rsidRDefault="00125C2E" w:rsidP="004D3843">
      <w:pPr>
        <w:spacing w:line="276" w:lineRule="auto"/>
        <w:jc w:val="both"/>
        <w:rPr>
          <w:rFonts w:eastAsiaTheme="minorHAnsi"/>
          <w:lang w:eastAsia="en-US"/>
        </w:rPr>
      </w:pPr>
    </w:p>
    <w:p w:rsidR="004D3843" w:rsidRPr="004D3843" w:rsidRDefault="004D3843" w:rsidP="004D3843">
      <w:pPr>
        <w:spacing w:line="276" w:lineRule="auto"/>
        <w:jc w:val="both"/>
        <w:rPr>
          <w:rFonts w:eastAsiaTheme="minorHAnsi"/>
          <w:lang w:eastAsia="en-US"/>
        </w:rPr>
      </w:pPr>
      <w:r w:rsidRPr="004D3843">
        <w:rPr>
          <w:rFonts w:eastAsiaTheme="minorHAnsi"/>
          <w:lang w:eastAsia="en-US"/>
        </w:rPr>
        <w:t>investiţiilor, beneficiarii vor trebui să respecte legislaţia naţională cu privire la reducerea emisiilor de carbon.</w:t>
      </w:r>
    </w:p>
    <w:p w:rsidR="004D3843" w:rsidRPr="004D3843" w:rsidRDefault="004D3843" w:rsidP="004D3843">
      <w:pPr>
        <w:jc w:val="both"/>
        <w:rPr>
          <w:rFonts w:eastAsiaTheme="minorHAnsi"/>
          <w:lang w:eastAsia="en-US"/>
        </w:rPr>
      </w:pPr>
      <w:r w:rsidRPr="004D3843">
        <w:rPr>
          <w:rFonts w:eastAsiaTheme="minorHAnsi"/>
          <w:b/>
          <w:lang w:eastAsia="en-US"/>
        </w:rPr>
        <w:t>Inovare</w:t>
      </w:r>
      <w:r w:rsidRPr="004D3843">
        <w:rPr>
          <w:rFonts w:eastAsiaTheme="minorHAnsi"/>
          <w:lang w:eastAsia="en-US"/>
        </w:rPr>
        <w:t>: susţinerea start-up-ului, afaceri pentru tineri, va încuraja reînnoirea generaţiilor în sectorul agricol şi va spori  capacitatea de dezvoltare şi diversificare a activităţilor locale. Inovarea este forţa motrice în dezvoltarea activităţilor de succes şi competitive. Sprijinul prevăzut pentru dezvoltarea de activităţi non-agricole va stimula acele întreprinderi ale căror viziuni de dezvoltare indică introducerea inovaţiilor</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2.2 Contribuţia  publică</w:t>
      </w:r>
    </w:p>
    <w:p w:rsidR="008B6BA8" w:rsidRPr="0019223E" w:rsidRDefault="008B6BA8" w:rsidP="0019223E">
      <w:pPr>
        <w:jc w:val="both"/>
        <w:rPr>
          <w:rFonts w:eastAsiaTheme="minorHAnsi"/>
          <w:lang w:eastAsia="en-US"/>
        </w:rPr>
      </w:pPr>
      <w:r w:rsidRPr="0019223E">
        <w:rPr>
          <w:rFonts w:eastAsiaTheme="minorHAnsi"/>
          <w:lang w:eastAsia="en-US"/>
        </w:rPr>
        <w:t xml:space="preserve"> Contribuţia p</w:t>
      </w:r>
      <w:r w:rsidR="004D3843">
        <w:rPr>
          <w:rFonts w:eastAsiaTheme="minorHAnsi"/>
          <w:lang w:eastAsia="en-US"/>
        </w:rPr>
        <w:t>ublică totală, pentru Masura  M5</w:t>
      </w:r>
      <w:r w:rsidRPr="0019223E">
        <w:rPr>
          <w:rFonts w:eastAsiaTheme="minorHAnsi"/>
          <w:lang w:eastAsia="en-US"/>
        </w:rPr>
        <w:t>/2B</w:t>
      </w:r>
      <w:r w:rsidR="004D3843">
        <w:rPr>
          <w:rFonts w:eastAsiaTheme="minorHAnsi"/>
          <w:lang w:eastAsia="en-US"/>
        </w:rPr>
        <w:t>,6A</w:t>
      </w:r>
      <w:r w:rsidRPr="0019223E">
        <w:rPr>
          <w:rFonts w:eastAsiaTheme="minorHAnsi"/>
          <w:lang w:eastAsia="en-US"/>
        </w:rPr>
        <w:t xml:space="preserve"> - </w:t>
      </w:r>
      <w:r w:rsidR="004D3843">
        <w:rPr>
          <w:rFonts w:ascii="Trebuchet MS" w:hAnsi="Trebuchet MS"/>
          <w:b/>
          <w:bCs/>
          <w:sz w:val="22"/>
          <w:szCs w:val="22"/>
        </w:rPr>
        <w:t>Atragerea, susținerea și menținerea tinerilor î</w:t>
      </w:r>
      <w:r w:rsidR="004D3843" w:rsidRPr="00092363">
        <w:rPr>
          <w:rFonts w:ascii="Trebuchet MS" w:hAnsi="Trebuchet MS"/>
          <w:b/>
          <w:bCs/>
          <w:sz w:val="22"/>
          <w:szCs w:val="22"/>
        </w:rPr>
        <w:t>n teritoriul GAL Dobrogea Central</w:t>
      </w:r>
      <w:r w:rsidR="004D3843">
        <w:rPr>
          <w:rFonts w:ascii="Trebuchet MS" w:hAnsi="Trebuchet MS"/>
          <w:b/>
          <w:bCs/>
          <w:sz w:val="22"/>
          <w:szCs w:val="22"/>
        </w:rPr>
        <w:t>ă</w:t>
      </w:r>
      <w:r w:rsidRPr="0019223E">
        <w:rPr>
          <w:rFonts w:eastAsiaTheme="minorHAnsi"/>
          <w:lang w:eastAsia="en-US"/>
        </w:rPr>
        <w:t xml:space="preserve"> este de </w:t>
      </w:r>
      <w:r w:rsidR="00532C12">
        <w:rPr>
          <w:rFonts w:eastAsiaTheme="minorHAnsi"/>
          <w:b/>
          <w:lang w:eastAsia="en-US"/>
        </w:rPr>
        <w:t>17</w:t>
      </w:r>
      <w:r w:rsidR="00C04C75">
        <w:rPr>
          <w:rFonts w:eastAsiaTheme="minorHAnsi"/>
          <w:b/>
          <w:lang w:eastAsia="en-US"/>
        </w:rPr>
        <w:t>0</w:t>
      </w:r>
      <w:r w:rsidR="00532C12">
        <w:rPr>
          <w:rFonts w:eastAsiaTheme="minorHAnsi"/>
          <w:b/>
          <w:lang w:eastAsia="en-US"/>
        </w:rPr>
        <w:t>.</w:t>
      </w:r>
      <w:r w:rsidR="00C04C75">
        <w:rPr>
          <w:rFonts w:eastAsiaTheme="minorHAnsi"/>
          <w:b/>
          <w:lang w:eastAsia="en-US"/>
        </w:rPr>
        <w:t>000</w:t>
      </w:r>
      <w:r w:rsidR="004D3843" w:rsidRPr="004D3843">
        <w:rPr>
          <w:rFonts w:eastAsiaTheme="minorHAnsi"/>
          <w:b/>
          <w:lang w:eastAsia="en-US"/>
        </w:rPr>
        <w:t xml:space="preserve"> </w:t>
      </w:r>
      <w:r w:rsidRPr="0019223E">
        <w:rPr>
          <w:rFonts w:eastAsiaTheme="minorHAnsi"/>
          <w:lang w:eastAsia="en-US"/>
        </w:rPr>
        <w:t>Euro,</w:t>
      </w:r>
      <w:r w:rsidR="00532C12">
        <w:rPr>
          <w:rFonts w:eastAsiaTheme="minorHAnsi"/>
          <w:lang w:eastAsia="en-US"/>
        </w:rPr>
        <w:t xml:space="preserve"> </w:t>
      </w:r>
      <w:r w:rsidR="00532C12">
        <w:rPr>
          <w:sz w:val="22"/>
          <w:szCs w:val="22"/>
        </w:rPr>
        <w:t>din care:</w:t>
      </w:r>
    </w:p>
    <w:p w:rsidR="008B6BA8" w:rsidRPr="0019223E" w:rsidRDefault="007D64CB" w:rsidP="0019223E">
      <w:pPr>
        <w:jc w:val="both"/>
        <w:rPr>
          <w:rFonts w:eastAsiaTheme="minorHAnsi"/>
          <w:lang w:eastAsia="en-US"/>
        </w:rPr>
      </w:pPr>
      <w:r>
        <w:rPr>
          <w:rFonts w:eastAsiaTheme="minorHAnsi"/>
          <w:lang w:eastAsia="en-US"/>
        </w:rPr>
        <w:t xml:space="preserve">15% </w:t>
      </w:r>
      <w:r>
        <w:rPr>
          <w:rFonts w:eastAsiaTheme="minorHAnsi"/>
          <w:lang w:val="en-US" w:eastAsia="en-US"/>
        </w:rPr>
        <w:t>-</w:t>
      </w:r>
      <w:r w:rsidR="008B6BA8" w:rsidRPr="0019223E">
        <w:rPr>
          <w:rFonts w:eastAsiaTheme="minorHAnsi"/>
          <w:lang w:eastAsia="en-US"/>
        </w:rPr>
        <w:t xml:space="preserve"> contribuţia Guvernului României;</w:t>
      </w:r>
    </w:p>
    <w:p w:rsidR="008B6BA8" w:rsidRPr="0019223E" w:rsidRDefault="008B6BA8" w:rsidP="0019223E">
      <w:pPr>
        <w:jc w:val="both"/>
        <w:rPr>
          <w:rFonts w:eastAsiaTheme="minorHAnsi"/>
          <w:lang w:eastAsia="en-US"/>
        </w:rPr>
      </w:pPr>
      <w:r w:rsidRPr="0019223E">
        <w:rPr>
          <w:rFonts w:eastAsiaTheme="minorHAnsi"/>
          <w:lang w:eastAsia="en-US"/>
        </w:rPr>
        <w:t xml:space="preserve"> 85% </w:t>
      </w:r>
      <w:r w:rsidR="007D64CB">
        <w:rPr>
          <w:rFonts w:eastAsiaTheme="minorHAnsi"/>
          <w:lang w:eastAsia="en-US"/>
        </w:rPr>
        <w:t>-</w:t>
      </w:r>
      <w:r w:rsidRPr="0019223E">
        <w:rPr>
          <w:rFonts w:eastAsiaTheme="minorHAnsi"/>
          <w:lang w:eastAsia="en-US"/>
        </w:rPr>
        <w:t xml:space="preserve"> contribuţia Uniunii Europene.</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2.3 Tipul sprijinului</w:t>
      </w:r>
    </w:p>
    <w:p w:rsidR="00C62878" w:rsidRPr="0019223E" w:rsidRDefault="00CE146A" w:rsidP="0019223E">
      <w:pPr>
        <w:jc w:val="both"/>
        <w:rPr>
          <w:rFonts w:eastAsiaTheme="minorHAnsi"/>
          <w:lang w:eastAsia="en-US"/>
        </w:rPr>
      </w:pPr>
      <w:r w:rsidRPr="00CE146A">
        <w:rPr>
          <w:rFonts w:eastAsiaTheme="minorHAnsi"/>
          <w:lang w:eastAsia="en-US"/>
        </w:rPr>
        <w:t>Sume forfetare. Sprijinul va fi acordat sub formă de sumă forfetară pentru implementarea obiectivelor prevăzute în planul de afaceri pentru ativitati agricole si nonagricole desfasurate pe teritoriul GAL Dobrogea Centrala</w:t>
      </w: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2.4 Sume (aplicabile) și rata sprijinului</w:t>
      </w:r>
    </w:p>
    <w:p w:rsidR="00532C12" w:rsidRPr="00F95DA9" w:rsidRDefault="0092630E" w:rsidP="0092630E">
      <w:pPr>
        <w:autoSpaceDE w:val="0"/>
        <w:autoSpaceDN w:val="0"/>
        <w:adjustRightInd w:val="0"/>
        <w:spacing w:line="276" w:lineRule="auto"/>
        <w:jc w:val="both"/>
        <w:rPr>
          <w:rFonts w:asciiTheme="minorHAnsi" w:hAnsiTheme="minorHAnsi" w:cs="Arial"/>
          <w:b/>
          <w:bCs/>
          <w:color w:val="000000" w:themeColor="text1"/>
          <w:lang w:eastAsia="en-US"/>
        </w:rPr>
      </w:pPr>
      <w:r w:rsidRPr="00F95DA9">
        <w:rPr>
          <w:rFonts w:asciiTheme="minorHAnsi" w:hAnsiTheme="minorHAnsi" w:cs="Arial"/>
          <w:b/>
          <w:bCs/>
          <w:color w:val="000000" w:themeColor="text1"/>
          <w:lang w:eastAsia="en-US"/>
        </w:rPr>
        <w:t xml:space="preserve">Alocare totală pe sesiune: </w:t>
      </w:r>
      <w:r w:rsidR="00532C12">
        <w:rPr>
          <w:rFonts w:eastAsiaTheme="minorHAnsi"/>
          <w:b/>
          <w:lang w:eastAsia="en-US"/>
        </w:rPr>
        <w:t>40000</w:t>
      </w:r>
      <w:r w:rsidR="00532C12" w:rsidRPr="004D3843">
        <w:rPr>
          <w:rFonts w:eastAsiaTheme="minorHAnsi"/>
          <w:b/>
          <w:lang w:eastAsia="en-US"/>
        </w:rPr>
        <w:t xml:space="preserve"> </w:t>
      </w:r>
      <w:r w:rsidR="00532C12" w:rsidRPr="0019223E">
        <w:rPr>
          <w:rFonts w:eastAsiaTheme="minorHAnsi"/>
          <w:lang w:eastAsia="en-US"/>
        </w:rPr>
        <w:t xml:space="preserve">Euro, </w:t>
      </w:r>
      <w:r w:rsidR="00532C12">
        <w:rPr>
          <w:rFonts w:eastAsiaTheme="minorHAnsi"/>
          <w:lang w:eastAsia="en-US"/>
        </w:rPr>
        <w:t xml:space="preserve">aferent prioritatii </w:t>
      </w:r>
      <w:r w:rsidR="00532C12">
        <w:rPr>
          <w:rFonts w:ascii="Trebuchet MS" w:hAnsi="Trebuchet MS"/>
          <w:sz w:val="22"/>
          <w:szCs w:val="22"/>
        </w:rPr>
        <w:t>P2) Creșterea viabilității exploatațiilor și a competitivităț</w:t>
      </w:r>
      <w:r w:rsidR="00532C12" w:rsidRPr="00092363">
        <w:rPr>
          <w:rFonts w:ascii="Trebuchet MS" w:hAnsi="Trebuchet MS"/>
          <w:sz w:val="22"/>
          <w:szCs w:val="22"/>
        </w:rPr>
        <w:t xml:space="preserve">ii </w:t>
      </w:r>
      <w:r w:rsidR="00532C12">
        <w:rPr>
          <w:rFonts w:ascii="Trebuchet MS" w:hAnsi="Trebuchet MS"/>
          <w:sz w:val="22"/>
          <w:szCs w:val="22"/>
        </w:rPr>
        <w:t>tuturor tipurilor de agricultură în toate regiunile ș</w:t>
      </w:r>
      <w:r w:rsidR="00532C12" w:rsidRPr="00092363">
        <w:rPr>
          <w:rFonts w:ascii="Trebuchet MS" w:hAnsi="Trebuchet MS"/>
          <w:sz w:val="22"/>
          <w:szCs w:val="22"/>
        </w:rPr>
        <w:t xml:space="preserve">i promovarea tehnologiilor agricole inovatoare </w:t>
      </w:r>
      <w:r w:rsidR="00532C12">
        <w:rPr>
          <w:rFonts w:ascii="Trebuchet MS" w:hAnsi="Trebuchet MS"/>
          <w:sz w:val="22"/>
          <w:szCs w:val="22"/>
        </w:rPr>
        <w:t>și a gestionării durabile a pădurilor</w:t>
      </w:r>
      <w:r w:rsidR="00532C12">
        <w:rPr>
          <w:rFonts w:eastAsiaTheme="minorHAnsi"/>
          <w:lang w:eastAsia="en-US"/>
        </w:rPr>
        <w:t xml:space="preserve">, domeniul de interbentie </w:t>
      </w:r>
      <w:r w:rsidR="00532C12" w:rsidRPr="00377095">
        <w:rPr>
          <w:b/>
          <w:sz w:val="22"/>
          <w:szCs w:val="22"/>
        </w:rPr>
        <w:t xml:space="preserve">2B) </w:t>
      </w:r>
      <w:r w:rsidR="00532C12" w:rsidRPr="00377095">
        <w:rPr>
          <w:sz w:val="22"/>
          <w:szCs w:val="22"/>
        </w:rPr>
        <w:t>“Facilitarea intrării în sectorul agricol a unor fe</w:t>
      </w:r>
      <w:r w:rsidR="00532C12">
        <w:rPr>
          <w:sz w:val="22"/>
          <w:szCs w:val="22"/>
        </w:rPr>
        <w:t>rmieri calificaţi corespunzător</w:t>
      </w:r>
      <w:r w:rsidR="00532C12" w:rsidRPr="00377095">
        <w:rPr>
          <w:sz w:val="22"/>
          <w:szCs w:val="22"/>
        </w:rPr>
        <w:t xml:space="preserve"> şi, în special, a reînnoirii generaţiilor”</w:t>
      </w:r>
    </w:p>
    <w:p w:rsidR="0092630E" w:rsidRPr="00F95DA9" w:rsidRDefault="0092630E" w:rsidP="0092630E">
      <w:pPr>
        <w:autoSpaceDE w:val="0"/>
        <w:autoSpaceDN w:val="0"/>
        <w:adjustRightInd w:val="0"/>
        <w:spacing w:line="276" w:lineRule="auto"/>
        <w:jc w:val="both"/>
        <w:rPr>
          <w:rFonts w:asciiTheme="minorHAnsi" w:hAnsiTheme="minorHAnsi" w:cs="Arial"/>
          <w:bCs/>
          <w:color w:val="000000" w:themeColor="text1"/>
          <w:lang w:eastAsia="en-US"/>
        </w:rPr>
      </w:pPr>
      <w:r w:rsidRPr="000812D3">
        <w:rPr>
          <w:bCs/>
          <w:sz w:val="22"/>
          <w:szCs w:val="22"/>
        </w:rPr>
        <w:t>Sume forfetare. Sprijinul va fi acordat sub formă de sumă forfetară pentru implementarea obiectivelor prevăzute în planul de afaceri</w:t>
      </w:r>
      <w:r>
        <w:rPr>
          <w:bCs/>
          <w:sz w:val="22"/>
          <w:szCs w:val="22"/>
        </w:rPr>
        <w:t>.</w:t>
      </w:r>
    </w:p>
    <w:p w:rsidR="0092630E" w:rsidRPr="00CE146A" w:rsidRDefault="0092630E" w:rsidP="0092630E">
      <w:pPr>
        <w:jc w:val="both"/>
        <w:rPr>
          <w:rFonts w:eastAsiaTheme="minorHAnsi"/>
          <w:lang w:eastAsia="en-US"/>
        </w:rPr>
      </w:pPr>
      <w:r w:rsidRPr="00CE146A">
        <w:rPr>
          <w:rFonts w:eastAsiaTheme="minorHAnsi"/>
          <w:lang w:eastAsia="en-US"/>
        </w:rPr>
        <w:t>Sprijinul public nerambursabil se acordă pe o perioada de maxim 5 ani.</w:t>
      </w:r>
    </w:p>
    <w:p w:rsidR="0092630E" w:rsidRPr="00CE146A" w:rsidRDefault="0092630E" w:rsidP="0092630E">
      <w:pPr>
        <w:jc w:val="both"/>
        <w:rPr>
          <w:rFonts w:eastAsiaTheme="minorHAnsi"/>
          <w:lang w:eastAsia="en-US"/>
        </w:rPr>
      </w:pPr>
      <w:r w:rsidRPr="00CE146A">
        <w:rPr>
          <w:rFonts w:eastAsiaTheme="minorHAnsi"/>
          <w:lang w:eastAsia="en-US"/>
        </w:rPr>
        <w:t xml:space="preserve">Tineri fermieri: 50.000 de euro pentru exploataţiile între 30.000 S.O. şi 50.000 SO </w:t>
      </w:r>
    </w:p>
    <w:p w:rsidR="0092630E" w:rsidRPr="00CE146A" w:rsidRDefault="0092630E" w:rsidP="0092630E">
      <w:pPr>
        <w:jc w:val="both"/>
        <w:rPr>
          <w:rFonts w:eastAsiaTheme="minorHAnsi"/>
          <w:lang w:eastAsia="en-US"/>
        </w:rPr>
      </w:pPr>
      <w:r w:rsidRPr="00CE146A">
        <w:rPr>
          <w:rFonts w:eastAsiaTheme="minorHAnsi"/>
          <w:lang w:eastAsia="en-US"/>
        </w:rPr>
        <w:t xml:space="preserve">40.000 de euro pentru exploataţiile între 12.000 S.O. şi 29.999 SO </w:t>
      </w:r>
    </w:p>
    <w:p w:rsidR="0092630E" w:rsidRPr="00CE146A" w:rsidRDefault="0092630E" w:rsidP="0092630E">
      <w:pPr>
        <w:jc w:val="both"/>
        <w:rPr>
          <w:rFonts w:eastAsiaTheme="minorHAnsi"/>
          <w:lang w:eastAsia="en-US"/>
        </w:rPr>
      </w:pPr>
      <w:r w:rsidRPr="00CE146A">
        <w:rPr>
          <w:rFonts w:eastAsiaTheme="minorHAnsi"/>
          <w:lang w:eastAsia="en-US"/>
        </w:rPr>
        <w:t>Intensitatea sprijinului este 100%. 70% după semnarea contractului şi 30 % după implementarea corectă a planului de afaceri. În cazul nerealizării corecte a planului de afaceri sumele plătite vor fi recuperate.</w:t>
      </w:r>
    </w:p>
    <w:p w:rsidR="0092630E" w:rsidRPr="00CE146A" w:rsidRDefault="0092630E" w:rsidP="0092630E">
      <w:pPr>
        <w:jc w:val="both"/>
        <w:rPr>
          <w:rFonts w:eastAsiaTheme="minorHAnsi"/>
          <w:lang w:eastAsia="en-US"/>
        </w:rPr>
      </w:pPr>
      <w:r w:rsidRPr="00CE146A">
        <w:rPr>
          <w:rFonts w:eastAsiaTheme="minorHAnsi"/>
          <w:lang w:eastAsia="en-US"/>
        </w:rPr>
        <w:t xml:space="preserve">Prima plată va fi făcută către beneficiar după verificarea angajării/autoangajării în cadrul entităţii pentru care primeşte finanţare, pentru o persoană cu normă întreagă. </w:t>
      </w:r>
    </w:p>
    <w:p w:rsidR="00532C12" w:rsidRDefault="0092630E" w:rsidP="0092630E">
      <w:pPr>
        <w:jc w:val="both"/>
        <w:rPr>
          <w:rFonts w:eastAsiaTheme="minorHAnsi"/>
          <w:lang w:eastAsia="en-US"/>
        </w:rPr>
      </w:pPr>
      <w:r w:rsidRPr="00CE146A">
        <w:rPr>
          <w:rFonts w:eastAsiaTheme="minorHAnsi"/>
          <w:lang w:eastAsia="en-US"/>
        </w:rPr>
        <w:t xml:space="preserve">Valoarea alocată pentru prioritatea P2 este de  </w:t>
      </w:r>
      <w:r w:rsidR="00532C12">
        <w:rPr>
          <w:rFonts w:eastAsiaTheme="minorHAnsi"/>
          <w:lang w:eastAsia="en-US"/>
        </w:rPr>
        <w:t>40000</w:t>
      </w:r>
      <w:r w:rsidRPr="00CE146A">
        <w:rPr>
          <w:rFonts w:eastAsiaTheme="minorHAnsi"/>
          <w:lang w:eastAsia="en-US"/>
        </w:rPr>
        <w:t xml:space="preserve"> euro </w:t>
      </w:r>
    </w:p>
    <w:p w:rsidR="0092630E" w:rsidRDefault="0092630E" w:rsidP="0092630E">
      <w:pPr>
        <w:jc w:val="both"/>
        <w:rPr>
          <w:rFonts w:eastAsiaTheme="minorHAnsi"/>
          <w:lang w:eastAsia="en-US"/>
        </w:rPr>
      </w:pPr>
      <w:r w:rsidRPr="00CE146A">
        <w:rPr>
          <w:rFonts w:eastAsiaTheme="minorHAnsi"/>
          <w:lang w:eastAsia="en-US"/>
        </w:rPr>
        <w:t>Justificarea aplicării sprijinului: Aplicarea sprijinului este în concordanţă cu analiză SWOT, obiectivele şi priorităţile SDL, bugetul disponibil, necesitatea introducerii inovaţiei, întinerirea managementului exploataţiilor, specificul local.</w:t>
      </w:r>
    </w:p>
    <w:p w:rsidR="0092630E" w:rsidRDefault="0092630E"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2.5 Legislația națională și</w:t>
      </w:r>
      <w:r w:rsidR="00ED0A37">
        <w:rPr>
          <w:rFonts w:eastAsiaTheme="minorHAnsi"/>
          <w:b/>
          <w:lang w:eastAsia="en-US"/>
        </w:rPr>
        <w:t xml:space="preserve"> europeană aplicabilă măsurii M5</w:t>
      </w:r>
      <w:r w:rsidRPr="0019223E">
        <w:rPr>
          <w:rFonts w:eastAsiaTheme="minorHAnsi"/>
          <w:b/>
          <w:lang w:eastAsia="en-US"/>
        </w:rPr>
        <w:t>/2B</w:t>
      </w:r>
      <w:r w:rsidR="00ED0A37">
        <w:rPr>
          <w:rFonts w:eastAsiaTheme="minorHAnsi"/>
          <w:b/>
          <w:lang w:eastAsia="en-US"/>
        </w:rPr>
        <w:t>, 6A</w:t>
      </w:r>
    </w:p>
    <w:p w:rsidR="00CE146A" w:rsidRPr="00CE146A" w:rsidRDefault="008B6BA8" w:rsidP="00CE146A">
      <w:pPr>
        <w:pStyle w:val="Default"/>
        <w:spacing w:line="276" w:lineRule="auto"/>
        <w:jc w:val="both"/>
        <w:rPr>
          <w:rFonts w:ascii="Times New Roman" w:eastAsiaTheme="minorHAnsi" w:hAnsi="Times New Roman" w:cs="Times New Roman"/>
          <w:color w:val="auto"/>
          <w:lang w:eastAsia="en-US"/>
        </w:rPr>
      </w:pPr>
      <w:r w:rsidRPr="0019223E">
        <w:rPr>
          <w:rFonts w:eastAsiaTheme="minorHAnsi"/>
          <w:lang w:eastAsia="en-US"/>
        </w:rPr>
        <w:t xml:space="preserve">   </w:t>
      </w:r>
      <w:r w:rsidR="00CE146A" w:rsidRPr="00CE146A">
        <w:rPr>
          <w:rFonts w:ascii="Times New Roman" w:eastAsiaTheme="minorHAnsi" w:hAnsi="Times New Roman" w:cs="Times New Roman"/>
          <w:b/>
          <w:color w:val="auto"/>
          <w:lang w:eastAsia="en-US"/>
        </w:rPr>
        <w:t>Legislație UE</w:t>
      </w:r>
      <w:r w:rsidR="00CE146A" w:rsidRPr="00092363">
        <w:rPr>
          <w:bCs/>
          <w:sz w:val="22"/>
          <w:szCs w:val="22"/>
        </w:rPr>
        <w:t xml:space="preserve">  </w:t>
      </w:r>
      <w:r w:rsidR="00CE146A" w:rsidRPr="00CE146A">
        <w:rPr>
          <w:rFonts w:ascii="Times New Roman" w:eastAsiaTheme="minorHAnsi" w:hAnsi="Times New Roman" w:cs="Times New Roman"/>
          <w:color w:val="auto"/>
          <w:lang w:eastAsia="en-US"/>
        </w:rPr>
        <w:t>R (UE) nr. 1310/2013, Recomandarea 2003/361/CE, R (CE) nr. 1242/2008, R (UE) nr. 1303/2013, Actul Delegat (UE) nr. 480/2014 de completare a R (UE) nr. 1303/2013; R (UE) nr. 215/2014 al Comisiei de completare a R (UE) nr. 1303/2013, Regulamentul nr. 1305/2013, Regulamentul nr. 1306/2013, Regulamentul nr. 628/2013, Regulamentul nr 807/2014, Regulamentul nr 1303/2013, Recomandarea CE 2003/3061, Regulament UE 1242/2008, Acordul de parteneriat al României 2014RO16M8PA001.1.2/2014, Regulament UE 1407/2013.</w:t>
      </w:r>
    </w:p>
    <w:p w:rsidR="00C84542" w:rsidRDefault="00C84542" w:rsidP="00CE146A">
      <w:pPr>
        <w:jc w:val="both"/>
        <w:rPr>
          <w:rFonts w:eastAsiaTheme="minorHAnsi"/>
          <w:b/>
          <w:lang w:eastAsia="en-US"/>
        </w:rPr>
      </w:pPr>
    </w:p>
    <w:p w:rsidR="00C84542" w:rsidRDefault="00C84542" w:rsidP="00CE146A">
      <w:pPr>
        <w:jc w:val="both"/>
        <w:rPr>
          <w:rFonts w:eastAsiaTheme="minorHAnsi"/>
          <w:b/>
          <w:lang w:eastAsia="en-US"/>
        </w:rPr>
      </w:pPr>
    </w:p>
    <w:p w:rsidR="00C84542" w:rsidRDefault="00C84542" w:rsidP="00CE146A">
      <w:pPr>
        <w:jc w:val="both"/>
        <w:rPr>
          <w:rFonts w:eastAsiaTheme="minorHAnsi"/>
          <w:b/>
          <w:lang w:eastAsia="en-US"/>
        </w:rPr>
      </w:pPr>
    </w:p>
    <w:p w:rsidR="00C84542" w:rsidRDefault="00C84542" w:rsidP="00CE146A">
      <w:pPr>
        <w:jc w:val="both"/>
        <w:rPr>
          <w:rFonts w:eastAsiaTheme="minorHAnsi"/>
          <w:b/>
          <w:lang w:eastAsia="en-US"/>
        </w:rPr>
      </w:pPr>
    </w:p>
    <w:p w:rsidR="008B6BA8" w:rsidRDefault="00CE146A" w:rsidP="00CE146A">
      <w:pPr>
        <w:jc w:val="both"/>
        <w:rPr>
          <w:rFonts w:eastAsiaTheme="minorHAnsi"/>
          <w:lang w:eastAsia="en-US"/>
        </w:rPr>
      </w:pPr>
      <w:r w:rsidRPr="00CE146A">
        <w:rPr>
          <w:rFonts w:eastAsiaTheme="minorHAnsi"/>
          <w:b/>
          <w:lang w:eastAsia="en-US"/>
        </w:rPr>
        <w:t>Legislația Națională</w:t>
      </w:r>
      <w:r w:rsidRPr="00CE146A">
        <w:rPr>
          <w:rFonts w:eastAsiaTheme="minorHAnsi"/>
          <w:lang w:eastAsia="en-US"/>
        </w:rPr>
        <w:t xml:space="preserve"> OUG 66/2011, OUG 49/ 2015, HG 226/2015, OG 31/1991, OG 37/2005, Ordinul 111/2008, Legea nr. 346/2004; Ordonanța de Urgență nr. 44/2008; Ordonanţa Guvernului nr. 8/2013. Ordonanța Guvernului nr.76/2004.</w:t>
      </w:r>
    </w:p>
    <w:p w:rsidR="008B6BA8" w:rsidRPr="0019223E" w:rsidRDefault="008B6BA8" w:rsidP="0019223E">
      <w:pPr>
        <w:jc w:val="both"/>
        <w:rPr>
          <w:rFonts w:eastAsiaTheme="minorHAnsi"/>
          <w:b/>
          <w:lang w:eastAsia="en-US"/>
        </w:rPr>
      </w:pPr>
      <w:r w:rsidRPr="0019223E">
        <w:rPr>
          <w:rFonts w:eastAsiaTheme="minorHAnsi"/>
          <w:b/>
          <w:lang w:eastAsia="en-US"/>
        </w:rPr>
        <w:t>2.6  Aria de aplicabilitate a măsurii</w:t>
      </w:r>
    </w:p>
    <w:p w:rsidR="008B6BA8" w:rsidRPr="0019223E" w:rsidRDefault="008B6BA8" w:rsidP="0019223E">
      <w:pPr>
        <w:jc w:val="both"/>
        <w:rPr>
          <w:rFonts w:eastAsiaTheme="minorHAnsi"/>
          <w:b/>
          <w:lang w:eastAsia="en-US"/>
        </w:rPr>
      </w:pPr>
      <w:r w:rsidRPr="0019223E">
        <w:rPr>
          <w:rFonts w:eastAsiaTheme="minorHAnsi"/>
          <w:lang w:eastAsia="en-US"/>
        </w:rPr>
        <w:t xml:space="preserve">          </w:t>
      </w:r>
      <w:r w:rsidR="00CE146A" w:rsidRPr="00CC5F6C">
        <w:t>Spaţiul rural eligibil în accepţiunea acestei măsuri, cuprinde totalitatea comunelor ca unităţi administrativ teritoriale împreună cu satele componente, ale teri</w:t>
      </w:r>
      <w:r w:rsidR="00CE146A">
        <w:t>toriului Asociatiei GAL Dobrogea Centrala, jud. Constanta</w:t>
      </w:r>
      <w:r w:rsidRPr="0019223E">
        <w:rPr>
          <w:rFonts w:eastAsiaTheme="minorHAnsi"/>
          <w:b/>
          <w:lang w:eastAsia="en-US"/>
        </w:rPr>
        <w:t>.</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3. Depunerea proiectelor</w:t>
      </w:r>
    </w:p>
    <w:p w:rsidR="00B21871" w:rsidRPr="0019223E" w:rsidRDefault="00B21871" w:rsidP="0019223E">
      <w:pPr>
        <w:jc w:val="both"/>
        <w:rPr>
          <w:rFonts w:eastAsiaTheme="minorHAnsi"/>
          <w:b/>
          <w:lang w:eastAsia="en-US"/>
        </w:rPr>
      </w:pPr>
      <w:r w:rsidRPr="0019223E">
        <w:rPr>
          <w:rFonts w:eastAsiaTheme="minorHAnsi"/>
          <w:b/>
          <w:lang w:eastAsia="en-US"/>
        </w:rPr>
        <w:t>3.1 Locul depunerii proiectelor:</w:t>
      </w:r>
    </w:p>
    <w:p w:rsidR="00B21871" w:rsidRPr="0019223E" w:rsidRDefault="00CE146A" w:rsidP="0019223E">
      <w:pPr>
        <w:jc w:val="both"/>
        <w:rPr>
          <w:rFonts w:eastAsiaTheme="minorHAnsi"/>
          <w:lang w:eastAsia="en-US"/>
        </w:rPr>
      </w:pPr>
      <w:r w:rsidRPr="00CC5F6C">
        <w:t>Proiectele vor fi depuse l</w:t>
      </w:r>
      <w:r>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B21871" w:rsidRPr="0019223E" w:rsidRDefault="00B21871" w:rsidP="0019223E">
      <w:pPr>
        <w:jc w:val="both"/>
        <w:rPr>
          <w:rFonts w:eastAsiaTheme="minorHAnsi"/>
          <w:lang w:eastAsia="en-US"/>
        </w:rPr>
      </w:pPr>
      <w:r w:rsidRPr="0019223E">
        <w:rPr>
          <w:rFonts w:eastAsiaTheme="minorHAnsi"/>
          <w:b/>
          <w:lang w:eastAsia="en-US"/>
        </w:rPr>
        <w:t>3.2 Perioada de depunere</w:t>
      </w:r>
      <w:r w:rsidRPr="0019223E">
        <w:rPr>
          <w:rFonts w:eastAsiaTheme="minorHAnsi"/>
          <w:lang w:eastAsia="en-US"/>
        </w:rPr>
        <w:t xml:space="preserve"> </w:t>
      </w:r>
      <w:r w:rsidR="00CE146A" w:rsidRPr="00CC5F6C">
        <w:t>și valoarea alocării fondurilor nerambursabile pentru fiecare sesiune se vor specifica în apelul de selecție l</w:t>
      </w:r>
      <w:r w:rsidR="00CE146A">
        <w:t>ansat de Asociația GAL Dobrogea Centrala</w:t>
      </w:r>
      <w:r w:rsidR="00CE146A" w:rsidRPr="00CC5F6C">
        <w:t xml:space="preserve">  publicat pe siteul: </w:t>
      </w:r>
      <w:hyperlink r:id="rId9" w:history="1">
        <w:r w:rsidR="00CE146A" w:rsidRPr="00573A4C">
          <w:rPr>
            <w:rStyle w:val="Hyperlink"/>
          </w:rPr>
          <w:t>www.galdc.ro</w:t>
        </w:r>
      </w:hyperlink>
      <w:r w:rsidR="00CE146A" w:rsidRPr="00CC5F6C">
        <w:t>, conform Calendarului anual estimativ de lansare a sesiunilor de depunere</w:t>
      </w:r>
      <w:r w:rsidRPr="0019223E">
        <w:rPr>
          <w:rFonts w:eastAsiaTheme="minorHAnsi"/>
          <w:lang w:eastAsia="en-US"/>
        </w:rPr>
        <w:t>.</w:t>
      </w:r>
      <w:r w:rsidR="00CE146A">
        <w:rPr>
          <w:rFonts w:eastAsiaTheme="minorHAnsi"/>
          <w:lang w:eastAsia="en-US"/>
        </w:rPr>
        <w:t xml:space="preserve"> </w:t>
      </w:r>
      <w:r w:rsidRPr="0019223E">
        <w:rPr>
          <w:rFonts w:eastAsiaTheme="minorHAnsi"/>
          <w:lang w:eastAsia="en-US"/>
        </w:rPr>
        <w:t xml:space="preserve"> </w:t>
      </w:r>
    </w:p>
    <w:p w:rsidR="00F93FDE" w:rsidRPr="0019223E" w:rsidRDefault="00B21871" w:rsidP="0019223E">
      <w:pPr>
        <w:jc w:val="both"/>
        <w:rPr>
          <w:rFonts w:eastAsiaTheme="minorHAnsi"/>
          <w:lang w:eastAsia="en-US"/>
        </w:rPr>
      </w:pPr>
      <w:r w:rsidRPr="0019223E">
        <w:rPr>
          <w:rFonts w:eastAsiaTheme="minorHAnsi"/>
          <w:lang w:eastAsia="en-US"/>
        </w:rPr>
        <w:t xml:space="preserve">  </w:t>
      </w:r>
      <w:r w:rsidRPr="0019223E">
        <w:rPr>
          <w:rFonts w:eastAsiaTheme="minorHAnsi"/>
          <w:b/>
          <w:lang w:eastAsia="en-US"/>
        </w:rPr>
        <w:t>3.3 Punctajul minim</w:t>
      </w:r>
      <w:r w:rsidRPr="0019223E">
        <w:rPr>
          <w:rFonts w:eastAsiaTheme="minorHAnsi"/>
          <w:lang w:eastAsia="en-US"/>
        </w:rPr>
        <w:t xml:space="preserve"> pe care trebuie să îl obțină un proiect pentru a putea fi finanțat este de 20 puncte.   </w:t>
      </w:r>
    </w:p>
    <w:p w:rsidR="00F93FDE" w:rsidRPr="0019223E" w:rsidRDefault="00F93FDE"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4.  Categoriile de beneficiari eligibili</w:t>
      </w:r>
    </w:p>
    <w:p w:rsidR="00CE146A" w:rsidRPr="00125C2E" w:rsidRDefault="00CE146A" w:rsidP="00CE146A">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Toţi beneficiarii trebuie să fie tineri definiţi în conformitate cu Regulamentul 1305/2013 art 2.1 (n), (să aibă vârstă sub 40 de ani la data depunerii cererii de finanţare şi să se instaleze pentru prima dată ca şi conducător al exploatației).</w:t>
      </w:r>
    </w:p>
    <w:p w:rsidR="00472F5D" w:rsidRPr="00125C2E" w:rsidRDefault="00CE146A" w:rsidP="00472F5D">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Persoana fizică înregistrată şi autorizată în conformitate cu prevederile Ordonanţei de Urgenţă a Guvernului nr. 44/2008, cu modificările şi completările ulterioare:  individual şi</w:t>
      </w:r>
      <w:r w:rsidR="00472F5D" w:rsidRPr="00125C2E">
        <w:rPr>
          <w:rFonts w:ascii="Times New Roman" w:eastAsiaTheme="minorHAnsi" w:hAnsi="Times New Roman" w:cs="Times New Roman"/>
          <w:color w:val="auto"/>
          <w:lang w:eastAsia="en-US"/>
        </w:rPr>
        <w:t xml:space="preserve"> independent, ca persoană fizică autorizată; ca întreprinzător titular al unei întreprinderi individuale;  ca întreprinzător titular al unei întreprinderi familiale; </w:t>
      </w:r>
    </w:p>
    <w:p w:rsidR="00472F5D" w:rsidRDefault="00472F5D" w:rsidP="00472F5D">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 xml:space="preserve">Asociat unic şi administrator al unei societăţi cu răspundere limitată – SRL, înfiinţată în baza Legii nr. 31/1990 republicată, cu modificările şi completările ulterioare; </w:t>
      </w:r>
    </w:p>
    <w:p w:rsidR="008D3421" w:rsidRPr="0019223E" w:rsidRDefault="008D3421" w:rsidP="0019223E">
      <w:pPr>
        <w:jc w:val="both"/>
        <w:rPr>
          <w:rFonts w:eastAsiaTheme="minorHAnsi"/>
          <w:lang w:eastAsia="en-US"/>
        </w:rPr>
      </w:pPr>
      <w:r w:rsidRPr="0019223E">
        <w:rPr>
          <w:rFonts w:eastAsiaTheme="minorHAnsi"/>
          <w:lang w:eastAsia="en-US"/>
        </w:rPr>
        <w:t xml:space="preserve">Categoriile de solicitanţi eligibili în cadrul </w:t>
      </w:r>
      <w:r w:rsidR="00F1344D" w:rsidRPr="0019223E">
        <w:rPr>
          <w:rFonts w:eastAsiaTheme="minorHAnsi"/>
          <w:lang w:eastAsia="en-US"/>
        </w:rPr>
        <w:t>Măsurii  M</w:t>
      </w:r>
      <w:r w:rsidR="009759BA">
        <w:rPr>
          <w:rFonts w:eastAsiaTheme="minorHAnsi"/>
          <w:lang w:eastAsia="en-US"/>
        </w:rPr>
        <w:t>5</w:t>
      </w:r>
      <w:r w:rsidR="00F1344D" w:rsidRPr="0019223E">
        <w:rPr>
          <w:rFonts w:eastAsiaTheme="minorHAnsi"/>
          <w:lang w:eastAsia="en-US"/>
        </w:rPr>
        <w:t>/2B</w:t>
      </w:r>
      <w:r w:rsidR="009759BA">
        <w:rPr>
          <w:rFonts w:eastAsiaTheme="minorHAnsi"/>
          <w:lang w:eastAsia="en-US"/>
        </w:rPr>
        <w:t>,6A</w:t>
      </w:r>
      <w:r w:rsidR="00F1344D" w:rsidRPr="0019223E">
        <w:rPr>
          <w:rFonts w:eastAsiaTheme="minorHAnsi"/>
          <w:lang w:eastAsia="en-US"/>
        </w:rPr>
        <w:t xml:space="preserve"> </w:t>
      </w:r>
      <w:r w:rsidRPr="0019223E">
        <w:rPr>
          <w:rFonts w:eastAsiaTheme="minorHAnsi"/>
          <w:lang w:eastAsia="en-US"/>
        </w:rPr>
        <w:t>în funcție de forma de organizare sunt:</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persoană fizică înregistrată şi autorizată în conformitate cu prevederile Ordonanţei de Urgenţă a Guvernului nr. 44/2008, cu modificările şi completările ulterioare:</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individual şi independent, ca persoană fizică autorizată (PFA);</w:t>
      </w:r>
    </w:p>
    <w:p w:rsidR="008D3421" w:rsidRPr="0019223E" w:rsidRDefault="00F1344D" w:rsidP="0019223E">
      <w:pPr>
        <w:jc w:val="both"/>
        <w:rPr>
          <w:rFonts w:eastAsiaTheme="minorHAnsi"/>
          <w:lang w:eastAsia="en-US"/>
        </w:rPr>
      </w:pPr>
      <w:r w:rsidRPr="0019223E">
        <w:rPr>
          <w:rFonts w:eastAsiaTheme="minorHAnsi"/>
          <w:lang w:eastAsia="en-US"/>
        </w:rPr>
        <w:t xml:space="preserve">- </w:t>
      </w:r>
      <w:r w:rsidR="008D3421" w:rsidRPr="0019223E">
        <w:rPr>
          <w:rFonts w:eastAsiaTheme="minorHAnsi"/>
          <w:lang w:eastAsia="en-US"/>
        </w:rPr>
        <w:t>ca întreprinzător titular al unei întreprinderi individuale (II);</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ca întreprinzător titular al unei întreprinderi familiale (IF).</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asociat unic şi administrator al unei societăţi cu răspundere limitată – SRL, înfiinţată în baza Legii nr. 31/1990 republicată, cu modificările şi completările ulterioare;</w:t>
      </w:r>
    </w:p>
    <w:p w:rsidR="008D3421"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asociat majoritar (majoritate absolută 50%+1) și administrator al unei societăţi cu răspundere limitată – SRL, înfiinţată în baza Legii nr. 31/1990 republicată, cu modificările şi completările ulterioare.</w:t>
      </w:r>
    </w:p>
    <w:p w:rsidR="00701531" w:rsidRPr="00701531" w:rsidRDefault="00701531" w:rsidP="00701531">
      <w:pPr>
        <w:widowControl w:val="0"/>
        <w:autoSpaceDE w:val="0"/>
        <w:autoSpaceDN w:val="0"/>
        <w:adjustRightInd w:val="0"/>
        <w:spacing w:line="273" w:lineRule="auto"/>
        <w:ind w:right="259"/>
        <w:jc w:val="both"/>
        <w:rPr>
          <w:rFonts w:eastAsiaTheme="minorHAnsi"/>
          <w:lang w:eastAsia="en-US"/>
        </w:rPr>
      </w:pPr>
      <w:r w:rsidRPr="00701531">
        <w:rPr>
          <w:rFonts w:eastAsiaTheme="minorHAnsi"/>
          <w:lang w:eastAsia="en-US"/>
        </w:rPr>
        <w:t xml:space="preserve">Micro-întreprinderi şi întreprinderi mici noi, înfiinţate în anul depunerii aplicaţiei de finanţare </w:t>
      </w:r>
    </w:p>
    <w:p w:rsidR="00701531" w:rsidRPr="0019223E" w:rsidRDefault="00701531" w:rsidP="00701531">
      <w:pPr>
        <w:widowControl w:val="0"/>
        <w:autoSpaceDE w:val="0"/>
        <w:autoSpaceDN w:val="0"/>
        <w:adjustRightInd w:val="0"/>
        <w:spacing w:line="273" w:lineRule="auto"/>
        <w:ind w:right="259"/>
        <w:jc w:val="both"/>
        <w:rPr>
          <w:rFonts w:eastAsiaTheme="minorHAnsi"/>
          <w:lang w:eastAsia="en-US"/>
        </w:rPr>
      </w:pPr>
      <w:r w:rsidRPr="00701531">
        <w:rPr>
          <w:rFonts w:eastAsiaTheme="minorHAnsi"/>
          <w:lang w:eastAsia="en-US"/>
        </w:rPr>
        <w:t xml:space="preserve">sau cu o vechime de maximum </w:t>
      </w:r>
      <w:r>
        <w:rPr>
          <w:rFonts w:eastAsiaTheme="minorHAnsi"/>
          <w:lang w:eastAsia="en-US"/>
        </w:rPr>
        <w:t>2</w:t>
      </w:r>
      <w:r w:rsidRPr="00701531">
        <w:rPr>
          <w:rFonts w:eastAsiaTheme="minorHAnsi"/>
          <w:lang w:eastAsia="en-US"/>
        </w:rPr>
        <w:t xml:space="preserve"> ani fiscali consecutivi, care nu au desfăşurat activităţi până în momentul depunerii acesteia (start-ups).</w:t>
      </w:r>
    </w:p>
    <w:p w:rsidR="00D92CC5" w:rsidRDefault="009B7500" w:rsidP="0019223E">
      <w:pPr>
        <w:jc w:val="both"/>
        <w:rPr>
          <w:rFonts w:eastAsiaTheme="minorHAnsi"/>
          <w:lang w:eastAsia="en-US"/>
        </w:rPr>
      </w:pPr>
      <w:r w:rsidRPr="0019223E">
        <w:rPr>
          <w:rFonts w:eastAsiaTheme="minorHAnsi"/>
          <w:lang w:eastAsia="en-US"/>
        </w:rPr>
        <w:t>N.B.! Asociatul majoritar (50%+1) care participă la capitalul şi managementul persoanei juridice va îndeplini calitatea de tânăr fermier în conformitate cu art. 2 din R. (UE) nr. 1305/2013 și va respecta dispozițiile aplicabile atât tânărului fermier care se stabilește în calitate de unic șef al exploatației, cât</w:t>
      </w:r>
    </w:p>
    <w:p w:rsidR="00A45423" w:rsidRDefault="00A45423" w:rsidP="0019223E">
      <w:pPr>
        <w:jc w:val="both"/>
        <w:rPr>
          <w:rFonts w:eastAsiaTheme="minorHAnsi"/>
          <w:lang w:eastAsia="en-US"/>
        </w:rPr>
      </w:pPr>
    </w:p>
    <w:p w:rsidR="00A45423" w:rsidRDefault="00A45423" w:rsidP="0019223E">
      <w:pPr>
        <w:jc w:val="both"/>
        <w:rPr>
          <w:rFonts w:eastAsiaTheme="minorHAnsi"/>
          <w:lang w:eastAsia="en-US"/>
        </w:rPr>
      </w:pPr>
    </w:p>
    <w:p w:rsidR="009B7500" w:rsidRPr="0019223E" w:rsidRDefault="009B7500" w:rsidP="0019223E">
      <w:pPr>
        <w:jc w:val="both"/>
        <w:rPr>
          <w:rFonts w:eastAsiaTheme="minorHAnsi"/>
          <w:lang w:eastAsia="en-US"/>
        </w:rPr>
      </w:pPr>
      <w:r w:rsidRPr="0019223E">
        <w:rPr>
          <w:rFonts w:eastAsiaTheme="minorHAnsi"/>
          <w:lang w:eastAsia="en-US"/>
        </w:rPr>
        <w:t>și tânărului fermier care exercită controlul efectiv asupra persoanei juridice în conformitate cu prevederile din R(UE) nr. 807/2014, art. 2.</w:t>
      </w:r>
    </w:p>
    <w:p w:rsidR="00F1344D" w:rsidRPr="0019223E" w:rsidRDefault="009B7500" w:rsidP="0019223E">
      <w:pPr>
        <w:jc w:val="both"/>
        <w:rPr>
          <w:rFonts w:eastAsiaTheme="minorHAnsi"/>
          <w:lang w:eastAsia="en-US"/>
        </w:rPr>
      </w:pPr>
      <w:r w:rsidRPr="0019223E">
        <w:rPr>
          <w:rFonts w:eastAsiaTheme="minorHAnsi"/>
          <w:lang w:eastAsia="en-US"/>
        </w:rPr>
        <w:t xml:space="preserve">În cazul persoanei juridice cu acţionariat multiplu, tânărul fermier care urmează a se instala, trebuie să deţină cel puţin 50%+1 din acţiuni, exercitând control efectiv pe termen lung asupra persoanei juridice pe perioada de implementare şi monitorizare a proiectului, respectiv de maximum </w:t>
      </w:r>
      <w:r w:rsidR="00837BC0">
        <w:rPr>
          <w:rFonts w:eastAsiaTheme="minorHAnsi"/>
          <w:lang w:eastAsia="en-US"/>
        </w:rPr>
        <w:t>5* ani.</w:t>
      </w:r>
    </w:p>
    <w:p w:rsidR="009B7500" w:rsidRPr="0019223E" w:rsidRDefault="009B7500" w:rsidP="0019223E">
      <w:pPr>
        <w:jc w:val="both"/>
        <w:rPr>
          <w:rFonts w:eastAsiaTheme="minorHAnsi"/>
          <w:lang w:eastAsia="en-US"/>
        </w:rPr>
      </w:pPr>
      <w:r w:rsidRPr="0019223E">
        <w:rPr>
          <w:rFonts w:eastAsiaTheme="minorHAnsi"/>
          <w:lang w:eastAsia="en-US"/>
        </w:rPr>
        <w:t>Conform Legii nr. 346 din 14 iulie 2004, cu completările şi modificările ulterioare, privind stimularea înfiinţării şi dezvoltării întreprinderilor mici şi mijlocii, prin întreprindere se înţelege: orice formă de organizare a unei activităţi economice, autorizată potrivit legilor în vigoare să realizeze activităţi de producţie, şi comerţ,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desfăşoară activităţi economice.</w:t>
      </w:r>
    </w:p>
    <w:p w:rsidR="009B7500" w:rsidRPr="0019223E" w:rsidRDefault="009B7500" w:rsidP="0019223E">
      <w:pPr>
        <w:jc w:val="both"/>
        <w:rPr>
          <w:rFonts w:eastAsiaTheme="minorHAnsi"/>
          <w:lang w:eastAsia="en-US"/>
        </w:rPr>
      </w:pPr>
      <w:r w:rsidRPr="0019223E">
        <w:rPr>
          <w:rFonts w:eastAsiaTheme="minorHAnsi"/>
          <w:lang w:eastAsia="en-US"/>
        </w:rPr>
        <w:t>Indiferent de forma de organizare, solicitanţii trebuie să respecte încadrarea în categoria microîntreprinderi sau întreprinderi mici:</w:t>
      </w:r>
    </w:p>
    <w:p w:rsidR="009B7500" w:rsidRPr="0019223E" w:rsidRDefault="00F036AD" w:rsidP="0019223E">
      <w:pPr>
        <w:jc w:val="both"/>
        <w:rPr>
          <w:rFonts w:eastAsiaTheme="minorHAnsi"/>
          <w:lang w:eastAsia="en-US"/>
        </w:rPr>
      </w:pPr>
      <w:r w:rsidRPr="0019223E">
        <w:rPr>
          <w:rFonts w:eastAsiaTheme="minorHAnsi"/>
          <w:lang w:eastAsia="en-US"/>
        </w:rPr>
        <w:t>-</w:t>
      </w:r>
      <w:r w:rsidR="009B7500" w:rsidRPr="0019223E">
        <w:rPr>
          <w:rFonts w:eastAsiaTheme="minorHAnsi"/>
          <w:lang w:eastAsia="en-US"/>
        </w:rPr>
        <w:t xml:space="preserve"> microîntreprinderi – care au până la 9 salariaţi şi realizează o cifră de afaceri anuală netă sau deţin active totale de până la 2 milioane euro, echivalent în lei;</w:t>
      </w:r>
    </w:p>
    <w:p w:rsidR="009B7500" w:rsidRPr="0019223E" w:rsidRDefault="00F036AD" w:rsidP="0019223E">
      <w:pPr>
        <w:jc w:val="both"/>
        <w:rPr>
          <w:rFonts w:eastAsiaTheme="minorHAnsi"/>
          <w:lang w:eastAsia="en-US"/>
        </w:rPr>
      </w:pPr>
      <w:r w:rsidRPr="0019223E">
        <w:rPr>
          <w:rFonts w:eastAsiaTheme="minorHAnsi"/>
          <w:lang w:eastAsia="en-US"/>
        </w:rPr>
        <w:t>-</w:t>
      </w:r>
      <w:r w:rsidR="009B7500" w:rsidRPr="0019223E">
        <w:rPr>
          <w:rFonts w:eastAsiaTheme="minorHAnsi"/>
          <w:lang w:eastAsia="en-US"/>
        </w:rPr>
        <w:t xml:space="preserve"> întreprinderi mici – care au între 10 şi 49 de salariaţi şi realizează o cifră de afaceri anuală netă sau deţin active totale de până la 10 milioane euro, echivalent în lei.</w:t>
      </w:r>
    </w:p>
    <w:p w:rsidR="009B7500" w:rsidRPr="0019223E" w:rsidRDefault="009B7500" w:rsidP="0019223E">
      <w:pPr>
        <w:jc w:val="both"/>
        <w:rPr>
          <w:rFonts w:eastAsiaTheme="minorHAnsi"/>
          <w:lang w:eastAsia="en-US"/>
        </w:rPr>
      </w:pPr>
      <w:r w:rsidRPr="0019223E">
        <w:rPr>
          <w:rFonts w:eastAsiaTheme="minorHAnsi"/>
          <w:lang w:eastAsia="en-US"/>
        </w:rPr>
        <w:t>Solicitantul trebuie să respecte următoarele:</w:t>
      </w:r>
    </w:p>
    <w:p w:rsidR="009B7500" w:rsidRPr="0019223E" w:rsidRDefault="009B7500" w:rsidP="0019223E">
      <w:pPr>
        <w:jc w:val="both"/>
        <w:rPr>
          <w:rFonts w:eastAsiaTheme="minorHAnsi"/>
          <w:lang w:eastAsia="en-US"/>
        </w:rPr>
      </w:pPr>
      <w:r w:rsidRPr="0019223E">
        <w:rPr>
          <w:rFonts w:eastAsiaTheme="minorHAnsi"/>
          <w:lang w:eastAsia="en-US"/>
        </w:rPr>
        <w:t>-să fie persoană fizică autorizată/ întreprindere familială/individuală sau persoană juridică română;</w:t>
      </w:r>
    </w:p>
    <w:p w:rsidR="009B7500" w:rsidRPr="0019223E" w:rsidRDefault="009B7500" w:rsidP="0019223E">
      <w:pPr>
        <w:jc w:val="both"/>
        <w:rPr>
          <w:rFonts w:eastAsiaTheme="minorHAnsi"/>
          <w:lang w:eastAsia="en-US"/>
        </w:rPr>
      </w:pPr>
      <w:r w:rsidRPr="0019223E">
        <w:rPr>
          <w:rFonts w:eastAsiaTheme="minorHAnsi"/>
          <w:lang w:eastAsia="en-US"/>
        </w:rPr>
        <w:t>- să acţioneze în nume propriu.</w:t>
      </w:r>
    </w:p>
    <w:p w:rsidR="00D944B8" w:rsidRPr="00AA1CEA" w:rsidRDefault="00D944B8" w:rsidP="00D944B8">
      <w:pPr>
        <w:jc w:val="both"/>
        <w:rPr>
          <w:rFonts w:eastAsiaTheme="minorHAnsi"/>
          <w:b/>
          <w:lang w:eastAsia="en-US"/>
        </w:rPr>
      </w:pPr>
      <w:r w:rsidRPr="00AA1CEA">
        <w:rPr>
          <w:rFonts w:eastAsiaTheme="minorHAnsi"/>
          <w:b/>
          <w:lang w:eastAsia="en-US"/>
        </w:rPr>
        <w:t>Condițiile care trebuie îndeplinite de solicitanți la momentul depunerii cererii de finanțare și în perioada de implementare și monitorizare a proiectului sunt:</w:t>
      </w:r>
    </w:p>
    <w:p w:rsidR="002C0638" w:rsidRPr="0019223E" w:rsidRDefault="00D944B8" w:rsidP="00D944B8">
      <w:pPr>
        <w:jc w:val="both"/>
        <w:rPr>
          <w:rFonts w:eastAsiaTheme="minorHAnsi"/>
          <w:lang w:eastAsia="en-US"/>
        </w:rPr>
      </w:pPr>
      <w:r w:rsidRPr="00AA1CEA">
        <w:rPr>
          <w:rFonts w:eastAsiaTheme="minorHAnsi"/>
          <w:lang w:eastAsia="en-US"/>
        </w:rPr>
        <w:t>Beneficiarul se obligă să respecte, pe toată durata proiectului, criteriile de eligibilitate şi de selecţie în baza cărora a fost selectată cererea de finanţare.</w:t>
      </w:r>
    </w:p>
    <w:p w:rsidR="008B6BA8" w:rsidRPr="0019223E" w:rsidRDefault="008B6BA8" w:rsidP="0019223E">
      <w:pPr>
        <w:jc w:val="both"/>
        <w:rPr>
          <w:rFonts w:eastAsiaTheme="minorHAnsi"/>
          <w:lang w:eastAsia="en-US"/>
        </w:rPr>
      </w:pPr>
      <w:r w:rsidRPr="0019223E">
        <w:rPr>
          <w:rFonts w:eastAsiaTheme="minorHAnsi"/>
          <w:lang w:eastAsia="en-US"/>
        </w:rPr>
        <w:t>Finanţarea unui pr</w:t>
      </w:r>
      <w:r w:rsidR="003D1378">
        <w:rPr>
          <w:rFonts w:eastAsiaTheme="minorHAnsi"/>
          <w:lang w:eastAsia="en-US"/>
        </w:rPr>
        <w:t>oiect depus în cadrul Măsurii M5</w:t>
      </w:r>
      <w:r w:rsidRPr="0019223E">
        <w:rPr>
          <w:rFonts w:eastAsiaTheme="minorHAnsi"/>
          <w:lang w:eastAsia="en-US"/>
        </w:rPr>
        <w:t>/2B</w:t>
      </w:r>
      <w:r w:rsidR="003D1378">
        <w:rPr>
          <w:rFonts w:eastAsiaTheme="minorHAnsi"/>
          <w:lang w:eastAsia="en-US"/>
        </w:rPr>
        <w:t>,6A</w:t>
      </w:r>
      <w:r w:rsidRPr="0019223E">
        <w:rPr>
          <w:rFonts w:eastAsiaTheme="minorHAnsi"/>
          <w:lang w:eastAsia="en-US"/>
        </w:rPr>
        <w:t xml:space="preserve"> derulată prin LEADER este </w:t>
      </w:r>
      <w:r w:rsidRPr="0019223E">
        <w:rPr>
          <w:rFonts w:eastAsiaTheme="minorHAnsi"/>
          <w:b/>
          <w:lang w:eastAsia="en-US"/>
        </w:rPr>
        <w:t xml:space="preserve">restricţionată  </w:t>
      </w:r>
      <w:r w:rsidRPr="0019223E">
        <w:rPr>
          <w:rFonts w:eastAsiaTheme="minorHAnsi"/>
          <w:lang w:eastAsia="en-US"/>
        </w:rPr>
        <w:t>pentru următoarele categorii de beneficiari:</w:t>
      </w:r>
    </w:p>
    <w:p w:rsidR="00DF3D1B" w:rsidRPr="0019223E" w:rsidRDefault="00F036AD" w:rsidP="0019223E">
      <w:pPr>
        <w:jc w:val="both"/>
        <w:rPr>
          <w:rFonts w:eastAsiaTheme="minorHAnsi"/>
          <w:lang w:eastAsia="en-US"/>
        </w:rPr>
      </w:pPr>
      <w:r w:rsidRPr="0019223E">
        <w:rPr>
          <w:rFonts w:eastAsiaTheme="minorHAnsi"/>
          <w:lang w:eastAsia="en-US"/>
        </w:rPr>
        <w:t>-</w:t>
      </w:r>
      <w:r w:rsidR="00DF3D1B" w:rsidRPr="0019223E">
        <w:rPr>
          <w:rFonts w:eastAsiaTheme="minorHAnsi"/>
          <w:lang w:eastAsia="en-US"/>
        </w:rPr>
        <w:t xml:space="preserve"> Solicitanții/beneficiarii/membrii asociaţiilor de dezvoltare intercomunitară, după caz, înregistraţi în registrul debitorilor AFIR, atât pentru Programul SAPARD, cât şi pentru FEADR, care NU achită integral datoria faţă de AFIR, inclusiv dobânzile şi majorările de întârziere până la semnarea Contractelor de finanțare;</w:t>
      </w:r>
    </w:p>
    <w:p w:rsidR="00DC1A3D" w:rsidRDefault="00F036AD" w:rsidP="0019223E">
      <w:pPr>
        <w:jc w:val="both"/>
        <w:rPr>
          <w:rFonts w:eastAsiaTheme="minorHAnsi"/>
          <w:lang w:eastAsia="en-US"/>
        </w:rPr>
      </w:pPr>
      <w:r w:rsidRPr="0019223E">
        <w:rPr>
          <w:rFonts w:eastAsiaTheme="minorHAnsi"/>
          <w:lang w:eastAsia="en-US"/>
        </w:rPr>
        <w:t>-</w:t>
      </w:r>
      <w:r w:rsidR="00DF3D1B" w:rsidRPr="0019223E">
        <w:rPr>
          <w:rFonts w:eastAsiaTheme="minorHAnsi"/>
          <w:lang w:eastAsia="en-US"/>
        </w:rPr>
        <w:t xml:space="preserve"> 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w:t>
      </w:r>
    </w:p>
    <w:p w:rsidR="00DF3D1B" w:rsidRPr="0019223E" w:rsidRDefault="00DF3D1B" w:rsidP="0019223E">
      <w:pPr>
        <w:jc w:val="both"/>
        <w:rPr>
          <w:rFonts w:eastAsiaTheme="minorHAnsi"/>
          <w:lang w:eastAsia="en-US"/>
        </w:rPr>
      </w:pPr>
      <w:r w:rsidRPr="0019223E">
        <w:rPr>
          <w:rFonts w:eastAsiaTheme="minorHAnsi"/>
          <w:lang w:eastAsia="en-US"/>
        </w:rPr>
        <w:t>continuare 411-141 din cadrul PNDR 2007-2013, precum și beneficiarii submăsurii 6.1 „Sprijin pentru instalarea tinerilor fermieri, submăsurii 6.3 „Sprijin pentru dezvoltarea fermelor mici” din PNDR 2014-2020;</w:t>
      </w:r>
    </w:p>
    <w:p w:rsidR="00444E72" w:rsidRDefault="00F036AD" w:rsidP="0019223E">
      <w:pPr>
        <w:jc w:val="both"/>
        <w:rPr>
          <w:rFonts w:eastAsiaTheme="minorHAnsi"/>
          <w:lang w:eastAsia="en-US"/>
        </w:rPr>
      </w:pPr>
      <w:r w:rsidRPr="0019223E">
        <w:rPr>
          <w:rFonts w:eastAsiaTheme="minorHAnsi"/>
          <w:lang w:eastAsia="en-US"/>
        </w:rPr>
        <w:t>-</w:t>
      </w:r>
      <w:r w:rsidR="00DF3D1B" w:rsidRPr="0019223E">
        <w:rPr>
          <w:rFonts w:eastAsiaTheme="minorHAnsi"/>
          <w:lang w:eastAsia="en-US"/>
        </w:rPr>
        <w:t xml:space="preserve"> Exploataţiile care au beneficiat de sprijin prin intermediul Măsurii 112 „Instalarea tinerilor fermieri”, cele care au proiecte nefinalizate (fără statut de proiect finalizat sau reziliat) în cadrul </w:t>
      </w:r>
    </w:p>
    <w:p w:rsidR="00B12AF3" w:rsidRDefault="00DF3D1B" w:rsidP="0019223E">
      <w:pPr>
        <w:jc w:val="both"/>
        <w:rPr>
          <w:rFonts w:eastAsiaTheme="minorHAnsi"/>
          <w:lang w:eastAsia="en-US"/>
        </w:rPr>
      </w:pPr>
      <w:r w:rsidRPr="0019223E">
        <w:rPr>
          <w:rFonts w:eastAsiaTheme="minorHAnsi"/>
          <w:lang w:eastAsia="en-US"/>
        </w:rPr>
        <w:t xml:space="preserve">Măsurii 141 „Sprijinirea fermelor agricole de semisubzistență ”, din PNDR 2007-2013, dar sunt restricţionate şi cele care au beneficiat de sprijin prin intermediul submăsurii 6.1 „Sprijin pentru </w:t>
      </w:r>
    </w:p>
    <w:p w:rsidR="00DF3D1B" w:rsidRPr="0019223E" w:rsidRDefault="00DF3D1B" w:rsidP="0019223E">
      <w:pPr>
        <w:jc w:val="both"/>
        <w:rPr>
          <w:rFonts w:eastAsiaTheme="minorHAnsi"/>
          <w:lang w:eastAsia="en-US"/>
        </w:rPr>
      </w:pPr>
      <w:r w:rsidRPr="0019223E">
        <w:rPr>
          <w:rFonts w:eastAsiaTheme="minorHAnsi"/>
          <w:lang w:eastAsia="en-US"/>
        </w:rPr>
        <w:t xml:space="preserve">instalarea tinerilor fermieri” </w:t>
      </w:r>
      <w:r w:rsidR="00F93FDE" w:rsidRPr="0019223E">
        <w:rPr>
          <w:rFonts w:eastAsiaTheme="minorHAnsi"/>
          <w:lang w:eastAsia="en-US"/>
        </w:rPr>
        <w:t xml:space="preserve">, </w:t>
      </w:r>
      <w:r w:rsidRPr="0019223E">
        <w:rPr>
          <w:rFonts w:eastAsiaTheme="minorHAnsi"/>
          <w:lang w:eastAsia="en-US"/>
        </w:rPr>
        <w:t>6.3 „Sprijin pentru dezvoltarea fermelor mici”, din PNDR 2014-2020, indiferent dacă au finalizat sau nu proiectul;</w:t>
      </w:r>
    </w:p>
    <w:p w:rsidR="00A45423" w:rsidRDefault="00DF3D1B" w:rsidP="0019223E">
      <w:pPr>
        <w:jc w:val="both"/>
        <w:rPr>
          <w:rFonts w:eastAsiaTheme="minorHAnsi"/>
          <w:lang w:eastAsia="en-US"/>
        </w:rPr>
      </w:pPr>
      <w:r w:rsidRPr="0019223E">
        <w:rPr>
          <w:rFonts w:eastAsiaTheme="minorHAnsi"/>
          <w:lang w:eastAsia="en-US"/>
        </w:rPr>
        <w:t xml:space="preserve">Beneficiarii Contractelor de finanțare </w:t>
      </w:r>
      <w:r w:rsidR="003D1378">
        <w:rPr>
          <w:rFonts w:eastAsiaTheme="minorHAnsi"/>
          <w:lang w:eastAsia="en-US"/>
        </w:rPr>
        <w:t xml:space="preserve">pentru masura </w:t>
      </w:r>
      <w:r w:rsidRPr="0019223E">
        <w:rPr>
          <w:rFonts w:eastAsiaTheme="minorHAnsi"/>
          <w:lang w:eastAsia="en-US"/>
        </w:rPr>
        <w:t>M</w:t>
      </w:r>
      <w:r w:rsidR="003D1378">
        <w:rPr>
          <w:rFonts w:eastAsiaTheme="minorHAnsi"/>
          <w:lang w:eastAsia="en-US"/>
        </w:rPr>
        <w:t>5/2B,6A</w:t>
      </w:r>
      <w:r w:rsidRPr="0019223E">
        <w:rPr>
          <w:rFonts w:eastAsiaTheme="minorHAnsi"/>
          <w:lang w:eastAsia="en-US"/>
        </w:rPr>
        <w:t xml:space="preserve"> care depun proiecte pentru oricare dintre celelalte măsuri care privesc activități agricole (de exemplu: sM4.1, sM4.1a, sM4.2, s.M4.2a </w:t>
      </w:r>
      <w:r w:rsidR="00A45423">
        <w:rPr>
          <w:rFonts w:eastAsiaTheme="minorHAnsi"/>
          <w:lang w:eastAsia="en-US"/>
        </w:rPr>
        <w:t>–</w:t>
      </w:r>
      <w:r w:rsidRPr="0019223E">
        <w:rPr>
          <w:rFonts w:eastAsiaTheme="minorHAnsi"/>
          <w:lang w:eastAsia="en-US"/>
        </w:rPr>
        <w:t xml:space="preserve"> </w:t>
      </w:r>
    </w:p>
    <w:p w:rsidR="00A45423" w:rsidRDefault="00A45423" w:rsidP="0019223E">
      <w:pPr>
        <w:jc w:val="both"/>
        <w:rPr>
          <w:rFonts w:eastAsiaTheme="minorHAnsi"/>
          <w:lang w:eastAsia="en-US"/>
        </w:rPr>
      </w:pPr>
    </w:p>
    <w:p w:rsidR="00A45423" w:rsidRDefault="00A45423" w:rsidP="0019223E">
      <w:pPr>
        <w:jc w:val="both"/>
        <w:rPr>
          <w:rFonts w:eastAsiaTheme="minorHAnsi"/>
          <w:lang w:eastAsia="en-US"/>
        </w:rPr>
      </w:pPr>
    </w:p>
    <w:p w:rsidR="00A45423" w:rsidRDefault="00A45423" w:rsidP="0019223E">
      <w:pPr>
        <w:jc w:val="both"/>
        <w:rPr>
          <w:rFonts w:eastAsiaTheme="minorHAnsi"/>
          <w:lang w:eastAsia="en-US"/>
        </w:rPr>
      </w:pPr>
    </w:p>
    <w:p w:rsidR="00DF3D1B" w:rsidRPr="0019223E" w:rsidRDefault="00DF3D1B" w:rsidP="0019223E">
      <w:pPr>
        <w:jc w:val="both"/>
        <w:rPr>
          <w:rFonts w:eastAsiaTheme="minorHAnsi"/>
          <w:lang w:eastAsia="en-US"/>
        </w:rPr>
      </w:pPr>
      <w:r w:rsidRPr="0019223E">
        <w:rPr>
          <w:rFonts w:eastAsiaTheme="minorHAnsi"/>
          <w:lang w:eastAsia="en-US"/>
        </w:rPr>
        <w:t>inclusiv din zona ITI) din cadrul PNDR 2014 – 2020, până la acordarea celei de-a doua tranșe de plată din PNDR 2014-2020.</w:t>
      </w:r>
    </w:p>
    <w:p w:rsidR="008B6BA8" w:rsidRPr="0019223E" w:rsidRDefault="008B6BA8" w:rsidP="0019223E">
      <w:pPr>
        <w:jc w:val="both"/>
        <w:rPr>
          <w:rFonts w:eastAsiaTheme="minorHAnsi"/>
          <w:lang w:eastAsia="en-US"/>
        </w:rPr>
      </w:pPr>
      <w:r w:rsidRPr="0019223E">
        <w:rPr>
          <w:rFonts w:eastAsiaTheme="minorHAnsi"/>
          <w:lang w:eastAsia="en-US"/>
        </w:rPr>
        <w:t>a) solicitanţii înregistraţi în Registrul debitorilor AFIR, atât pentru Programul SAPARD, cât şi pentru FEADR, până la achitarea integrală a datoriei faţă de AFIR, inclusiv a dobânzilor şi majorărilor de întârziere;</w:t>
      </w:r>
    </w:p>
    <w:p w:rsidR="008B6BA8" w:rsidRPr="0019223E" w:rsidRDefault="008B6BA8" w:rsidP="0019223E">
      <w:pPr>
        <w:jc w:val="both"/>
        <w:rPr>
          <w:rFonts w:eastAsiaTheme="minorHAnsi"/>
          <w:lang w:eastAsia="en-US"/>
        </w:rPr>
      </w:pPr>
      <w:r w:rsidRPr="0019223E">
        <w:rPr>
          <w:rFonts w:eastAsiaTheme="minorHAnsi"/>
          <w:lang w:eastAsia="en-US"/>
        </w:rPr>
        <w:t>b) solicitanţii care au contracte de finanţare pentru proiecte nerealizate încetate din proprie iniţiativă, pentru un an de la data rezilierii, iar solicitanţii care au contracte de finanţare încetate pentru nerespectarea obligaţiilor contractuale din iniţiativa AFIR, pentru 2 ani de la data rezilierii;</w:t>
      </w:r>
    </w:p>
    <w:p w:rsidR="008B6BA8" w:rsidRPr="0019223E" w:rsidRDefault="008B6BA8" w:rsidP="0019223E">
      <w:pPr>
        <w:jc w:val="both"/>
        <w:rPr>
          <w:rFonts w:eastAsiaTheme="minorHAnsi"/>
          <w:lang w:eastAsia="en-US"/>
        </w:rPr>
      </w:pPr>
      <w:r w:rsidRPr="0019223E">
        <w:rPr>
          <w:rFonts w:eastAsiaTheme="minorHAnsi"/>
          <w:lang w:eastAsia="en-US"/>
        </w:rPr>
        <w:t>c) beneficiarii Programului SAPARD sau ai cofinanţării FEADR, care se află în situaţii litigioase cu AFIR, până la pronunţarea definitivă a instanţei de judecată în litigiul dedus judecăţii;</w:t>
      </w:r>
    </w:p>
    <w:p w:rsidR="00DF3D1B" w:rsidRPr="0019223E" w:rsidRDefault="008B6BA8" w:rsidP="0019223E">
      <w:pPr>
        <w:jc w:val="both"/>
        <w:rPr>
          <w:rFonts w:eastAsiaTheme="minorHAnsi"/>
          <w:lang w:eastAsia="en-US"/>
        </w:rPr>
      </w:pPr>
      <w:r w:rsidRPr="0019223E">
        <w:rPr>
          <w:rFonts w:eastAsiaTheme="minorHAnsi"/>
          <w:lang w:eastAsia="en-US"/>
        </w:rPr>
        <w:t>d) solicitanţii care s-au angajat prin declaraţie la depunerea cererii de finanţare că vor depune dovada cofinanţării la contractare sau că vor depune proiectul tehnic şi nu prezintă documentele la data prevăzută în notificare, nu vor mai putea accesa programul timp de un an de la notificare.</w:t>
      </w:r>
    </w:p>
    <w:p w:rsidR="00471DB4" w:rsidRPr="0019223E" w:rsidRDefault="00471DB4" w:rsidP="0019223E">
      <w:pPr>
        <w:jc w:val="both"/>
        <w:rPr>
          <w:rFonts w:eastAsiaTheme="minorHAnsi"/>
          <w:lang w:eastAsia="en-US"/>
        </w:rPr>
      </w:pPr>
      <w:r w:rsidRPr="0019223E">
        <w:rPr>
          <w:rFonts w:eastAsiaTheme="minorHAnsi"/>
          <w:lang w:eastAsia="en-US"/>
        </w:rPr>
        <w:t>N.B.! Instalarea tinerilor fermieri reprezintă activitatea de administrare cu drepturi depline în calitate de şefi/ manageri ai unei exploataţii agricole, pentru prima dată. Transferul exploataţiei se realizează prin intermediul documentelor de proprietate şi/ sau arendă şi/ sau concesionare. Exploataţia agricolă cu dimensiunea cuprinsă între 12.000 şi 50.000 SO produce în principal produse agricole vegetale şi/ sau animale (materie primă) pentru consum uman şi hrana animalelor. În dimensiunea economică a exploataţiei agricole, culturile şi animalele care asigură consumul uman şi hrana animalelor trebuie să reprezinte peste 75% din total SO, atât în anul 0 (conform definiției din prezentul Ghid al solicitantului) cât şi la solicitarea acordarii celei de a doua tranşe de plată (pe toată perioada de implementare şi monitorizare a proiectului).</w:t>
      </w:r>
    </w:p>
    <w:p w:rsidR="00471DB4" w:rsidRPr="0019223E" w:rsidRDefault="004A3E41" w:rsidP="0019223E">
      <w:pPr>
        <w:jc w:val="both"/>
        <w:rPr>
          <w:rFonts w:eastAsiaTheme="minorHAnsi"/>
          <w:lang w:eastAsia="en-US"/>
        </w:rPr>
      </w:pPr>
      <w:r>
        <w:rPr>
          <w:rFonts w:eastAsiaTheme="minorHAnsi"/>
          <w:lang w:eastAsia="en-US"/>
        </w:rPr>
        <w:t>STARTUP</w:t>
      </w:r>
      <w:r w:rsidR="00FE1101">
        <w:rPr>
          <w:rFonts w:eastAsiaTheme="minorHAnsi"/>
          <w:lang w:eastAsia="en-US"/>
        </w:rPr>
        <w:t xml:space="preserve">-ul </w:t>
      </w:r>
      <w:r w:rsidR="00471DB4" w:rsidRPr="0019223E">
        <w:rPr>
          <w:rFonts w:eastAsiaTheme="minorHAnsi"/>
          <w:lang w:eastAsia="en-US"/>
        </w:rPr>
        <w:t>TÂNĂRULUI FERMIER</w:t>
      </w:r>
    </w:p>
    <w:p w:rsidR="00471DB4" w:rsidRDefault="00471DB4" w:rsidP="0019223E">
      <w:pPr>
        <w:jc w:val="both"/>
        <w:rPr>
          <w:rFonts w:eastAsiaTheme="minorHAnsi"/>
          <w:lang w:eastAsia="en-US"/>
        </w:rPr>
      </w:pPr>
      <w:r w:rsidRPr="0019223E">
        <w:rPr>
          <w:rFonts w:eastAsiaTheme="minorHAnsi"/>
          <w:lang w:eastAsia="en-US"/>
        </w:rPr>
        <w:t>Acest proces trebuie să fie început și să fie în curs de desfășurare la momentul depunerii Cererii de finanțare pentru accesarea sprijinului acor</w:t>
      </w:r>
      <w:r w:rsidR="00444E72">
        <w:rPr>
          <w:rFonts w:eastAsiaTheme="minorHAnsi"/>
          <w:lang w:eastAsia="en-US"/>
        </w:rPr>
        <w:t xml:space="preserve">dat prin intermediul acestei </w:t>
      </w:r>
      <w:r w:rsidRPr="0019223E">
        <w:rPr>
          <w:rFonts w:eastAsiaTheme="minorHAnsi"/>
          <w:lang w:eastAsia="en-US"/>
        </w:rPr>
        <w:t>măsuri.</w:t>
      </w:r>
    </w:p>
    <w:p w:rsidR="00F15971" w:rsidRDefault="00F15971" w:rsidP="0019223E">
      <w:pPr>
        <w:jc w:val="both"/>
        <w:rPr>
          <w:rFonts w:eastAsiaTheme="minorHAnsi"/>
          <w:lang w:eastAsia="en-US"/>
        </w:rPr>
      </w:pPr>
      <w:r>
        <w:rPr>
          <w:rFonts w:ascii="Calibri" w:hAnsi="Calibri" w:cs="Calibri"/>
          <w:w w:val="98"/>
        </w:rPr>
        <w:t>I</w:t>
      </w:r>
      <w:r>
        <w:rPr>
          <w:rFonts w:ascii="Calibri" w:hAnsi="Calibri" w:cs="Calibri"/>
          <w:w w:val="97"/>
        </w:rPr>
        <w:t>ns</w:t>
      </w:r>
      <w:r>
        <w:rPr>
          <w:rFonts w:ascii="Calibri" w:hAnsi="Calibri" w:cs="Calibri"/>
          <w:spacing w:val="1"/>
          <w:w w:val="98"/>
        </w:rPr>
        <w:t>t</w:t>
      </w:r>
      <w:r>
        <w:rPr>
          <w:rFonts w:ascii="Calibri" w:hAnsi="Calibri" w:cs="Calibri"/>
          <w:w w:val="97"/>
        </w:rPr>
        <w:t>a</w:t>
      </w:r>
      <w:r>
        <w:rPr>
          <w:rFonts w:ascii="Calibri" w:hAnsi="Calibri" w:cs="Calibri"/>
          <w:spacing w:val="1"/>
          <w:w w:val="97"/>
        </w:rPr>
        <w:t>l</w:t>
      </w:r>
      <w:r>
        <w:rPr>
          <w:rFonts w:ascii="Calibri" w:hAnsi="Calibri" w:cs="Calibri"/>
          <w:w w:val="97"/>
        </w:rPr>
        <w:t>a</w:t>
      </w:r>
      <w:r>
        <w:rPr>
          <w:rFonts w:ascii="Calibri" w:hAnsi="Calibri" w:cs="Calibri"/>
          <w:w w:val="98"/>
        </w:rPr>
        <w:t>r</w:t>
      </w:r>
      <w:r>
        <w:rPr>
          <w:rFonts w:ascii="Calibri" w:hAnsi="Calibri" w:cs="Calibri"/>
          <w:spacing w:val="1"/>
          <w:w w:val="98"/>
        </w:rPr>
        <w:t>e</w:t>
      </w:r>
      <w:r>
        <w:rPr>
          <w:rFonts w:ascii="Calibri" w:hAnsi="Calibri" w:cs="Calibri"/>
          <w:w w:val="97"/>
        </w:rPr>
        <w:t>a</w:t>
      </w:r>
      <w:r>
        <w:rPr>
          <w:rFonts w:ascii="Calibri" w:hAnsi="Calibri" w:cs="Calibri"/>
          <w:spacing w:val="-1"/>
        </w:rPr>
        <w:t xml:space="preserve"> </w:t>
      </w:r>
      <w:r>
        <w:rPr>
          <w:rFonts w:ascii="Calibri" w:hAnsi="Calibri" w:cs="Calibri"/>
          <w:w w:val="98"/>
        </w:rPr>
        <w:t>t</w:t>
      </w:r>
      <w:r>
        <w:rPr>
          <w:rFonts w:ascii="Calibri" w:hAnsi="Calibri" w:cs="Calibri"/>
          <w:spacing w:val="-1"/>
          <w:w w:val="97"/>
        </w:rPr>
        <w:t>â</w:t>
      </w:r>
      <w:r>
        <w:rPr>
          <w:rFonts w:ascii="Calibri" w:hAnsi="Calibri" w:cs="Calibri"/>
          <w:w w:val="97"/>
        </w:rPr>
        <w:t>n</w:t>
      </w:r>
      <w:r>
        <w:rPr>
          <w:rFonts w:ascii="Calibri" w:hAnsi="Calibri" w:cs="Calibri"/>
          <w:spacing w:val="1"/>
          <w:w w:val="97"/>
        </w:rPr>
        <w:t>ă</w:t>
      </w:r>
      <w:r>
        <w:rPr>
          <w:rFonts w:ascii="Calibri" w:hAnsi="Calibri" w:cs="Calibri"/>
          <w:w w:val="98"/>
        </w:rPr>
        <w:t>r</w:t>
      </w:r>
      <w:r>
        <w:rPr>
          <w:rFonts w:ascii="Calibri" w:hAnsi="Calibri" w:cs="Calibri"/>
          <w:w w:val="97"/>
        </w:rPr>
        <w:t>ului</w:t>
      </w:r>
      <w:r>
        <w:rPr>
          <w:rFonts w:ascii="Calibri" w:hAnsi="Calibri" w:cs="Calibri"/>
        </w:rPr>
        <w:t xml:space="preserve"> </w:t>
      </w:r>
      <w:r>
        <w:rPr>
          <w:rFonts w:ascii="Calibri" w:hAnsi="Calibri" w:cs="Calibri"/>
          <w:w w:val="97"/>
        </w:rPr>
        <w:t>f</w:t>
      </w:r>
      <w:r>
        <w:rPr>
          <w:rFonts w:ascii="Calibri" w:hAnsi="Calibri" w:cs="Calibri"/>
          <w:w w:val="98"/>
        </w:rPr>
        <w:t>e</w:t>
      </w:r>
      <w:r>
        <w:rPr>
          <w:rFonts w:ascii="Calibri" w:hAnsi="Calibri" w:cs="Calibri"/>
          <w:spacing w:val="1"/>
          <w:w w:val="98"/>
        </w:rPr>
        <w:t>r</w:t>
      </w:r>
      <w:r>
        <w:rPr>
          <w:rFonts w:ascii="Calibri" w:hAnsi="Calibri" w:cs="Calibri"/>
          <w:spacing w:val="-2"/>
          <w:w w:val="98"/>
        </w:rPr>
        <w:t>m</w:t>
      </w:r>
      <w:r>
        <w:rPr>
          <w:rFonts w:ascii="Calibri" w:hAnsi="Calibri" w:cs="Calibri"/>
          <w:w w:val="97"/>
        </w:rPr>
        <w:t>i</w:t>
      </w:r>
      <w:r>
        <w:rPr>
          <w:rFonts w:ascii="Calibri" w:hAnsi="Calibri" w:cs="Calibri"/>
          <w:w w:val="98"/>
        </w:rPr>
        <w:t>er</w:t>
      </w:r>
      <w:r>
        <w:rPr>
          <w:rFonts w:ascii="Calibri" w:hAnsi="Calibri" w:cs="Calibri"/>
          <w:spacing w:val="1"/>
        </w:rPr>
        <w:t xml:space="preserve"> </w:t>
      </w:r>
      <w:r>
        <w:rPr>
          <w:rFonts w:ascii="Calibri" w:hAnsi="Calibri" w:cs="Calibri"/>
          <w:w w:val="97"/>
        </w:rPr>
        <w:t>s</w:t>
      </w:r>
      <w:r>
        <w:rPr>
          <w:rFonts w:ascii="Calibri" w:hAnsi="Calibri" w:cs="Calibri"/>
          <w:w w:val="98"/>
        </w:rPr>
        <w:t>e</w:t>
      </w:r>
      <w:r>
        <w:rPr>
          <w:rFonts w:ascii="Calibri" w:hAnsi="Calibri" w:cs="Calibri"/>
        </w:rPr>
        <w:t xml:space="preserve"> </w:t>
      </w:r>
      <w:r>
        <w:rPr>
          <w:rFonts w:ascii="Calibri" w:hAnsi="Calibri" w:cs="Calibri"/>
          <w:w w:val="97"/>
        </w:rPr>
        <w:t>d</w:t>
      </w:r>
      <w:r>
        <w:rPr>
          <w:rFonts w:ascii="Calibri" w:hAnsi="Calibri" w:cs="Calibri"/>
          <w:w w:val="98"/>
        </w:rPr>
        <w:t>e</w:t>
      </w:r>
      <w:r>
        <w:rPr>
          <w:rFonts w:ascii="Calibri" w:hAnsi="Calibri" w:cs="Calibri"/>
          <w:w w:val="97"/>
        </w:rPr>
        <w:t>s</w:t>
      </w:r>
      <w:r>
        <w:rPr>
          <w:rFonts w:ascii="Calibri" w:hAnsi="Calibri" w:cs="Calibri"/>
          <w:spacing w:val="1"/>
          <w:w w:val="97"/>
        </w:rPr>
        <w:t>fă</w:t>
      </w:r>
      <w:r>
        <w:rPr>
          <w:rFonts w:ascii="Calibri" w:hAnsi="Calibri" w:cs="Calibri"/>
          <w:spacing w:val="-2"/>
          <w:w w:val="97"/>
        </w:rPr>
        <w:t>ș</w:t>
      </w:r>
      <w:r>
        <w:rPr>
          <w:rFonts w:ascii="Calibri" w:hAnsi="Calibri" w:cs="Calibri"/>
          <w:w w:val="97"/>
        </w:rPr>
        <w:t>oa</w:t>
      </w:r>
      <w:r>
        <w:rPr>
          <w:rFonts w:ascii="Calibri" w:hAnsi="Calibri" w:cs="Calibri"/>
          <w:w w:val="98"/>
        </w:rPr>
        <w:t>r</w:t>
      </w:r>
      <w:r>
        <w:rPr>
          <w:rFonts w:ascii="Calibri" w:hAnsi="Calibri" w:cs="Calibri"/>
          <w:w w:val="97"/>
        </w:rPr>
        <w:t>ă</w:t>
      </w:r>
      <w:r>
        <w:rPr>
          <w:rFonts w:ascii="Calibri" w:hAnsi="Calibri" w:cs="Calibri"/>
          <w:spacing w:val="2"/>
        </w:rPr>
        <w:t xml:space="preserve"> </w:t>
      </w:r>
      <w:r>
        <w:rPr>
          <w:rFonts w:ascii="Calibri" w:hAnsi="Calibri" w:cs="Calibri"/>
          <w:spacing w:val="-1"/>
          <w:w w:val="97"/>
        </w:rPr>
        <w:t>î</w:t>
      </w:r>
      <w:r>
        <w:rPr>
          <w:rFonts w:ascii="Calibri" w:hAnsi="Calibri" w:cs="Calibri"/>
          <w:w w:val="97"/>
        </w:rPr>
        <w:t>n</w:t>
      </w:r>
      <w:r>
        <w:rPr>
          <w:rFonts w:ascii="Calibri" w:hAnsi="Calibri" w:cs="Calibri"/>
        </w:rPr>
        <w:t xml:space="preserve"> </w:t>
      </w:r>
      <w:r>
        <w:rPr>
          <w:rFonts w:ascii="Calibri" w:hAnsi="Calibri" w:cs="Calibri"/>
          <w:w w:val="97"/>
        </w:rPr>
        <w:t>u</w:t>
      </w:r>
      <w:r>
        <w:rPr>
          <w:rFonts w:ascii="Calibri" w:hAnsi="Calibri" w:cs="Calibri"/>
          <w:w w:val="98"/>
        </w:rPr>
        <w:t>rm</w:t>
      </w:r>
      <w:r>
        <w:rPr>
          <w:rFonts w:ascii="Calibri" w:hAnsi="Calibri" w:cs="Calibri"/>
          <w:spacing w:val="-1"/>
          <w:w w:val="97"/>
        </w:rPr>
        <w:t>ă</w:t>
      </w:r>
      <w:r>
        <w:rPr>
          <w:rFonts w:ascii="Calibri" w:hAnsi="Calibri" w:cs="Calibri"/>
          <w:w w:val="98"/>
        </w:rPr>
        <w:t>t</w:t>
      </w:r>
      <w:r>
        <w:rPr>
          <w:rFonts w:ascii="Calibri" w:hAnsi="Calibri" w:cs="Calibri"/>
          <w:spacing w:val="1"/>
          <w:w w:val="97"/>
        </w:rPr>
        <w:t>o</w:t>
      </w:r>
      <w:r>
        <w:rPr>
          <w:rFonts w:ascii="Calibri" w:hAnsi="Calibri" w:cs="Calibri"/>
          <w:w w:val="97"/>
        </w:rPr>
        <w:t>a</w:t>
      </w:r>
      <w:r>
        <w:rPr>
          <w:rFonts w:ascii="Calibri" w:hAnsi="Calibri" w:cs="Calibri"/>
          <w:w w:val="98"/>
        </w:rPr>
        <w:t>r</w:t>
      </w:r>
      <w:r>
        <w:rPr>
          <w:rFonts w:ascii="Calibri" w:hAnsi="Calibri" w:cs="Calibri"/>
          <w:spacing w:val="1"/>
          <w:w w:val="98"/>
        </w:rPr>
        <w:t>e</w:t>
      </w:r>
      <w:r>
        <w:rPr>
          <w:rFonts w:ascii="Calibri" w:hAnsi="Calibri" w:cs="Calibri"/>
          <w:spacing w:val="-1"/>
          <w:w w:val="97"/>
        </w:rPr>
        <w:t>l</w:t>
      </w:r>
      <w:r>
        <w:rPr>
          <w:rFonts w:ascii="Calibri" w:hAnsi="Calibri" w:cs="Calibri"/>
          <w:w w:val="98"/>
        </w:rPr>
        <w:t>e</w:t>
      </w:r>
      <w:r>
        <w:rPr>
          <w:rFonts w:ascii="Calibri" w:hAnsi="Calibri" w:cs="Calibri"/>
        </w:rPr>
        <w:t xml:space="preserve"> </w:t>
      </w:r>
      <w:r>
        <w:rPr>
          <w:rFonts w:ascii="Calibri" w:hAnsi="Calibri" w:cs="Calibri"/>
          <w:spacing w:val="-1"/>
          <w:w w:val="98"/>
        </w:rPr>
        <w:t>e</w:t>
      </w:r>
      <w:r>
        <w:rPr>
          <w:rFonts w:ascii="Calibri" w:hAnsi="Calibri" w:cs="Calibri"/>
          <w:w w:val="98"/>
        </w:rPr>
        <w:t>t</w:t>
      </w:r>
      <w:r>
        <w:rPr>
          <w:rFonts w:ascii="Calibri" w:hAnsi="Calibri" w:cs="Calibri"/>
          <w:w w:val="97"/>
        </w:rPr>
        <w:t>a</w:t>
      </w:r>
      <w:r>
        <w:rPr>
          <w:rFonts w:ascii="Calibri" w:hAnsi="Calibri" w:cs="Calibri"/>
          <w:spacing w:val="2"/>
          <w:w w:val="97"/>
        </w:rPr>
        <w:t>p</w:t>
      </w:r>
      <w:r>
        <w:rPr>
          <w:rFonts w:ascii="Calibri" w:hAnsi="Calibri" w:cs="Calibri"/>
          <w:spacing w:val="-1"/>
          <w:w w:val="98"/>
        </w:rPr>
        <w:t>e</w:t>
      </w:r>
    </w:p>
    <w:p w:rsidR="00F15971" w:rsidRPr="00F15971" w:rsidRDefault="00F15971" w:rsidP="00F15971">
      <w:pPr>
        <w:jc w:val="both"/>
        <w:rPr>
          <w:rFonts w:eastAsiaTheme="minorHAnsi"/>
        </w:rPr>
      </w:pPr>
      <w:r>
        <w:rPr>
          <w:rFonts w:eastAsiaTheme="minorHAnsi"/>
        </w:rPr>
        <w:t>1.</w:t>
      </w:r>
      <w:r w:rsidRPr="00F15971">
        <w:rPr>
          <w:rFonts w:eastAsiaTheme="minorHAnsi"/>
        </w:rPr>
        <w:t>Înregistrarea</w:t>
      </w:r>
      <w:r w:rsidRPr="00F15971">
        <w:rPr>
          <w:rFonts w:eastAsiaTheme="minorHAnsi"/>
        </w:rPr>
        <w:tab/>
        <w:t>tânărului</w:t>
      </w:r>
      <w:r w:rsidRPr="00F15971">
        <w:rPr>
          <w:rFonts w:eastAsiaTheme="minorHAnsi"/>
        </w:rPr>
        <w:tab/>
        <w:t>fermier</w:t>
      </w:r>
      <w:r w:rsidR="00DC1A3D">
        <w:rPr>
          <w:rFonts w:eastAsiaTheme="minorHAnsi"/>
        </w:rPr>
        <w:t xml:space="preserve"> </w:t>
      </w:r>
      <w:r w:rsidRPr="00F15971">
        <w:rPr>
          <w:rFonts w:eastAsiaTheme="minorHAnsi"/>
        </w:rPr>
        <w:tab/>
        <w:t>la</w:t>
      </w:r>
      <w:r w:rsidRPr="00F15971">
        <w:rPr>
          <w:rFonts w:eastAsiaTheme="minorHAnsi"/>
        </w:rPr>
        <w:tab/>
        <w:t>Oficiul</w:t>
      </w:r>
      <w:r w:rsidRPr="00F15971">
        <w:rPr>
          <w:rFonts w:eastAsiaTheme="minorHAnsi"/>
        </w:rPr>
        <w:tab/>
      </w:r>
      <w:r w:rsidR="00DC1A3D">
        <w:rPr>
          <w:rFonts w:eastAsiaTheme="minorHAnsi"/>
        </w:rPr>
        <w:t xml:space="preserve"> </w:t>
      </w:r>
      <w:r w:rsidRPr="00F15971">
        <w:rPr>
          <w:rFonts w:eastAsiaTheme="minorHAnsi"/>
        </w:rPr>
        <w:t>Registrului</w:t>
      </w:r>
      <w:r w:rsidRPr="00F15971">
        <w:rPr>
          <w:rFonts w:eastAsiaTheme="minorHAnsi"/>
        </w:rPr>
        <w:tab/>
        <w:t>Comertului</w:t>
      </w:r>
      <w:r w:rsidRPr="00F15971">
        <w:rPr>
          <w:rFonts w:eastAsiaTheme="minorHAnsi"/>
        </w:rPr>
        <w:tab/>
        <w:t xml:space="preserve">ca microîntreprindere/întreprindere mică, cu obiect de activitate în domeniul pentru care solicită </w:t>
      </w:r>
      <w:r w:rsidR="00A45423">
        <w:rPr>
          <w:rFonts w:eastAsiaTheme="minorHAnsi"/>
        </w:rPr>
        <w:t xml:space="preserve">sprijin în cadrul măsurii </w:t>
      </w:r>
      <w:r w:rsidRPr="00F15971">
        <w:rPr>
          <w:rFonts w:eastAsiaTheme="minorHAnsi"/>
        </w:rPr>
        <w:t xml:space="preserve"> cu maximum 24 de luni înaintea depunerii Cererii de Finanțare.</w:t>
      </w:r>
    </w:p>
    <w:p w:rsidR="00F15971" w:rsidRPr="00F15971" w:rsidRDefault="00F15971" w:rsidP="00F15971">
      <w:pPr>
        <w:jc w:val="both"/>
        <w:rPr>
          <w:rFonts w:eastAsiaTheme="minorHAnsi"/>
        </w:rPr>
      </w:pPr>
      <w:r>
        <w:rPr>
          <w:rFonts w:eastAsiaTheme="minorHAnsi"/>
        </w:rPr>
        <w:t>2.</w:t>
      </w:r>
      <w:r w:rsidRPr="00F15971">
        <w:rPr>
          <w:rFonts w:eastAsiaTheme="minorHAnsi"/>
        </w:rPr>
        <w:t>Depunererea şi înregistrarea Cererii de Finanțare însoţită de Planul de Afaceri</w:t>
      </w:r>
    </w:p>
    <w:p w:rsidR="00F15971" w:rsidRPr="00F15971" w:rsidRDefault="00F15971" w:rsidP="00F15971">
      <w:pPr>
        <w:jc w:val="both"/>
        <w:rPr>
          <w:rFonts w:eastAsiaTheme="minorHAnsi"/>
          <w:lang w:eastAsia="en-US"/>
        </w:rPr>
      </w:pPr>
      <w:r>
        <w:rPr>
          <w:rFonts w:eastAsiaTheme="minorHAnsi"/>
        </w:rPr>
        <w:t>3.</w:t>
      </w:r>
      <w:r w:rsidRPr="00F15971">
        <w:rPr>
          <w:rFonts w:eastAsiaTheme="minorHAnsi"/>
        </w:rPr>
        <w:t>Instalarea tânărului fermier este considerată finalizată la momentul implementării corecte a planului de afaceri</w:t>
      </w:r>
    </w:p>
    <w:p w:rsidR="00471DB4" w:rsidRDefault="00125C2E" w:rsidP="0019223E">
      <w:pPr>
        <w:jc w:val="both"/>
        <w:rPr>
          <w:rFonts w:eastAsiaTheme="minorHAnsi"/>
          <w:lang w:eastAsia="en-US"/>
        </w:rPr>
      </w:pPr>
      <w:r>
        <w:rPr>
          <w:rFonts w:eastAsiaTheme="minorHAnsi"/>
          <w:lang w:eastAsia="en-US"/>
        </w:rPr>
        <w:t>S</w:t>
      </w:r>
      <w:r w:rsidR="00471DB4" w:rsidRPr="0019223E">
        <w:rPr>
          <w:rFonts w:eastAsiaTheme="minorHAnsi"/>
          <w:lang w:eastAsia="en-US"/>
        </w:rPr>
        <w:t>olicitantul se angajează să devină fermier activ în termen de maximum 18 luni de la data încheierii instalării.</w:t>
      </w:r>
    </w:p>
    <w:p w:rsidR="00523CA8" w:rsidRPr="0019223E" w:rsidRDefault="00523CA8" w:rsidP="0019223E">
      <w:pPr>
        <w:jc w:val="both"/>
        <w:rPr>
          <w:rFonts w:eastAsiaTheme="minorHAnsi"/>
          <w:lang w:eastAsia="en-US"/>
        </w:rPr>
      </w:pPr>
      <w:r w:rsidRPr="0019223E">
        <w:rPr>
          <w:rFonts w:eastAsiaTheme="minorHAnsi"/>
          <w:lang w:eastAsia="en-US"/>
        </w:rPr>
        <w:t>B. Planul de afaceri trebuie să prevadă cel puţin 3 obiective suplimentare, propuse de solicitant în vederea dezvoltării exploataţiei vizate pentru sprijin.</w:t>
      </w:r>
    </w:p>
    <w:p w:rsidR="00DC1A3D" w:rsidRDefault="00523CA8" w:rsidP="0019223E">
      <w:pPr>
        <w:jc w:val="both"/>
        <w:rPr>
          <w:rFonts w:eastAsiaTheme="minorHAnsi"/>
          <w:lang w:eastAsia="en-US"/>
        </w:rPr>
      </w:pPr>
      <w:r w:rsidRPr="0019223E">
        <w:rPr>
          <w:rFonts w:eastAsiaTheme="minorHAnsi"/>
          <w:lang w:eastAsia="en-US"/>
        </w:rPr>
        <w:t xml:space="preserve">În cazul nerespectării obiectivelor suplimentare, aferente punctului B, sumele acordate vor fi recuperate (după caz) proporţional cu ponderea obiectivelor neîndeplinite sau nu va mai fi acordată a </w:t>
      </w:r>
    </w:p>
    <w:p w:rsidR="00523CA8" w:rsidRPr="0019223E" w:rsidRDefault="00523CA8" w:rsidP="0019223E">
      <w:pPr>
        <w:jc w:val="both"/>
        <w:rPr>
          <w:rFonts w:eastAsiaTheme="minorHAnsi"/>
          <w:lang w:eastAsia="en-US"/>
        </w:rPr>
      </w:pPr>
      <w:r w:rsidRPr="0019223E">
        <w:rPr>
          <w:rFonts w:eastAsiaTheme="minorHAnsi"/>
          <w:lang w:eastAsia="en-US"/>
        </w:rPr>
        <w:t>doua tranşă/ va fi acordată parţial. Totalitatea obiectivelor (obligatorii împreună cu cele suplimentare) reprezintă 100%. Proporţionalitatea se aplică la întreaga sumă de sprijin, iar fiecare obiectiv (obligatoriu şi suplimentar) va fi considerat ca având o pondere egală pentru calcularea recuperării proporţionale a sprijinului.</w:t>
      </w:r>
    </w:p>
    <w:p w:rsidR="003A6317" w:rsidRDefault="003A6317" w:rsidP="0019223E">
      <w:pPr>
        <w:jc w:val="both"/>
        <w:rPr>
          <w:rFonts w:eastAsiaTheme="minorHAnsi"/>
          <w:lang w:eastAsia="en-US"/>
        </w:rPr>
      </w:pPr>
      <w:r>
        <w:rPr>
          <w:rFonts w:ascii="Calibri" w:hAnsi="Calibri" w:cs="Calibri"/>
          <w:b/>
          <w:bCs/>
          <w:w w:val="97"/>
        </w:rPr>
        <w:t>P</w:t>
      </w:r>
      <w:r>
        <w:rPr>
          <w:rFonts w:ascii="Calibri" w:hAnsi="Calibri" w:cs="Calibri"/>
          <w:b/>
          <w:bCs/>
          <w:w w:val="98"/>
        </w:rPr>
        <w:t>lanul</w:t>
      </w:r>
      <w:r>
        <w:rPr>
          <w:rFonts w:ascii="Calibri" w:hAnsi="Calibri" w:cs="Calibri"/>
        </w:rPr>
        <w:t xml:space="preserve"> </w:t>
      </w:r>
      <w:r>
        <w:rPr>
          <w:rFonts w:ascii="Calibri" w:hAnsi="Calibri" w:cs="Calibri"/>
          <w:b/>
          <w:bCs/>
          <w:spacing w:val="1"/>
          <w:w w:val="98"/>
        </w:rPr>
        <w:t>d</w:t>
      </w:r>
      <w:r>
        <w:rPr>
          <w:rFonts w:ascii="Calibri" w:hAnsi="Calibri" w:cs="Calibri"/>
          <w:b/>
          <w:bCs/>
          <w:w w:val="97"/>
        </w:rPr>
        <w:t>e</w:t>
      </w:r>
      <w:r>
        <w:rPr>
          <w:rFonts w:ascii="Calibri" w:hAnsi="Calibri" w:cs="Calibri"/>
        </w:rPr>
        <w:t xml:space="preserve"> </w:t>
      </w:r>
      <w:r>
        <w:rPr>
          <w:rFonts w:ascii="Calibri" w:hAnsi="Calibri" w:cs="Calibri"/>
          <w:b/>
          <w:bCs/>
          <w:spacing w:val="1"/>
          <w:w w:val="98"/>
        </w:rPr>
        <w:t>A</w:t>
      </w:r>
      <w:r>
        <w:rPr>
          <w:rFonts w:ascii="Calibri" w:hAnsi="Calibri" w:cs="Calibri"/>
          <w:b/>
          <w:bCs/>
          <w:spacing w:val="1"/>
          <w:w w:val="97"/>
        </w:rPr>
        <w:t>f</w:t>
      </w:r>
      <w:r>
        <w:rPr>
          <w:rFonts w:ascii="Calibri" w:hAnsi="Calibri" w:cs="Calibri"/>
          <w:b/>
          <w:bCs/>
          <w:w w:val="98"/>
        </w:rPr>
        <w:t>a</w:t>
      </w:r>
      <w:r>
        <w:rPr>
          <w:rFonts w:ascii="Calibri" w:hAnsi="Calibri" w:cs="Calibri"/>
          <w:b/>
          <w:bCs/>
          <w:w w:val="97"/>
        </w:rPr>
        <w:t>ce</w:t>
      </w:r>
      <w:r>
        <w:rPr>
          <w:rFonts w:ascii="Calibri" w:hAnsi="Calibri" w:cs="Calibri"/>
          <w:b/>
          <w:bCs/>
          <w:spacing w:val="-2"/>
          <w:w w:val="97"/>
        </w:rPr>
        <w:t>r</w:t>
      </w:r>
      <w:r>
        <w:rPr>
          <w:rFonts w:ascii="Calibri" w:hAnsi="Calibri" w:cs="Calibri"/>
          <w:b/>
          <w:bCs/>
          <w:w w:val="98"/>
        </w:rPr>
        <w:t>i</w:t>
      </w:r>
      <w:r>
        <w:rPr>
          <w:rFonts w:ascii="Calibri" w:hAnsi="Calibri" w:cs="Calibri"/>
        </w:rPr>
        <w:t xml:space="preserve"> </w:t>
      </w:r>
      <w:r>
        <w:rPr>
          <w:rFonts w:ascii="Calibri" w:hAnsi="Calibri" w:cs="Calibri"/>
          <w:b/>
          <w:bCs/>
          <w:w w:val="97"/>
        </w:rPr>
        <w:t>v</w:t>
      </w:r>
      <w:r>
        <w:rPr>
          <w:rFonts w:ascii="Calibri" w:hAnsi="Calibri" w:cs="Calibri"/>
          <w:b/>
          <w:bCs/>
          <w:w w:val="98"/>
        </w:rPr>
        <w:t>a</w:t>
      </w:r>
      <w:r>
        <w:rPr>
          <w:rFonts w:ascii="Calibri" w:hAnsi="Calibri" w:cs="Calibri"/>
        </w:rPr>
        <w:t xml:space="preserve"> </w:t>
      </w:r>
      <w:r>
        <w:rPr>
          <w:rFonts w:ascii="Calibri" w:hAnsi="Calibri" w:cs="Calibri"/>
          <w:b/>
          <w:bCs/>
          <w:spacing w:val="-2"/>
          <w:w w:val="98"/>
        </w:rPr>
        <w:t>i</w:t>
      </w:r>
      <w:r>
        <w:rPr>
          <w:rFonts w:ascii="Calibri" w:hAnsi="Calibri" w:cs="Calibri"/>
          <w:b/>
          <w:bCs/>
          <w:w w:val="98"/>
        </w:rPr>
        <w:t>n</w:t>
      </w:r>
      <w:r>
        <w:rPr>
          <w:rFonts w:ascii="Calibri" w:hAnsi="Calibri" w:cs="Calibri"/>
          <w:b/>
          <w:bCs/>
          <w:w w:val="97"/>
        </w:rPr>
        <w:t>c</w:t>
      </w:r>
      <w:r>
        <w:rPr>
          <w:rFonts w:ascii="Calibri" w:hAnsi="Calibri" w:cs="Calibri"/>
          <w:b/>
          <w:bCs/>
          <w:w w:val="98"/>
        </w:rPr>
        <w:t>lud</w:t>
      </w:r>
      <w:r>
        <w:rPr>
          <w:rFonts w:ascii="Calibri" w:hAnsi="Calibri" w:cs="Calibri"/>
          <w:b/>
          <w:bCs/>
          <w:w w:val="97"/>
        </w:rPr>
        <w:t>e</w:t>
      </w:r>
      <w:r>
        <w:rPr>
          <w:rFonts w:ascii="Calibri" w:hAnsi="Calibri" w:cs="Calibri"/>
        </w:rPr>
        <w:t xml:space="preserve"> </w:t>
      </w:r>
      <w:r>
        <w:rPr>
          <w:rFonts w:ascii="Calibri" w:hAnsi="Calibri" w:cs="Calibri"/>
          <w:b/>
          <w:bCs/>
          <w:w w:val="97"/>
        </w:rPr>
        <w:t>ce</w:t>
      </w:r>
      <w:r>
        <w:rPr>
          <w:rFonts w:ascii="Calibri" w:hAnsi="Calibri" w:cs="Calibri"/>
          <w:b/>
          <w:bCs/>
          <w:w w:val="98"/>
        </w:rPr>
        <w:t>l</w:t>
      </w:r>
      <w:r>
        <w:rPr>
          <w:rFonts w:ascii="Calibri" w:hAnsi="Calibri" w:cs="Calibri"/>
          <w:spacing w:val="-1"/>
        </w:rPr>
        <w:t xml:space="preserve"> </w:t>
      </w:r>
      <w:r>
        <w:rPr>
          <w:rFonts w:ascii="Calibri" w:hAnsi="Calibri" w:cs="Calibri"/>
          <w:b/>
          <w:bCs/>
          <w:w w:val="98"/>
        </w:rPr>
        <w:t>puțin</w:t>
      </w:r>
      <w:r>
        <w:rPr>
          <w:rFonts w:ascii="Calibri" w:hAnsi="Calibri" w:cs="Calibri"/>
          <w:spacing w:val="-1"/>
        </w:rPr>
        <w:t xml:space="preserve"> </w:t>
      </w:r>
      <w:r>
        <w:rPr>
          <w:rFonts w:ascii="Calibri" w:hAnsi="Calibri" w:cs="Calibri"/>
          <w:b/>
          <w:bCs/>
          <w:w w:val="98"/>
        </w:rPr>
        <w:t>u</w:t>
      </w:r>
      <w:r>
        <w:rPr>
          <w:rFonts w:ascii="Calibri" w:hAnsi="Calibri" w:cs="Calibri"/>
          <w:b/>
          <w:bCs/>
          <w:spacing w:val="1"/>
          <w:w w:val="97"/>
        </w:rPr>
        <w:t>r</w:t>
      </w:r>
      <w:r>
        <w:rPr>
          <w:rFonts w:ascii="Calibri" w:hAnsi="Calibri" w:cs="Calibri"/>
          <w:b/>
          <w:bCs/>
          <w:w w:val="97"/>
        </w:rPr>
        <w:t>m</w:t>
      </w:r>
      <w:r>
        <w:rPr>
          <w:rFonts w:ascii="Calibri" w:hAnsi="Calibri" w:cs="Calibri"/>
          <w:b/>
          <w:bCs/>
          <w:spacing w:val="-1"/>
          <w:w w:val="98"/>
        </w:rPr>
        <w:t>ă</w:t>
      </w:r>
      <w:r>
        <w:rPr>
          <w:rFonts w:ascii="Calibri" w:hAnsi="Calibri" w:cs="Calibri"/>
          <w:b/>
          <w:bCs/>
          <w:w w:val="98"/>
        </w:rPr>
        <w:t>toa</w:t>
      </w:r>
      <w:r>
        <w:rPr>
          <w:rFonts w:ascii="Calibri" w:hAnsi="Calibri" w:cs="Calibri"/>
          <w:b/>
          <w:bCs/>
          <w:spacing w:val="1"/>
          <w:w w:val="97"/>
        </w:rPr>
        <w:t>re</w:t>
      </w:r>
      <w:r>
        <w:rPr>
          <w:rFonts w:ascii="Calibri" w:hAnsi="Calibri" w:cs="Calibri"/>
          <w:b/>
          <w:bCs/>
          <w:spacing w:val="1"/>
          <w:w w:val="98"/>
        </w:rPr>
        <w:t>l</w:t>
      </w:r>
      <w:r>
        <w:rPr>
          <w:rFonts w:ascii="Calibri" w:hAnsi="Calibri" w:cs="Calibri"/>
          <w:b/>
          <w:bCs/>
          <w:w w:val="97"/>
        </w:rPr>
        <w:t>e:</w:t>
      </w:r>
    </w:p>
    <w:p w:rsidR="003A6317" w:rsidRDefault="003A6317" w:rsidP="003A6317">
      <w:pPr>
        <w:widowControl w:val="0"/>
        <w:autoSpaceDE w:val="0"/>
        <w:autoSpaceDN w:val="0"/>
        <w:adjustRightInd w:val="0"/>
        <w:spacing w:line="275" w:lineRule="auto"/>
        <w:ind w:right="262"/>
        <w:jc w:val="both"/>
        <w:rPr>
          <w:rFonts w:eastAsiaTheme="minorHAnsi"/>
          <w:lang w:eastAsia="en-US"/>
        </w:rPr>
      </w:pPr>
      <w:r w:rsidRPr="003A6317">
        <w:rPr>
          <w:rFonts w:eastAsiaTheme="minorHAnsi"/>
          <w:lang w:eastAsia="en-US"/>
        </w:rPr>
        <w:t>Prezentarea situației economice inițiale a solicitantului (de ex. datele solicitantului, aria de cuprindere a activității, forma juridică a solicitantului, abilități profesionale, istoricul întreprinderii, facilități de producție, dotarea);</w:t>
      </w:r>
    </w:p>
    <w:p w:rsidR="007C4889" w:rsidRDefault="007C4889" w:rsidP="003A6317">
      <w:pPr>
        <w:widowControl w:val="0"/>
        <w:autoSpaceDE w:val="0"/>
        <w:autoSpaceDN w:val="0"/>
        <w:adjustRightInd w:val="0"/>
        <w:spacing w:line="275" w:lineRule="auto"/>
        <w:ind w:right="262"/>
        <w:jc w:val="both"/>
        <w:rPr>
          <w:rFonts w:eastAsiaTheme="minorHAnsi"/>
          <w:lang w:eastAsia="en-US"/>
        </w:rPr>
      </w:pPr>
    </w:p>
    <w:p w:rsidR="007C4889" w:rsidRDefault="007C4889" w:rsidP="003A6317">
      <w:pPr>
        <w:widowControl w:val="0"/>
        <w:autoSpaceDE w:val="0"/>
        <w:autoSpaceDN w:val="0"/>
        <w:adjustRightInd w:val="0"/>
        <w:spacing w:line="275" w:lineRule="auto"/>
        <w:ind w:right="262"/>
        <w:jc w:val="both"/>
        <w:rPr>
          <w:rFonts w:eastAsiaTheme="minorHAnsi"/>
          <w:lang w:eastAsia="en-US"/>
        </w:rPr>
      </w:pPr>
    </w:p>
    <w:p w:rsidR="007C4889" w:rsidRPr="003A6317" w:rsidRDefault="007C4889" w:rsidP="003A6317">
      <w:pPr>
        <w:widowControl w:val="0"/>
        <w:autoSpaceDE w:val="0"/>
        <w:autoSpaceDN w:val="0"/>
        <w:adjustRightInd w:val="0"/>
        <w:spacing w:line="275" w:lineRule="auto"/>
        <w:ind w:right="262"/>
        <w:jc w:val="both"/>
        <w:rPr>
          <w:rFonts w:eastAsiaTheme="minorHAnsi"/>
          <w:lang w:eastAsia="en-US"/>
        </w:rPr>
      </w:pPr>
    </w:p>
    <w:p w:rsidR="00F15971" w:rsidRPr="003A6317" w:rsidRDefault="003A6317" w:rsidP="0019223E">
      <w:pPr>
        <w:jc w:val="both"/>
        <w:rPr>
          <w:rFonts w:eastAsiaTheme="minorHAnsi"/>
          <w:lang w:eastAsia="en-US"/>
        </w:rPr>
      </w:pPr>
      <w:r w:rsidRPr="003A6317">
        <w:rPr>
          <w:rFonts w:eastAsiaTheme="minorHAnsi"/>
          <w:lang w:eastAsia="en-US"/>
        </w:rPr>
        <w:lastRenderedPageBreak/>
        <w:t>Prezentarea etapelor şi obiectivelor propuse pentru dezvoltarea noilor activităţi ale solicitantului (planificarea îndeplinirii acestora, riscurile de implementare, standarde și norme europene legate de protecția muncii și de mediu</w:t>
      </w:r>
    </w:p>
    <w:p w:rsidR="003A6317" w:rsidRPr="003A6317" w:rsidRDefault="003A6317" w:rsidP="003A6317">
      <w:pPr>
        <w:widowControl w:val="0"/>
        <w:autoSpaceDE w:val="0"/>
        <w:autoSpaceDN w:val="0"/>
        <w:adjustRightInd w:val="0"/>
        <w:ind w:right="262"/>
        <w:jc w:val="both"/>
        <w:rPr>
          <w:rFonts w:eastAsiaTheme="minorHAnsi"/>
          <w:lang w:eastAsia="en-US"/>
        </w:rPr>
      </w:pPr>
      <w:r w:rsidRPr="003A6317">
        <w:rPr>
          <w:rFonts w:eastAsiaTheme="minorHAnsi"/>
          <w:lang w:eastAsia="en-US"/>
        </w:rPr>
        <w:t>Prezentarea detaliată a acțiunilor şi resurselor aferente (materiale, umane şi financiare) necesare pentru dezvoltarea activităţilor beneficiarului, cum ar fi investiţiile, formarea sau consilierea, care să contribuie la dezvoltarea activităţilor întreprinderii, inclusiv crearea sau dezvoltarea de noi abilităţi/competenţe ale angajaţilor;</w:t>
      </w:r>
    </w:p>
    <w:p w:rsidR="003A6317" w:rsidRDefault="003A6317" w:rsidP="0019223E">
      <w:pPr>
        <w:jc w:val="both"/>
        <w:rPr>
          <w:rFonts w:eastAsiaTheme="minorHAnsi"/>
          <w:lang w:eastAsia="en-US"/>
        </w:rPr>
      </w:pPr>
      <w:r w:rsidRPr="003A6317">
        <w:rPr>
          <w:rFonts w:eastAsiaTheme="minorHAnsi"/>
          <w:lang w:eastAsia="en-US"/>
        </w:rPr>
        <w:t>Planul de Afaceri va menţiona obligatoriu: titlul proiectului, data întocmirii acestuia şi cursul de schimb euro/ lei al Băncii Centrale Europene valabil la data elaborării acestuia. Planul de afaceri se va completa utilizând Anexa „Planul de Afaceri” de la Cererea de Finanțare. Beneficiarul poate solicita modificarea Planului de Afaceri de două ori în perioada de implementare a acestuia, în baza unei justificări fundamentate, care să nu conducă la modificarea obiectivelor, criteriilor de eligibilitate și selecție</w:t>
      </w:r>
    </w:p>
    <w:p w:rsidR="007C4889" w:rsidRDefault="00523CA8" w:rsidP="0019223E">
      <w:pPr>
        <w:jc w:val="both"/>
        <w:rPr>
          <w:rFonts w:eastAsiaTheme="minorHAnsi"/>
          <w:lang w:eastAsia="en-US"/>
        </w:rPr>
      </w:pPr>
      <w:r w:rsidRPr="0019223E">
        <w:rPr>
          <w:rFonts w:eastAsiaTheme="minorHAnsi"/>
          <w:lang w:eastAsia="en-US"/>
        </w:rPr>
        <w:t xml:space="preserve">Tinerii solicitanți care sunt înregistrați şi autorizați în conformitate cu prevederile Ordonanţei de Urgenţă a Guvernului nr. 44/ 2008 sau Legea societăţilor nr. 31/ 1990 republicată, cu modificările și completările ulterioare de mai mult de 24 de luni înaintea depunerii Cererii de finanțare la </w:t>
      </w:r>
      <w:r w:rsidR="007C4889">
        <w:rPr>
          <w:rFonts w:eastAsiaTheme="minorHAnsi"/>
          <w:lang w:eastAsia="en-US"/>
        </w:rPr>
        <w:t>GAL.</w:t>
      </w:r>
    </w:p>
    <w:p w:rsidR="00523CA8" w:rsidRPr="0019223E" w:rsidRDefault="00523CA8" w:rsidP="0019223E">
      <w:pPr>
        <w:jc w:val="both"/>
        <w:rPr>
          <w:rFonts w:eastAsiaTheme="minorHAnsi"/>
          <w:lang w:eastAsia="en-US"/>
        </w:rPr>
      </w:pPr>
      <w:r w:rsidRPr="0019223E">
        <w:rPr>
          <w:rFonts w:eastAsiaTheme="minorHAnsi"/>
          <w:lang w:eastAsia="en-US"/>
        </w:rPr>
        <w:t>Prin urmare, tinerii care solicită finanţare prin intermediul microîntreprinderii/ întreprinderii mici înfiinţate cu mai mult de 24 de luni înaintea depunerii Cererii de finanţare, sunt eligibili cu îndeplinirea simultană a următoarelor condiţii:</w:t>
      </w:r>
    </w:p>
    <w:p w:rsidR="00072570" w:rsidRPr="003A6317" w:rsidRDefault="00523CA8" w:rsidP="004D3CE5">
      <w:pPr>
        <w:pStyle w:val="ListParagraph"/>
        <w:numPr>
          <w:ilvl w:val="0"/>
          <w:numId w:val="7"/>
        </w:numPr>
        <w:tabs>
          <w:tab w:val="left" w:pos="180"/>
        </w:tabs>
        <w:spacing w:after="0" w:line="240" w:lineRule="auto"/>
        <w:ind w:hanging="720"/>
        <w:jc w:val="both"/>
        <w:rPr>
          <w:rFonts w:eastAsiaTheme="minorHAnsi"/>
        </w:rPr>
      </w:pPr>
      <w:r w:rsidRPr="003A6317">
        <w:rPr>
          <w:rFonts w:eastAsiaTheme="minorHAnsi"/>
        </w:rPr>
        <w:t>să nu fi înscris niciodată o exploataţie agricolă la APIA şi/ sau Registrul Exploataţiei de la ANSVSA/ DSVSA;</w:t>
      </w:r>
    </w:p>
    <w:p w:rsidR="00125C2E" w:rsidRDefault="00523CA8" w:rsidP="003A6317">
      <w:pPr>
        <w:jc w:val="both"/>
        <w:rPr>
          <w:rFonts w:eastAsiaTheme="minorHAnsi"/>
          <w:lang w:eastAsia="en-US"/>
        </w:rPr>
      </w:pPr>
      <w:r w:rsidRPr="0019223E">
        <w:rPr>
          <w:rFonts w:eastAsiaTheme="minorHAnsi"/>
          <w:lang w:eastAsia="en-US"/>
        </w:rPr>
        <w:t xml:space="preserve">2. să nu fi avut niciodată înregistrat un cod CAEN cu profil agricol, decât în intervalul de maximum 24 de luni, înaintea depunerii Cererii de finanţare, în care este obligatorie înregistrarea codului CAEN </w:t>
      </w:r>
    </w:p>
    <w:p w:rsidR="00523CA8" w:rsidRPr="0019223E" w:rsidRDefault="00523CA8" w:rsidP="0019223E">
      <w:pPr>
        <w:jc w:val="both"/>
        <w:rPr>
          <w:rFonts w:eastAsiaTheme="minorHAnsi"/>
          <w:lang w:eastAsia="en-US"/>
        </w:rPr>
      </w:pPr>
      <w:r w:rsidRPr="0019223E">
        <w:rPr>
          <w:rFonts w:eastAsiaTheme="minorHAnsi"/>
          <w:lang w:eastAsia="en-US"/>
        </w:rPr>
        <w:t>agricol şi înscrierea exploataţiei agricole la APIA şi/ sau Registrul Exploataţiei de la ANSVSA/ DSVSA.</w:t>
      </w:r>
    </w:p>
    <w:p w:rsidR="00523CA8" w:rsidRPr="0019223E" w:rsidRDefault="00523CA8" w:rsidP="0019223E">
      <w:pPr>
        <w:jc w:val="both"/>
        <w:rPr>
          <w:rFonts w:eastAsiaTheme="minorHAnsi"/>
          <w:lang w:eastAsia="en-US"/>
        </w:rPr>
      </w:pPr>
      <w:r w:rsidRPr="0019223E">
        <w:rPr>
          <w:rFonts w:eastAsiaTheme="minorHAnsi"/>
          <w:lang w:eastAsia="en-US"/>
        </w:rPr>
        <w:t>Condiţia de 24 de luni cu privire la înregistrarea la ORC se aplică atât tânărului fermier, cât și microîntreprinderii/ întreprinderii mici</w:t>
      </w:r>
    </w:p>
    <w:p w:rsidR="00523CA8" w:rsidRPr="0019223E" w:rsidRDefault="00523CA8" w:rsidP="0019223E">
      <w:pPr>
        <w:jc w:val="both"/>
        <w:rPr>
          <w:rFonts w:eastAsiaTheme="minorHAnsi"/>
          <w:lang w:eastAsia="en-US"/>
        </w:rPr>
      </w:pPr>
      <w:r w:rsidRPr="0019223E">
        <w:rPr>
          <w:rFonts w:eastAsiaTheme="minorHAnsi"/>
          <w:lang w:eastAsia="en-US"/>
        </w:rPr>
        <w:t>Un beneficiar poate accesa alte măsuri</w:t>
      </w:r>
      <w:r w:rsidR="00000018">
        <w:rPr>
          <w:rFonts w:eastAsiaTheme="minorHAnsi"/>
          <w:lang w:eastAsia="en-US"/>
        </w:rPr>
        <w:t xml:space="preserve"> </w:t>
      </w:r>
      <w:r w:rsidRPr="0019223E">
        <w:rPr>
          <w:rFonts w:eastAsiaTheme="minorHAnsi"/>
          <w:lang w:eastAsia="en-US"/>
        </w:rPr>
        <w:t>/ submăsuri din PNDR 2014-2020 care vizează activităţi</w:t>
      </w:r>
    </w:p>
    <w:p w:rsidR="00491739" w:rsidRPr="0019223E" w:rsidRDefault="00491739" w:rsidP="0019223E">
      <w:pPr>
        <w:jc w:val="both"/>
        <w:rPr>
          <w:rFonts w:eastAsiaTheme="minorHAnsi"/>
          <w:lang w:eastAsia="en-US"/>
        </w:rPr>
      </w:pPr>
      <w:r w:rsidRPr="0019223E">
        <w:rPr>
          <w:rFonts w:eastAsiaTheme="minorHAnsi"/>
          <w:lang w:eastAsia="en-US"/>
        </w:rPr>
        <w:t>agricole, doar după finalizarea implementării Planului de afaceri, respectiv după data plății sprijinului aferent celei de-a doua tranşe de plată;</w:t>
      </w:r>
    </w:p>
    <w:p w:rsidR="00B434E0" w:rsidRDefault="00491739" w:rsidP="0019223E">
      <w:pPr>
        <w:jc w:val="both"/>
        <w:rPr>
          <w:rFonts w:eastAsiaTheme="minorHAnsi"/>
          <w:lang w:eastAsia="en-US"/>
        </w:rPr>
      </w:pPr>
      <w:r w:rsidRPr="0019223E">
        <w:rPr>
          <w:rFonts w:eastAsiaTheme="minorHAnsi"/>
          <w:lang w:eastAsia="en-US"/>
        </w:rPr>
        <w:t xml:space="preserve">O exploatație agricolă sau un tânăr fermier, NU pot primi sprijin prin această submăsură decât o singură dată; NU este permisă preluarea de exploataţii agricole care au primit sprijin prin intermediul </w:t>
      </w:r>
    </w:p>
    <w:p w:rsidR="00491739" w:rsidRPr="0019223E" w:rsidRDefault="00491739" w:rsidP="0019223E">
      <w:pPr>
        <w:jc w:val="both"/>
        <w:rPr>
          <w:rFonts w:eastAsiaTheme="minorHAnsi"/>
          <w:lang w:eastAsia="en-US"/>
        </w:rPr>
      </w:pPr>
      <w:r w:rsidRPr="0019223E">
        <w:rPr>
          <w:rFonts w:eastAsiaTheme="minorHAnsi"/>
          <w:lang w:eastAsia="en-US"/>
        </w:rPr>
        <w:t>Măsurii 112 „Instalarea tinerilor fermieri”, prin intermediul submăsurii 6.1 „Sprijin pentru instalarea tinerilor fermieri”, din PNDR 2014-2020;</w:t>
      </w:r>
    </w:p>
    <w:p w:rsidR="003A6317" w:rsidRDefault="00491739" w:rsidP="0019223E">
      <w:pPr>
        <w:jc w:val="both"/>
        <w:rPr>
          <w:rFonts w:eastAsiaTheme="minorHAnsi"/>
          <w:lang w:eastAsia="en-US"/>
        </w:rPr>
      </w:pPr>
      <w:r w:rsidRPr="0019223E">
        <w:rPr>
          <w:rFonts w:eastAsiaTheme="minorHAnsi"/>
          <w:lang w:eastAsia="en-US"/>
        </w:rPr>
        <w:t>Pentru evitarea creării de condiţii artificiale, verificarea se face atât pentru tânărul fermier cât şi pentru cedenţi. NU este admisă fărâmițarea exploatațiilor agricole, în scopul creării în mod artificial de condiții necesare pentru a beneficia de sprijin (mai multe detalii privind înţelegerea condiţiilor</w:t>
      </w:r>
    </w:p>
    <w:p w:rsidR="00491739" w:rsidRPr="0019223E" w:rsidRDefault="00491739" w:rsidP="0019223E">
      <w:pPr>
        <w:jc w:val="both"/>
        <w:rPr>
          <w:rFonts w:eastAsiaTheme="minorHAnsi"/>
          <w:lang w:eastAsia="en-US"/>
        </w:rPr>
      </w:pPr>
      <w:r w:rsidRPr="0019223E">
        <w:rPr>
          <w:rFonts w:eastAsiaTheme="minorHAnsi"/>
          <w:lang w:eastAsia="en-US"/>
        </w:rPr>
        <w:t>artificiale, puteţi regăsi în Anexa nr. 16 Instrucţiuni privind evitarea creării de condiţii artificiale în accesarea PNDR 2014-2020).</w:t>
      </w:r>
    </w:p>
    <w:p w:rsidR="00491739" w:rsidRPr="0019223E" w:rsidRDefault="00491739" w:rsidP="0019223E">
      <w:pPr>
        <w:jc w:val="both"/>
        <w:rPr>
          <w:rFonts w:eastAsiaTheme="minorHAnsi"/>
          <w:lang w:eastAsia="en-US"/>
        </w:rPr>
      </w:pPr>
      <w:r w:rsidRPr="0019223E">
        <w:rPr>
          <w:rFonts w:eastAsiaTheme="minorHAnsi"/>
          <w:lang w:eastAsia="en-US"/>
        </w:rPr>
        <w:t>Se va verifica, începând cu momentul înregistrării tânărului fermier, istoricul exploataţiei preluate pentru evitarea fracţionării exploataţiilor cu dimensiunea mai mare de 50.000 SO în vederea accesării fondurilor FEADR.</w:t>
      </w:r>
    </w:p>
    <w:p w:rsidR="00491739" w:rsidRPr="0019223E" w:rsidRDefault="00491739" w:rsidP="0019223E">
      <w:pPr>
        <w:jc w:val="both"/>
        <w:rPr>
          <w:rFonts w:eastAsiaTheme="minorHAnsi"/>
          <w:lang w:eastAsia="en-US"/>
        </w:rPr>
      </w:pPr>
      <w:r w:rsidRPr="0019223E">
        <w:rPr>
          <w:rFonts w:eastAsiaTheme="minorHAnsi"/>
          <w:lang w:eastAsia="en-US"/>
        </w:rPr>
        <w:t xml:space="preserve">Pentru studenţii înscrişi la cursuri cu frecvenţă (la zi) care doresc să acceseze sprijin prin intermediul submăsurii </w:t>
      </w:r>
      <w:r w:rsidR="00D944B8">
        <w:rPr>
          <w:rFonts w:eastAsiaTheme="minorHAnsi"/>
          <w:lang w:eastAsia="en-US"/>
        </w:rPr>
        <w:t>M5/2B,6A</w:t>
      </w:r>
      <w:r w:rsidRPr="0019223E">
        <w:rPr>
          <w:rFonts w:eastAsiaTheme="minorHAnsi"/>
          <w:lang w:eastAsia="en-US"/>
        </w:rPr>
        <w:t xml:space="preserve"> unitatea de învăţământ frecventată (facultatea) la care sunt înscrişi trebuie să se afle în acelaşi UAT în care este înregistrată exploataţia agricolă sau în zona limitrofă a acestuia.</w:t>
      </w:r>
    </w:p>
    <w:p w:rsidR="00491739" w:rsidRPr="0019223E" w:rsidRDefault="00491739" w:rsidP="0019223E">
      <w:pPr>
        <w:jc w:val="both"/>
        <w:rPr>
          <w:rFonts w:eastAsiaTheme="minorHAnsi"/>
          <w:lang w:eastAsia="en-US"/>
        </w:rPr>
      </w:pPr>
      <w:r w:rsidRPr="0019223E">
        <w:rPr>
          <w:rFonts w:eastAsiaTheme="minorHAnsi"/>
          <w:lang w:eastAsia="en-US"/>
        </w:rPr>
        <w:t>N.B.! Sunt eligibili studenţii care urmează modul de învăţământ cu frecvenţă redusă (fără frecvenţă/ prin corespondenţă) indiferent de localizarea unităţii de învăţământ frecventate.</w:t>
      </w:r>
    </w:p>
    <w:p w:rsidR="00000018" w:rsidRDefault="00491739" w:rsidP="0019223E">
      <w:pPr>
        <w:jc w:val="both"/>
        <w:rPr>
          <w:rFonts w:eastAsiaTheme="minorHAnsi"/>
          <w:lang w:eastAsia="en-US"/>
        </w:rPr>
      </w:pPr>
      <w:r w:rsidRPr="0019223E">
        <w:rPr>
          <w:rFonts w:eastAsiaTheme="minorHAnsi"/>
          <w:lang w:eastAsia="en-US"/>
        </w:rPr>
        <w:t xml:space="preserve">Prevederea vizează, de exemplu, studenții care urmează cursuri la zi (cu frecvență) și nu sunt înscriși la o facultate din același UAT sau zonă limitrofă a UAT-ului în care este înregistrată exploatația, iar condiția trebuie îndeplinită în 9 luni de la data deciziei de acordare a sprijinului în mod similar </w:t>
      </w:r>
    </w:p>
    <w:p w:rsidR="00000018" w:rsidRDefault="00000018" w:rsidP="0019223E">
      <w:pPr>
        <w:jc w:val="both"/>
        <w:rPr>
          <w:rFonts w:eastAsiaTheme="minorHAnsi"/>
          <w:lang w:eastAsia="en-US"/>
        </w:rPr>
      </w:pPr>
    </w:p>
    <w:p w:rsidR="00000018" w:rsidRDefault="00000018" w:rsidP="0019223E">
      <w:pPr>
        <w:jc w:val="both"/>
        <w:rPr>
          <w:rFonts w:eastAsiaTheme="minorHAnsi"/>
          <w:lang w:eastAsia="en-US"/>
        </w:rPr>
      </w:pPr>
    </w:p>
    <w:p w:rsidR="00491739" w:rsidRPr="0019223E" w:rsidRDefault="00491739" w:rsidP="0019223E">
      <w:pPr>
        <w:jc w:val="both"/>
        <w:rPr>
          <w:rFonts w:eastAsiaTheme="minorHAnsi"/>
          <w:lang w:eastAsia="en-US"/>
        </w:rPr>
      </w:pPr>
      <w:r w:rsidRPr="0019223E">
        <w:rPr>
          <w:rFonts w:eastAsiaTheme="minorHAnsi"/>
          <w:lang w:eastAsia="en-US"/>
        </w:rPr>
        <w:t>condiției de eligibilitate privind locul de muncă al tânărului fermier. În cazul în care condiția nu poate fi îndeplinită, studentul va fi eligibil numai dacă urmează modul de învățământ cu frecvență redusă (fără frecvență/prin corespondență, etc), inclusiv prin trecerea la acest mod de învățământ în cele 9 luni mai sus menționate. În cazul studenţilor care urmează forma de învăţământ „cu frecvență”,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ramurile de ştiinţe: „Ingineria resurselor vegetale şi animale”, „Medicină veterinară”,</w:t>
      </w:r>
      <w:r w:rsidRPr="0019223E">
        <w:t xml:space="preserve"> </w:t>
      </w:r>
      <w:r w:rsidRPr="0019223E">
        <w:rPr>
          <w:rFonts w:eastAsiaTheme="minorHAnsi"/>
          <w:lang w:eastAsia="en-US"/>
        </w:rPr>
        <w:t>ramura „Științe economice” - specializarea „Economie agroalimentară”).</w:t>
      </w:r>
    </w:p>
    <w:p w:rsidR="00125C2E" w:rsidRDefault="00491739" w:rsidP="0019223E">
      <w:pPr>
        <w:jc w:val="both"/>
        <w:rPr>
          <w:rFonts w:eastAsiaTheme="minorHAnsi"/>
          <w:lang w:eastAsia="en-US"/>
        </w:rPr>
      </w:pPr>
      <w:r w:rsidRPr="0019223E">
        <w:rPr>
          <w:rFonts w:eastAsiaTheme="minorHAnsi"/>
          <w:lang w:eastAsia="en-US"/>
        </w:rPr>
        <w:t xml:space="preserve">Planul de afaceri trebuie să includă prezentarea modului de gestionare a exploataţiei de la distanţă, respectiv studentul trebuie să dovedească, în acord cu fluxul tehnologic de cultivare a produselor vegetale/creştere a animalelor, prezenţa sa activă în exploataţie şi modul de gestionare a afacerii în </w:t>
      </w:r>
    </w:p>
    <w:p w:rsidR="00491739" w:rsidRPr="0019223E" w:rsidRDefault="00491739" w:rsidP="0019223E">
      <w:pPr>
        <w:jc w:val="both"/>
        <w:rPr>
          <w:rFonts w:eastAsiaTheme="minorHAnsi"/>
          <w:lang w:eastAsia="en-US"/>
        </w:rPr>
      </w:pPr>
      <w:r w:rsidRPr="0019223E">
        <w:rPr>
          <w:rFonts w:eastAsiaTheme="minorHAnsi"/>
          <w:lang w:eastAsia="en-US"/>
        </w:rPr>
        <w:t>calitate de manager de exploataţie. Astfel, se va dovedi modul de evitare a riscului gestionării afacerii agricole dintr-o localitate aflată la distanţă faţă de exploataţie.</w:t>
      </w:r>
    </w:p>
    <w:p w:rsidR="00523CA8" w:rsidRDefault="00491739" w:rsidP="0019223E">
      <w:pPr>
        <w:jc w:val="both"/>
        <w:rPr>
          <w:rFonts w:eastAsiaTheme="minorHAnsi"/>
          <w:lang w:eastAsia="en-US"/>
        </w:rPr>
      </w:pPr>
      <w:r w:rsidRPr="0019223E">
        <w:rPr>
          <w:rFonts w:eastAsiaTheme="minorHAnsi"/>
          <w:lang w:eastAsia="en-US"/>
        </w:rPr>
        <w:t>N.B.! În situația în care, o exploatație se preia de la propria Persoană Fizică, aceasta trebuie să preia integral exploatația agricolă deținută, fără a primi punctaj la selecţie. De asemenea, preluarea unei exploataţii de la soţ/soţie trebuie să fie integrală şi nu beneficiază de punctaj la selecţie, pentru preluarea integrală a exploataţiilor agricole. Este interzisă terţilor folosinţa sau administrarea exploataţiei agricole beneficiară de sprijin!</w:t>
      </w:r>
    </w:p>
    <w:p w:rsidR="00072570" w:rsidRDefault="00072570" w:rsidP="0019223E">
      <w:pPr>
        <w:jc w:val="both"/>
        <w:rPr>
          <w:rFonts w:eastAsiaTheme="minorHAnsi"/>
          <w:lang w:eastAsia="en-US"/>
        </w:rPr>
      </w:pPr>
    </w:p>
    <w:p w:rsidR="009759BA" w:rsidRDefault="008B6BA8" w:rsidP="0019223E">
      <w:pPr>
        <w:jc w:val="both"/>
        <w:rPr>
          <w:rFonts w:eastAsiaTheme="minorHAnsi"/>
          <w:b/>
          <w:u w:val="single"/>
          <w:lang w:eastAsia="en-US"/>
        </w:rPr>
      </w:pPr>
      <w:r w:rsidRPr="0019223E">
        <w:rPr>
          <w:rFonts w:eastAsiaTheme="minorHAnsi"/>
          <w:b/>
          <w:u w:val="single"/>
          <w:lang w:eastAsia="en-US"/>
        </w:rPr>
        <w:t>5. Condiţii minime obligatorii pentru acordarea sprijinului</w:t>
      </w:r>
    </w:p>
    <w:p w:rsidR="003A6317" w:rsidRPr="00712E6F" w:rsidRDefault="003A6317" w:rsidP="003A6317">
      <w:pPr>
        <w:pStyle w:val="Default"/>
        <w:spacing w:line="276" w:lineRule="auto"/>
        <w:jc w:val="both"/>
        <w:rPr>
          <w:rFonts w:ascii="Times New Roman" w:eastAsiaTheme="minorHAnsi" w:hAnsi="Times New Roman" w:cs="Times New Roman"/>
          <w:color w:val="auto"/>
          <w:lang w:eastAsia="en-US"/>
        </w:rPr>
      </w:pPr>
      <w:r w:rsidRPr="00712E6F">
        <w:rPr>
          <w:rFonts w:ascii="Times New Roman" w:eastAsiaTheme="minorHAnsi" w:hAnsi="Times New Roman" w:cs="Times New Roman"/>
          <w:color w:val="auto"/>
          <w:lang w:eastAsia="en-US"/>
        </w:rPr>
        <w:t xml:space="preserve">Pentru activitati agricole: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Deține o exploatație agricolă pe teritoriul GAL cu dimensiunea economică cuprinsă între 12.000 și 50.000 SO si deține competențe și aptitudini profesionale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Prezintă un Plan de Afaceri pentru dezvoltarea activităţilor agricole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Se angajează să devină fermier activ conform art 9 din Reg UE 1307/2013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Pentru creșterea animalelor, planul de Afaceri va prevede în mod obligatoriu amenajări de gestionare a gunoiului de grajd.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Să se încadreze în categoria beneficiarilor eligibili  si să aibă sediul social pe teritoriul GAL</w:t>
      </w:r>
    </w:p>
    <w:p w:rsidR="003A6317" w:rsidRPr="00712E6F" w:rsidRDefault="003A6317" w:rsidP="003A6317">
      <w:pPr>
        <w:pStyle w:val="Default"/>
        <w:spacing w:line="276" w:lineRule="auto"/>
        <w:jc w:val="both"/>
        <w:rPr>
          <w:rFonts w:ascii="Times New Roman" w:eastAsiaTheme="minorHAnsi" w:hAnsi="Times New Roman" w:cs="Times New Roman"/>
          <w:color w:val="auto"/>
          <w:lang w:eastAsia="en-US"/>
        </w:rPr>
      </w:pPr>
      <w:r w:rsidRPr="00712E6F">
        <w:rPr>
          <w:rFonts w:ascii="Times New Roman" w:eastAsiaTheme="minorHAnsi" w:hAnsi="Times New Roman" w:cs="Times New Roman"/>
          <w:color w:val="auto"/>
          <w:lang w:eastAsia="en-US"/>
        </w:rPr>
        <w:t>Investiţia va fi precedată de o evaluare a impactului preconizat asupra mediului (după caz)</w:t>
      </w:r>
    </w:p>
    <w:p w:rsidR="003A6317" w:rsidRPr="00712E6F" w:rsidRDefault="003A6317" w:rsidP="003A6317">
      <w:pPr>
        <w:pStyle w:val="Default"/>
        <w:spacing w:line="276" w:lineRule="auto"/>
        <w:jc w:val="both"/>
        <w:rPr>
          <w:rFonts w:ascii="Times New Roman" w:eastAsiaTheme="minorHAnsi" w:hAnsi="Times New Roman" w:cs="Times New Roman"/>
          <w:color w:val="auto"/>
          <w:lang w:eastAsia="en-US"/>
        </w:rPr>
      </w:pPr>
      <w:r w:rsidRPr="00712E6F">
        <w:rPr>
          <w:rFonts w:ascii="Times New Roman" w:eastAsiaTheme="minorHAnsi" w:hAnsi="Times New Roman" w:cs="Times New Roman"/>
          <w:color w:val="auto"/>
          <w:lang w:eastAsia="en-US"/>
        </w:rPr>
        <w:t>Solicitantul va respecta codul CAEN principal specific activităţii.</w:t>
      </w:r>
    </w:p>
    <w:p w:rsidR="003A6317" w:rsidRPr="00712E6F" w:rsidRDefault="003A6317" w:rsidP="003A6317">
      <w:pPr>
        <w:jc w:val="both"/>
        <w:rPr>
          <w:rFonts w:eastAsiaTheme="minorHAnsi"/>
          <w:lang w:eastAsia="en-US"/>
        </w:rPr>
      </w:pPr>
      <w:r w:rsidRPr="00712E6F">
        <w:rPr>
          <w:rFonts w:eastAsiaTheme="minorHAnsi"/>
          <w:lang w:eastAsia="en-US"/>
        </w:rPr>
        <w:t>Solicitantul deţine competenţe specifice.</w:t>
      </w:r>
    </w:p>
    <w:p w:rsidR="008B6BA8" w:rsidRPr="0019223E" w:rsidRDefault="009759BA" w:rsidP="0019223E">
      <w:pPr>
        <w:jc w:val="both"/>
        <w:rPr>
          <w:rFonts w:eastAsiaTheme="minorHAnsi"/>
          <w:lang w:eastAsia="en-US"/>
        </w:rPr>
      </w:pPr>
      <w:r>
        <w:rPr>
          <w:rFonts w:eastAsiaTheme="minorHAnsi"/>
          <w:lang w:eastAsia="en-US"/>
        </w:rPr>
        <w:t>U</w:t>
      </w:r>
      <w:r w:rsidR="008B6BA8" w:rsidRPr="0019223E">
        <w:rPr>
          <w:rFonts w:eastAsiaTheme="minorHAnsi"/>
          <w:lang w:eastAsia="en-US"/>
        </w:rPr>
        <w:t>n solicitant/beneficiar, după caz, poate obţine finanţare nerambursabilă din FEADR şi de la bugetul de stat pentru mai multe proiecte de inve</w:t>
      </w:r>
      <w:r w:rsidR="00B16AA9">
        <w:rPr>
          <w:rFonts w:eastAsiaTheme="minorHAnsi"/>
          <w:lang w:eastAsia="en-US"/>
        </w:rPr>
        <w:t>stiţii depuse pentru măsuri/sub-</w:t>
      </w:r>
      <w:r w:rsidR="008B6BA8" w:rsidRPr="0019223E">
        <w:rPr>
          <w:rFonts w:eastAsiaTheme="minorHAnsi"/>
          <w:lang w:eastAsia="en-US"/>
        </w:rPr>
        <w:t>măsuri din cadrul PNDR 2014</w:t>
      </w:r>
      <w:r>
        <w:rPr>
          <w:rFonts w:eastAsiaTheme="minorHAnsi"/>
          <w:lang w:eastAsia="en-US"/>
        </w:rPr>
        <w:t>-</w:t>
      </w:r>
      <w:r w:rsidR="008B6BA8" w:rsidRPr="0019223E">
        <w:rPr>
          <w:rFonts w:eastAsiaTheme="minorHAnsi"/>
          <w:lang w:eastAsia="en-US"/>
        </w:rPr>
        <w:t>2020, cu îndeplinirea cumulativă a următoarelor condiţii:</w:t>
      </w:r>
    </w:p>
    <w:p w:rsidR="008B6BA8" w:rsidRPr="0019223E" w:rsidRDefault="008B6BA8" w:rsidP="0019223E">
      <w:pPr>
        <w:jc w:val="both"/>
        <w:rPr>
          <w:rFonts w:eastAsiaTheme="minorHAnsi"/>
          <w:lang w:eastAsia="en-US"/>
        </w:rPr>
      </w:pPr>
      <w:r w:rsidRPr="0019223E">
        <w:rPr>
          <w:rFonts w:eastAsiaTheme="minorHAnsi"/>
          <w:lang w:eastAsia="en-US"/>
        </w:rPr>
        <w:t>a) respectarea condiţiilor de eligibilitate ale acestuia şi a regulilor ajutoarelor de stat, respectiv a celor de minimis, după caz;</w:t>
      </w:r>
    </w:p>
    <w:p w:rsidR="008B6BA8" w:rsidRPr="0019223E" w:rsidRDefault="008B6BA8" w:rsidP="0019223E">
      <w:pPr>
        <w:jc w:val="both"/>
        <w:rPr>
          <w:rFonts w:eastAsiaTheme="minorHAnsi"/>
          <w:lang w:eastAsia="en-US"/>
        </w:rPr>
      </w:pPr>
      <w:r w:rsidRPr="0019223E">
        <w:rPr>
          <w:rFonts w:eastAsiaTheme="minorHAnsi"/>
          <w:lang w:eastAsia="en-US"/>
        </w:rPr>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w:t>
      </w:r>
    </w:p>
    <w:p w:rsidR="008B6BA8" w:rsidRPr="0019223E" w:rsidRDefault="008B6BA8" w:rsidP="0019223E">
      <w:pPr>
        <w:jc w:val="both"/>
        <w:rPr>
          <w:rFonts w:eastAsiaTheme="minorHAnsi"/>
          <w:lang w:eastAsia="en-US"/>
        </w:rPr>
      </w:pPr>
      <w:r w:rsidRPr="0019223E">
        <w:rPr>
          <w:rFonts w:eastAsiaTheme="minorHAnsi"/>
          <w:lang w:eastAsia="en-US"/>
        </w:rPr>
        <w:t>Consiliului, în orice etapă de derulare a proiectului;</w:t>
      </w:r>
    </w:p>
    <w:p w:rsidR="008B6BA8" w:rsidRPr="0019223E" w:rsidRDefault="008B6BA8" w:rsidP="0019223E">
      <w:pPr>
        <w:jc w:val="both"/>
        <w:rPr>
          <w:rFonts w:eastAsiaTheme="minorHAnsi"/>
          <w:lang w:eastAsia="en-US"/>
        </w:rPr>
      </w:pPr>
      <w:r w:rsidRPr="0019223E">
        <w:rPr>
          <w:rFonts w:eastAsiaTheme="minorHAnsi"/>
          <w:lang w:eastAsia="en-US"/>
        </w:rPr>
        <w:t xml:space="preserve">        Cererea de finanțare utilizată pentru depunerea proiectului va fi varianta</w:t>
      </w:r>
      <w:r w:rsidR="00B16AA9">
        <w:rPr>
          <w:rFonts w:eastAsiaTheme="minorHAnsi"/>
          <w:lang w:eastAsia="en-US"/>
        </w:rPr>
        <w:t xml:space="preserve"> postată pe site-ul www.galdc</w:t>
      </w:r>
      <w:r w:rsidRPr="0019223E">
        <w:rPr>
          <w:rFonts w:eastAsiaTheme="minorHAnsi"/>
          <w:lang w:eastAsia="en-US"/>
        </w:rPr>
        <w:t xml:space="preserve">.ro, odată cu lansarea apelului de selecție. </w:t>
      </w:r>
    </w:p>
    <w:p w:rsidR="008B6BA8" w:rsidRPr="0019223E" w:rsidRDefault="008B6BA8" w:rsidP="0019223E">
      <w:pPr>
        <w:jc w:val="both"/>
        <w:rPr>
          <w:rFonts w:eastAsiaTheme="minorHAnsi"/>
          <w:lang w:eastAsia="en-US"/>
        </w:rPr>
      </w:pPr>
      <w:r w:rsidRPr="0019223E">
        <w:rPr>
          <w:rFonts w:eastAsiaTheme="minorHAnsi"/>
          <w:lang w:eastAsia="en-US"/>
        </w:rPr>
        <w:t>Dacă proiectul se află în sistem (solicitantul a mai depus același proiect și în cadrul altei măsuri din PNDR), acesta nu poate fi depus și la GAL.</w:t>
      </w:r>
    </w:p>
    <w:p w:rsidR="00000018" w:rsidRDefault="008B6BA8" w:rsidP="0019223E">
      <w:pPr>
        <w:jc w:val="both"/>
        <w:rPr>
          <w:rFonts w:eastAsiaTheme="minorHAnsi"/>
          <w:lang w:eastAsia="en-US"/>
        </w:rPr>
      </w:pPr>
      <w:r w:rsidRPr="0019223E">
        <w:rPr>
          <w:rFonts w:eastAsiaTheme="minorHAnsi"/>
          <w:lang w:eastAsia="en-US"/>
        </w:rPr>
        <w:t xml:space="preserve">       De asemenea, dacă un solicitant are un proiect selectat pentru finanțare în aceeași sesiune anuală, dar nu a încheiat contractul cu AFIR, deoarece nu a prezentat în termen dovada cofinanțării și/sau </w:t>
      </w:r>
    </w:p>
    <w:p w:rsidR="00000018" w:rsidRDefault="00000018" w:rsidP="0019223E">
      <w:pPr>
        <w:jc w:val="both"/>
        <w:rPr>
          <w:rFonts w:eastAsiaTheme="minorHAnsi"/>
          <w:lang w:eastAsia="en-US"/>
        </w:rPr>
      </w:pPr>
    </w:p>
    <w:p w:rsidR="00000018" w:rsidRDefault="00000018"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proiectul tehnic, solicitate prin Notificarea privind semnarea contractului de finanțare, conform prevederilor HG nr. 226/2015, cu completările și modificările ulterioare, acesta poate depune doar în sesiunile lansate de GAL în anul următor.</w:t>
      </w:r>
    </w:p>
    <w:p w:rsidR="008B6BA8" w:rsidRPr="0019223E" w:rsidRDefault="009759BA" w:rsidP="0019223E">
      <w:pPr>
        <w:jc w:val="both"/>
        <w:rPr>
          <w:rFonts w:eastAsiaTheme="minorHAnsi"/>
          <w:lang w:eastAsia="en-US"/>
        </w:rPr>
      </w:pPr>
      <w:r>
        <w:rPr>
          <w:rFonts w:eastAsiaTheme="minorHAnsi"/>
          <w:lang w:eastAsia="en-US"/>
        </w:rPr>
        <w:t xml:space="preserve">       </w:t>
      </w:r>
      <w:r w:rsidR="008B6BA8" w:rsidRPr="0019223E">
        <w:rPr>
          <w:rFonts w:eastAsiaTheme="minorHAnsi"/>
          <w:lang w:eastAsia="en-US"/>
        </w:rPr>
        <w:t>Operațiunile implementate prin LEADER vor îndeplini cel puțin condițiile generale de eligibilitate prevăzute în Regulamentul (UE) nr. 1305/2013, Regulamentul (UE) nr. 1303/2013 și cele prevăzute în cap. 8.1 din PNDR, inclusiv regulile de minimis (dacă este cazul) și să contribuie la atingerea obiectivelor stabilite în SDL.</w:t>
      </w:r>
    </w:p>
    <w:p w:rsidR="008B6BA8" w:rsidRPr="0019223E" w:rsidRDefault="008B6BA8" w:rsidP="0019223E">
      <w:pPr>
        <w:jc w:val="both"/>
        <w:rPr>
          <w:rFonts w:eastAsiaTheme="minorHAnsi"/>
          <w:lang w:eastAsia="en-US"/>
        </w:rPr>
      </w:pPr>
      <w:r w:rsidRPr="0019223E">
        <w:rPr>
          <w:rFonts w:eastAsiaTheme="minorHAnsi"/>
          <w:lang w:eastAsia="en-US"/>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8B6BA8" w:rsidRPr="0019223E" w:rsidRDefault="009759BA" w:rsidP="0019223E">
      <w:pPr>
        <w:jc w:val="both"/>
        <w:rPr>
          <w:rFonts w:eastAsiaTheme="minorHAnsi"/>
          <w:lang w:eastAsia="en-US"/>
        </w:rPr>
      </w:pPr>
      <w:r>
        <w:rPr>
          <w:rFonts w:eastAsiaTheme="minorHAnsi"/>
          <w:lang w:eastAsia="en-US"/>
        </w:rPr>
        <w:t xml:space="preserve">       </w:t>
      </w:r>
      <w:r w:rsidR="008B6BA8" w:rsidRPr="0019223E">
        <w:rPr>
          <w:rFonts w:eastAsiaTheme="minorHAnsi"/>
          <w:lang w:eastAsia="en-US"/>
        </w:rPr>
        <w:t>În conformitate cu prevederile art. 60 din Regulamentul (CE) nr. 1306/2013, nu sunt eligibili beneficiarii care au creat în mod artificial condițiile necesare pentru a beneficia de finanțare în cadrul</w:t>
      </w:r>
      <w:r>
        <w:rPr>
          <w:rFonts w:eastAsiaTheme="minorHAnsi"/>
          <w:lang w:eastAsia="en-US"/>
        </w:rPr>
        <w:t xml:space="preserve"> măsurilor PNDR 2014-</w:t>
      </w:r>
      <w:r w:rsidR="008B6BA8" w:rsidRPr="0019223E">
        <w:rPr>
          <w:rFonts w:eastAsiaTheme="minorHAnsi"/>
          <w:lang w:eastAsia="en-US"/>
        </w:rPr>
        <w:t xml:space="preserve"> 2020. În cazul constatării unor astfel de situații, în orice etapă de derulare a proiectului, acesta este declarat neeligibil și se procedează la recuperare</w:t>
      </w:r>
      <w:r>
        <w:rPr>
          <w:rFonts w:eastAsiaTheme="minorHAnsi"/>
          <w:lang w:eastAsia="en-US"/>
        </w:rPr>
        <w:t>a sprijinului financiar, dacă s-</w:t>
      </w:r>
      <w:r w:rsidR="008B6BA8" w:rsidRPr="0019223E">
        <w:rPr>
          <w:rFonts w:eastAsiaTheme="minorHAnsi"/>
          <w:lang w:eastAsia="en-US"/>
        </w:rPr>
        <w:t>au efectuat plăți.</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Foarte important! </w:t>
      </w:r>
    </w:p>
    <w:p w:rsidR="00B434E0"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codurile ANSVSA (al solicitantului şi asociaţiei/cooperativei) în vederea verificării transferului animalelor.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Pregătirea profesională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Sunt </w:t>
      </w:r>
      <w:r w:rsidRPr="0019223E">
        <w:rPr>
          <w:rFonts w:ascii="Times New Roman" w:hAnsi="Times New Roman" w:cs="Times New Roman"/>
          <w:b/>
          <w:bCs/>
        </w:rPr>
        <w:t xml:space="preserve">eligibili </w:t>
      </w:r>
      <w:r w:rsidRPr="0019223E">
        <w:rPr>
          <w:rFonts w:ascii="Times New Roman" w:hAnsi="Times New Roman" w:cs="Times New Roman"/>
        </w:rPr>
        <w:t xml:space="preserve">solicitanţii care au </w:t>
      </w:r>
      <w:r w:rsidRPr="0019223E">
        <w:rPr>
          <w:rFonts w:ascii="Times New Roman" w:hAnsi="Times New Roman" w:cs="Times New Roman"/>
          <w:b/>
          <w:bCs/>
        </w:rPr>
        <w:t xml:space="preserve">vârsta de cel puţin 18 ani </w:t>
      </w:r>
      <w:r w:rsidRPr="0019223E">
        <w:rPr>
          <w:rFonts w:ascii="Times New Roman" w:hAnsi="Times New Roman" w:cs="Times New Roman"/>
        </w:rPr>
        <w:t xml:space="preserve">împliniţi la data depunerii Cererii de finanțare şi au absolvit </w:t>
      </w:r>
      <w:r w:rsidRPr="0019223E">
        <w:rPr>
          <w:rFonts w:ascii="Times New Roman" w:hAnsi="Times New Roman" w:cs="Times New Roman"/>
          <w:b/>
          <w:bCs/>
        </w:rPr>
        <w:t>minimum 8 clase</w:t>
      </w:r>
      <w:r w:rsidRPr="0019223E">
        <w:rPr>
          <w:rFonts w:ascii="Times New Roman" w:hAnsi="Times New Roman" w:cs="Times New Roman"/>
        </w:rPr>
        <w:t xml:space="preserve">, dar trebuie de asemenea, şi să dețină </w:t>
      </w:r>
      <w:r w:rsidRPr="0019223E">
        <w:rPr>
          <w:rFonts w:ascii="Times New Roman" w:hAnsi="Times New Roman" w:cs="Times New Roman"/>
          <w:b/>
          <w:bCs/>
        </w:rPr>
        <w:t>competențe și aptitudini profesionale</w:t>
      </w:r>
      <w:r w:rsidRPr="0019223E">
        <w:rPr>
          <w:rFonts w:ascii="Times New Roman" w:hAnsi="Times New Roman" w:cs="Times New Roman"/>
        </w:rPr>
        <w:t xml:space="preserve">, îndeplinind cel puțin una dintre următoarele condiții: </w:t>
      </w:r>
    </w:p>
    <w:p w:rsidR="00F10E15" w:rsidRPr="0019223E" w:rsidRDefault="00A32854" w:rsidP="0019223E">
      <w:pPr>
        <w:pStyle w:val="Default"/>
        <w:jc w:val="both"/>
        <w:rPr>
          <w:rFonts w:ascii="Times New Roman" w:hAnsi="Times New Roman" w:cs="Times New Roman"/>
        </w:rPr>
      </w:pPr>
      <w:r w:rsidRPr="0019223E">
        <w:rPr>
          <w:rFonts w:ascii="Times New Roman" w:hAnsi="Times New Roman" w:cs="Times New Roman"/>
        </w:rPr>
        <w:t>-</w:t>
      </w:r>
      <w:r w:rsidR="00F10E15" w:rsidRPr="0019223E">
        <w:rPr>
          <w:rFonts w:ascii="Times New Roman" w:hAnsi="Times New Roman" w:cs="Times New Roman"/>
        </w:rPr>
        <w:t xml:space="preserve"> studii </w:t>
      </w:r>
      <w:r w:rsidR="00497C4F" w:rsidRPr="0019223E">
        <w:rPr>
          <w:rFonts w:ascii="Times New Roman" w:hAnsi="Times New Roman" w:cs="Times New Roman"/>
          <w:b/>
          <w:bCs/>
        </w:rPr>
        <w:t>medii/superioare</w:t>
      </w:r>
      <w:r w:rsidR="00F10E15" w:rsidRPr="0019223E">
        <w:rPr>
          <w:rFonts w:ascii="Times New Roman" w:hAnsi="Times New Roman" w:cs="Times New Roman"/>
          <w:b/>
          <w:bCs/>
        </w:rPr>
        <w:t xml:space="preserve"> </w:t>
      </w:r>
      <w:r w:rsidR="00F10E15" w:rsidRPr="0019223E">
        <w:rPr>
          <w:rFonts w:ascii="Times New Roman" w:hAnsi="Times New Roman" w:cs="Times New Roman"/>
        </w:rPr>
        <w:t>în domeniul agricol/ veterinar/ economie agrar</w:t>
      </w:r>
      <w:r w:rsidR="00636193" w:rsidRPr="0019223E">
        <w:rPr>
          <w:rFonts w:ascii="Times New Roman" w:hAnsi="Times New Roman" w:cs="Times New Roman"/>
        </w:rPr>
        <w:t>ă</w:t>
      </w:r>
      <w:r w:rsidR="005544F1">
        <w:rPr>
          <w:rFonts w:ascii="Times New Roman" w:hAnsi="Times New Roman" w:cs="Times New Roman"/>
        </w:rPr>
        <w:t>, domeniul non-agricol solicitat pentru finantare</w:t>
      </w:r>
      <w:r w:rsidR="00F10E15" w:rsidRPr="0019223E">
        <w:rPr>
          <w:rFonts w:ascii="Times New Roman" w:hAnsi="Times New Roman" w:cs="Times New Roman"/>
        </w:rPr>
        <w:t xml:space="preserve"> </w:t>
      </w:r>
    </w:p>
    <w:p w:rsidR="00ED0A37"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sau </w:t>
      </w:r>
    </w:p>
    <w:p w:rsidR="00F10E15" w:rsidRPr="0019223E" w:rsidRDefault="00A32854" w:rsidP="0019223E">
      <w:pPr>
        <w:pStyle w:val="Default"/>
        <w:jc w:val="both"/>
        <w:rPr>
          <w:rFonts w:ascii="Times New Roman" w:hAnsi="Times New Roman" w:cs="Times New Roman"/>
        </w:rPr>
      </w:pPr>
      <w:r w:rsidRPr="0019223E">
        <w:rPr>
          <w:rFonts w:ascii="Times New Roman" w:hAnsi="Times New Roman" w:cs="Times New Roman"/>
        </w:rPr>
        <w:t>-</w:t>
      </w:r>
      <w:r w:rsidR="00F10E15" w:rsidRPr="0019223E">
        <w:rPr>
          <w:rFonts w:ascii="Times New Roman" w:hAnsi="Times New Roman" w:cs="Times New Roman"/>
        </w:rPr>
        <w:t xml:space="preserve"> formare profesională prin studii/ curs de calificare în domeniul agricol, agro-alimentar, veterinar sau economie agrară</w:t>
      </w:r>
      <w:r w:rsidR="005544F1">
        <w:rPr>
          <w:rFonts w:ascii="Times New Roman" w:hAnsi="Times New Roman" w:cs="Times New Roman"/>
        </w:rPr>
        <w:t xml:space="preserve">, </w:t>
      </w:r>
      <w:r w:rsidR="00F10E15" w:rsidRPr="0019223E">
        <w:rPr>
          <w:rFonts w:ascii="Times New Roman" w:hAnsi="Times New Roman" w:cs="Times New Roman"/>
        </w:rPr>
        <w:t xml:space="preserve">conform legislaţiei aplicabile la momentul acordării certificatului de calificare profesională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sau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competențe în domeniul agric</w:t>
      </w:r>
      <w:r w:rsidR="00636193" w:rsidRPr="0019223E">
        <w:rPr>
          <w:rFonts w:ascii="Times New Roman" w:hAnsi="Times New Roman" w:cs="Times New Roman"/>
        </w:rPr>
        <w:t>ol</w:t>
      </w:r>
      <w:r w:rsidRPr="0019223E">
        <w:rPr>
          <w:rFonts w:ascii="Times New Roman" w:hAnsi="Times New Roman" w:cs="Times New Roman"/>
        </w:rPr>
        <w:t>/ veterinar/ economie agrară</w:t>
      </w:r>
      <w:r w:rsidR="005544F1">
        <w:rPr>
          <w:rFonts w:ascii="Times New Roman" w:hAnsi="Times New Roman" w:cs="Times New Roman"/>
        </w:rPr>
        <w:t xml:space="preserve">, </w:t>
      </w:r>
      <w:r w:rsidRPr="0019223E">
        <w:rPr>
          <w:rFonts w:ascii="Times New Roman" w:hAnsi="Times New Roman" w:cs="Times New Roman"/>
        </w:rPr>
        <w:t>dobândite prin participarea la programe de instruire</w:t>
      </w:r>
      <w:r w:rsidR="00000018">
        <w:rPr>
          <w:rFonts w:ascii="Times New Roman" w:hAnsi="Times New Roman" w:cs="Times New Roman"/>
        </w:rPr>
        <w:t xml:space="preserve"> derulate </w:t>
      </w:r>
      <w:r w:rsidRPr="0019223E">
        <w:rPr>
          <w:rFonts w:ascii="Times New Roman" w:hAnsi="Times New Roman" w:cs="Times New Roman"/>
        </w:rPr>
        <w:t xml:space="preserve">de </w:t>
      </w:r>
      <w:r w:rsidR="00000018">
        <w:rPr>
          <w:rFonts w:ascii="Times New Roman" w:hAnsi="Times New Roman" w:cs="Times New Roman"/>
          <w:b/>
          <w:bCs/>
        </w:rPr>
        <w:t>entitati</w:t>
      </w:r>
      <w:r w:rsidRPr="0019223E">
        <w:rPr>
          <w:rFonts w:ascii="Times New Roman" w:hAnsi="Times New Roman" w:cs="Times New Roman"/>
          <w:b/>
          <w:bCs/>
        </w:rPr>
        <w:t xml:space="preserve"> recunoscuţ</w:t>
      </w:r>
      <w:r w:rsidR="00000018">
        <w:rPr>
          <w:rFonts w:ascii="Times New Roman" w:hAnsi="Times New Roman" w:cs="Times New Roman"/>
          <w:b/>
          <w:bCs/>
        </w:rPr>
        <w:t>e</w:t>
      </w:r>
      <w:r w:rsidRPr="0019223E">
        <w:rPr>
          <w:rFonts w:ascii="Times New Roman" w:hAnsi="Times New Roman" w:cs="Times New Roman"/>
          <w:b/>
          <w:bCs/>
        </w:rPr>
        <w:t xml:space="preserve"> de către ANC </w:t>
      </w:r>
      <w:r w:rsidRPr="0019223E">
        <w:rPr>
          <w:rFonts w:ascii="Times New Roman" w:hAnsi="Times New Roman" w:cs="Times New Roman"/>
        </w:rPr>
        <w:t xml:space="preserve">şi presupune un număr de ore </w:t>
      </w:r>
      <w:r w:rsidRPr="0019223E">
        <w:rPr>
          <w:rFonts w:ascii="Times New Roman" w:hAnsi="Times New Roman" w:cs="Times New Roman"/>
          <w:b/>
          <w:bCs/>
        </w:rPr>
        <w:t xml:space="preserve">aferent Nivelului </w:t>
      </w:r>
      <w:r w:rsidR="005544F1">
        <w:rPr>
          <w:rFonts w:ascii="Times New Roman" w:hAnsi="Times New Roman" w:cs="Times New Roman"/>
          <w:b/>
          <w:bCs/>
        </w:rPr>
        <w:t>III</w:t>
      </w:r>
      <w:r w:rsidRPr="0019223E">
        <w:rPr>
          <w:rFonts w:ascii="Times New Roman" w:hAnsi="Times New Roman" w:cs="Times New Roman"/>
          <w:b/>
          <w:bCs/>
        </w:rPr>
        <w:t xml:space="preserve"> </w:t>
      </w:r>
      <w:r w:rsidRPr="0019223E">
        <w:rPr>
          <w:rFonts w:ascii="Times New Roman" w:hAnsi="Times New Roman" w:cs="Times New Roman"/>
        </w:rPr>
        <w:t xml:space="preserve">de calificare profesională; </w:t>
      </w:r>
      <w:r w:rsidR="00CA4E71">
        <w:rPr>
          <w:rFonts w:ascii="Times New Roman" w:hAnsi="Times New Roman" w:cs="Times New Roman"/>
        </w:rPr>
        <w:t xml:space="preserve"> </w:t>
      </w:r>
      <w:r w:rsidR="005544F1">
        <w:rPr>
          <w:rFonts w:ascii="Times New Roman" w:hAnsi="Times New Roman" w:cs="Times New Roman"/>
        </w:rPr>
        <w:t xml:space="preserve">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sau </w:t>
      </w:r>
    </w:p>
    <w:p w:rsidR="00F10E15" w:rsidRPr="0019223E" w:rsidRDefault="00A32854" w:rsidP="0019223E">
      <w:pPr>
        <w:pStyle w:val="Default"/>
        <w:jc w:val="both"/>
        <w:rPr>
          <w:rFonts w:ascii="Times New Roman" w:hAnsi="Times New Roman" w:cs="Times New Roman"/>
        </w:rPr>
      </w:pPr>
      <w:r w:rsidRPr="0019223E">
        <w:rPr>
          <w:rFonts w:ascii="Times New Roman" w:hAnsi="Times New Roman" w:cs="Times New Roman"/>
        </w:rPr>
        <w:t>-</w:t>
      </w:r>
      <w:r w:rsidR="00F10E15" w:rsidRPr="0019223E">
        <w:rPr>
          <w:rFonts w:ascii="Times New Roman" w:hAnsi="Times New Roman" w:cs="Times New Roman"/>
        </w:rPr>
        <w:t xml:space="preserve"> recunoaşterea de către un centru de evaluare si certificare a competențelor profesionale obținute </w:t>
      </w:r>
      <w:r w:rsidR="00F10E15" w:rsidRPr="0019223E">
        <w:rPr>
          <w:rFonts w:ascii="Times New Roman" w:hAnsi="Times New Roman" w:cs="Times New Roman"/>
          <w:b/>
          <w:bCs/>
        </w:rPr>
        <w:t xml:space="preserve">pe alte căi decât cele formale autorizat ANC </w:t>
      </w:r>
      <w:r w:rsidR="00F10E15" w:rsidRPr="0019223E">
        <w:rPr>
          <w:rFonts w:ascii="Times New Roman" w:hAnsi="Times New Roman" w:cs="Times New Roman"/>
        </w:rPr>
        <w:t xml:space="preserve">a competenţelor dobândite ca urmare a </w:t>
      </w:r>
      <w:r w:rsidR="00F10E15" w:rsidRPr="0019223E">
        <w:rPr>
          <w:rFonts w:ascii="Times New Roman" w:hAnsi="Times New Roman" w:cs="Times New Roman"/>
          <w:b/>
          <w:bCs/>
        </w:rPr>
        <w:t>experienţei profesionale</w:t>
      </w:r>
      <w:r w:rsidR="00F10E15" w:rsidRPr="0019223E">
        <w:rPr>
          <w:rFonts w:ascii="Times New Roman" w:hAnsi="Times New Roman" w:cs="Times New Roman"/>
        </w:rPr>
        <w:t xml:space="preserve">; </w:t>
      </w:r>
    </w:p>
    <w:p w:rsidR="00000018" w:rsidRDefault="00000018" w:rsidP="0019223E">
      <w:pPr>
        <w:pStyle w:val="Default"/>
        <w:jc w:val="both"/>
        <w:rPr>
          <w:rFonts w:ascii="Times New Roman" w:hAnsi="Times New Roman" w:cs="Times New Roman"/>
          <w:b/>
          <w:bCs/>
        </w:rPr>
      </w:pPr>
    </w:p>
    <w:p w:rsidR="00000018" w:rsidRDefault="00000018" w:rsidP="0019223E">
      <w:pPr>
        <w:pStyle w:val="Default"/>
        <w:jc w:val="both"/>
        <w:rPr>
          <w:rFonts w:ascii="Times New Roman" w:hAnsi="Times New Roman" w:cs="Times New Roman"/>
          <w:b/>
          <w:bCs/>
        </w:rPr>
      </w:pPr>
    </w:p>
    <w:p w:rsidR="00000018" w:rsidRDefault="00000018" w:rsidP="0019223E">
      <w:pPr>
        <w:pStyle w:val="Default"/>
        <w:jc w:val="both"/>
        <w:rPr>
          <w:rFonts w:ascii="Times New Roman" w:hAnsi="Times New Roman" w:cs="Times New Roman"/>
          <w:b/>
          <w:bCs/>
        </w:rPr>
      </w:pPr>
    </w:p>
    <w:p w:rsidR="00000018" w:rsidRDefault="00000018" w:rsidP="0019223E">
      <w:pPr>
        <w:pStyle w:val="Default"/>
        <w:jc w:val="both"/>
        <w:rPr>
          <w:rFonts w:ascii="Times New Roman" w:hAnsi="Times New Roman" w:cs="Times New Roman"/>
          <w:b/>
          <w:bCs/>
        </w:rPr>
      </w:pPr>
    </w:p>
    <w:p w:rsidR="00000018" w:rsidRPr="0019223E" w:rsidRDefault="00000018" w:rsidP="0019223E">
      <w:pPr>
        <w:pStyle w:val="Default"/>
        <w:jc w:val="both"/>
        <w:rPr>
          <w:rFonts w:ascii="Times New Roman" w:hAnsi="Times New Roman" w:cs="Times New Roman"/>
        </w:rPr>
      </w:pP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Pentru a îndeplini condiţia de eligibilitate privind formarea profesională, sunt acceptate certificate de formare profesională/calificare/instruire, </w:t>
      </w:r>
      <w:r w:rsidR="00000018">
        <w:rPr>
          <w:rFonts w:ascii="Times New Roman" w:hAnsi="Times New Roman" w:cs="Times New Roman"/>
          <w:b/>
          <w:bCs/>
        </w:rPr>
        <w:t>cu numarul de ore</w:t>
      </w:r>
      <w:r w:rsidRPr="0019223E">
        <w:rPr>
          <w:rFonts w:ascii="Times New Roman" w:hAnsi="Times New Roman" w:cs="Times New Roman"/>
          <w:b/>
          <w:bCs/>
        </w:rPr>
        <w:t xml:space="preserve"> afer</w:t>
      </w:r>
      <w:r w:rsidR="00712E6F">
        <w:rPr>
          <w:rFonts w:ascii="Times New Roman" w:hAnsi="Times New Roman" w:cs="Times New Roman"/>
          <w:b/>
          <w:bCs/>
        </w:rPr>
        <w:t>ent Nivelului II</w:t>
      </w:r>
      <w:r w:rsidR="00000018">
        <w:rPr>
          <w:rFonts w:ascii="Times New Roman" w:hAnsi="Times New Roman" w:cs="Times New Roman"/>
          <w:b/>
          <w:bCs/>
        </w:rPr>
        <w:t xml:space="preserve"> </w:t>
      </w:r>
      <w:r w:rsidRPr="0019223E">
        <w:rPr>
          <w:rFonts w:ascii="Times New Roman" w:hAnsi="Times New Roman" w:cs="Times New Roman"/>
          <w:b/>
          <w:bCs/>
        </w:rPr>
        <w:t>de calificare eliberate atât de formatori recunoscuţi de către ANC, precum şi certificatele de calificare eliberate de ANCA</w:t>
      </w:r>
      <w:r w:rsidR="00343B6A">
        <w:rPr>
          <w:rFonts w:ascii="Times New Roman" w:hAnsi="Times New Roman" w:cs="Times New Roman"/>
          <w:b/>
          <w:bCs/>
        </w:rPr>
        <w:t xml:space="preserve"> cu un numar minim  de 360 de ore.</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N.B.! </w:t>
      </w:r>
      <w:r w:rsidR="005544F1">
        <w:rPr>
          <w:rFonts w:ascii="Times New Roman" w:hAnsi="Times New Roman" w:cs="Times New Roman"/>
        </w:rPr>
        <w:t xml:space="preserve">beneficaiarul </w:t>
      </w:r>
      <w:r w:rsidRPr="0019223E">
        <w:rPr>
          <w:rFonts w:ascii="Times New Roman" w:hAnsi="Times New Roman" w:cs="Times New Roman"/>
        </w:rPr>
        <w:t xml:space="preserve"> trebuie să deţină sau să îşi ia angajamentul de a dobândi competenţe şi calificări profesionale </w:t>
      </w:r>
      <w:r w:rsidR="00343B6A">
        <w:rPr>
          <w:rFonts w:ascii="Times New Roman" w:hAnsi="Times New Roman" w:cs="Times New Roman"/>
        </w:rPr>
        <w:t xml:space="preserve">aferente nivelului III (720 ore) </w:t>
      </w:r>
      <w:r w:rsidRPr="0019223E">
        <w:rPr>
          <w:rFonts w:ascii="Times New Roman" w:hAnsi="Times New Roman" w:cs="Times New Roman"/>
          <w:b/>
          <w:bCs/>
        </w:rPr>
        <w:t>în raport cu tipul de activitate pe care urmează să o desfăşoare</w:t>
      </w:r>
      <w:r w:rsidRPr="0019223E">
        <w:rPr>
          <w:rFonts w:ascii="Times New Roman" w:hAnsi="Times New Roman" w:cs="Times New Roman"/>
        </w:rPr>
        <w:t xml:space="preserve">.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În ceea ce priveşte pregătirea profesională liceală/universitară/post</w:t>
      </w:r>
      <w:r w:rsidR="005544F1">
        <w:rPr>
          <w:rFonts w:ascii="Times New Roman" w:hAnsi="Times New Roman" w:cs="Times New Roman"/>
        </w:rPr>
        <w:t>universitară</w:t>
      </w:r>
      <w:r w:rsidRPr="0019223E">
        <w:rPr>
          <w:rFonts w:ascii="Times New Roman" w:hAnsi="Times New Roman" w:cs="Times New Roman"/>
        </w:rPr>
        <w:t xml:space="preserve">, în cazul în care ramura de pregătire nu este în domeniul vizat de proiect, studiile se vor completa un curs de instruire în domeniul vizat de proiect.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În cazul solicitanţilor care se angajează că vor dobândi competențele profesionale adecvate</w:t>
      </w:r>
      <w:r w:rsidR="00343B6A">
        <w:rPr>
          <w:rFonts w:ascii="Times New Roman" w:hAnsi="Times New Roman" w:cs="Times New Roman"/>
        </w:rPr>
        <w:t xml:space="preserve"> </w:t>
      </w:r>
      <w:r w:rsidR="00343B6A" w:rsidRPr="00343B6A">
        <w:rPr>
          <w:rFonts w:ascii="Times New Roman" w:hAnsi="Times New Roman" w:cs="Times New Roman"/>
          <w:b/>
        </w:rPr>
        <w:t>(nivel III de calificare)</w:t>
      </w:r>
      <w:r w:rsidRPr="0019223E">
        <w:rPr>
          <w:rFonts w:ascii="Times New Roman" w:hAnsi="Times New Roman" w:cs="Times New Roman"/>
        </w:rPr>
        <w:t xml:space="preserve"> într-o </w:t>
      </w:r>
      <w:r w:rsidR="00343B6A">
        <w:rPr>
          <w:rFonts w:ascii="Times New Roman" w:hAnsi="Times New Roman" w:cs="Times New Roman"/>
        </w:rPr>
        <w:t>perioadă de grație de maximum 12</w:t>
      </w:r>
      <w:r w:rsidRPr="0019223E">
        <w:rPr>
          <w:rFonts w:ascii="Times New Roman" w:hAnsi="Times New Roman" w:cs="Times New Roman"/>
        </w:rPr>
        <w:t xml:space="preserve"> de luni de la data adoptării deciziei individuale de acordare a ajutorului, se prezintă </w:t>
      </w:r>
      <w:r w:rsidRPr="0019223E">
        <w:rPr>
          <w:rFonts w:ascii="Times New Roman" w:hAnsi="Times New Roman" w:cs="Times New Roman"/>
          <w:b/>
          <w:bCs/>
        </w:rPr>
        <w:t>angajamentul de a efectua cursurile necesare dobândirii competențelor profesionale adecvate într-o perio</w:t>
      </w:r>
      <w:r w:rsidR="00343B6A">
        <w:rPr>
          <w:rFonts w:ascii="Times New Roman" w:hAnsi="Times New Roman" w:cs="Times New Roman"/>
          <w:b/>
          <w:bCs/>
        </w:rPr>
        <w:t>adă de grație de maximum 12</w:t>
      </w:r>
      <w:r w:rsidRPr="0019223E">
        <w:rPr>
          <w:rFonts w:ascii="Times New Roman" w:hAnsi="Times New Roman" w:cs="Times New Roman"/>
          <w:b/>
          <w:bCs/>
        </w:rPr>
        <w:t xml:space="preserve"> de luni de la data adoptării deciziei individuale de acordare a ajutorului, </w:t>
      </w:r>
      <w:r w:rsidRPr="0019223E">
        <w:rPr>
          <w:rFonts w:ascii="Times New Roman" w:hAnsi="Times New Roman" w:cs="Times New Roman"/>
        </w:rPr>
        <w:t xml:space="preserve">dar nu mai târziu de data depunerii ultimei tranşe de plată. </w:t>
      </w:r>
    </w:p>
    <w:p w:rsidR="00F10E15" w:rsidRPr="0019223E" w:rsidRDefault="00F10E15" w:rsidP="0019223E">
      <w:pPr>
        <w:jc w:val="both"/>
        <w:rPr>
          <w:rFonts w:eastAsiaTheme="minorHAnsi"/>
          <w:u w:val="single"/>
          <w:lang w:eastAsia="en-US"/>
        </w:rPr>
      </w:pPr>
      <w:r w:rsidRPr="0019223E">
        <w:rPr>
          <w:b/>
          <w:bCs/>
        </w:rPr>
        <w:t xml:space="preserve">N.B.! </w:t>
      </w:r>
      <w:r w:rsidRPr="0019223E">
        <w:t xml:space="preserve">Pentru eligibilitatea solicitantului, este obligatoriu să se prezinte diploma </w:t>
      </w:r>
      <w:r w:rsidRPr="0019223E">
        <w:rPr>
          <w:b/>
          <w:bCs/>
        </w:rPr>
        <w:t xml:space="preserve">SAU </w:t>
      </w:r>
      <w:r w:rsidRPr="0019223E">
        <w:t xml:space="preserve">documentul justificativ a ultimei forme de învățământ absolvite </w:t>
      </w:r>
      <w:r w:rsidRPr="0019223E">
        <w:rPr>
          <w:b/>
          <w:bCs/>
        </w:rPr>
        <w:t>(minimum 8 clase)</w:t>
      </w:r>
      <w:r w:rsidR="00343B6A">
        <w:t xml:space="preserve"> alaturi de certificatul de calificare (nivel II) </w:t>
      </w:r>
      <w:r w:rsidRPr="0019223E">
        <w:t>Prin document justificativ se înţelege orice document legal valabil, inclusiv adeverinţă de absolvire sau suplimentul descriptiv al certificatelor de formare profesională autorizate de ANC care cuprinde această informaţie</w:t>
      </w:r>
      <w:r w:rsidRPr="0019223E">
        <w:rPr>
          <w:b/>
          <w:bCs/>
        </w:rPr>
        <w:t>.</w:t>
      </w:r>
    </w:p>
    <w:p w:rsidR="00CA4E71" w:rsidRDefault="00CA4E71" w:rsidP="0019223E">
      <w:pPr>
        <w:pStyle w:val="Default"/>
        <w:jc w:val="both"/>
        <w:rPr>
          <w:rFonts w:ascii="Times New Roman" w:hAnsi="Times New Roman" w:cs="Times New Roman"/>
          <w:b/>
          <w:bCs/>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Planul de afaceri (PA)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Planul de afaceri va fi întocmit conform structurii modelulu</w:t>
      </w:r>
      <w:r w:rsidR="00B12AF3">
        <w:rPr>
          <w:rFonts w:ascii="Times New Roman" w:hAnsi="Times New Roman" w:cs="Times New Roman"/>
          <w:b/>
          <w:bCs/>
        </w:rPr>
        <w:t>i-cadru anexat la Ghid</w:t>
      </w:r>
      <w:r w:rsidRPr="0019223E">
        <w:rPr>
          <w:rFonts w:ascii="Times New Roman" w:hAnsi="Times New Roman" w:cs="Times New Roman"/>
          <w:b/>
          <w:bCs/>
        </w:rPr>
        <w:t xml:space="preserve"> şi trebuie să cuprindă detalii privind: </w:t>
      </w:r>
    </w:p>
    <w:p w:rsidR="00B434E0" w:rsidRDefault="00B434E0" w:rsidP="0019223E">
      <w:pPr>
        <w:pStyle w:val="Default"/>
        <w:jc w:val="both"/>
        <w:rPr>
          <w:rFonts w:ascii="Times New Roman" w:hAnsi="Times New Roman" w:cs="Times New Roman"/>
          <w:b/>
          <w:bCs/>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Prezentarea situației inițiale </w:t>
      </w:r>
      <w:r w:rsidRPr="0019223E">
        <w:rPr>
          <w:rFonts w:ascii="Times New Roman" w:hAnsi="Times New Roman" w:cs="Times New Roman"/>
        </w:rPr>
        <w:t>(de ex. datele solicitantului, aria de cuprindere a activității, forma juridică a solicitantului, abilități profesionale, istoricul întreprinderii agricole, facilități de</w:t>
      </w:r>
      <w:r w:rsidR="00F975D8">
        <w:rPr>
          <w:rFonts w:ascii="Times New Roman" w:hAnsi="Times New Roman" w:cs="Times New Roman"/>
        </w:rPr>
        <w:t xml:space="preserve"> producție, dotari</w:t>
      </w:r>
      <w:r w:rsidRPr="0019223E">
        <w:rPr>
          <w:rFonts w:ascii="Times New Roman" w:hAnsi="Times New Roman" w:cs="Times New Roman"/>
        </w:rPr>
        <w:t xml:space="preserv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Prezentarea etapelor şi obiectivelor propuse </w:t>
      </w:r>
      <w:r w:rsidRPr="0019223E">
        <w:rPr>
          <w:rFonts w:ascii="Times New Roman" w:hAnsi="Times New Roman" w:cs="Times New Roman"/>
        </w:rPr>
        <w:t xml:space="preserve">pentru </w:t>
      </w:r>
      <w:r w:rsidRPr="0019223E">
        <w:rPr>
          <w:rFonts w:ascii="Times New Roman" w:hAnsi="Times New Roman" w:cs="Times New Roman"/>
          <w:b/>
          <w:bCs/>
        </w:rPr>
        <w:t xml:space="preserve">dezvoltarea exploatației agricole </w:t>
      </w:r>
      <w:r w:rsidRPr="0019223E">
        <w:rPr>
          <w:rFonts w:ascii="Times New Roman" w:hAnsi="Times New Roman" w:cs="Times New Roman"/>
        </w:rPr>
        <w:t xml:space="preserve">(de ex. obiectivul general, obiectivele operaționale şi suplimentare–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conform normelor de mediu precum și previziunea bugetului de venituri – cheltuieli);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Prezentarea detaliată a acțiunilor</w:t>
      </w:r>
      <w:r w:rsidRPr="0019223E">
        <w:rPr>
          <w:rFonts w:ascii="Times New Roman" w:hAnsi="Times New Roman" w:cs="Times New Roman"/>
        </w:rPr>
        <w:t>, precum cele legate de sustenabilitatea mediului și de utilizarea eficientă a resurselor, necesare pentru d</w:t>
      </w:r>
      <w:r w:rsidR="00F975D8">
        <w:rPr>
          <w:rFonts w:ascii="Times New Roman" w:hAnsi="Times New Roman" w:cs="Times New Roman"/>
        </w:rPr>
        <w:t>ezvoltarea activitatii</w:t>
      </w:r>
      <w:r w:rsidRPr="0019223E">
        <w:rPr>
          <w:rFonts w:ascii="Times New Roman" w:hAnsi="Times New Roman" w:cs="Times New Roman"/>
        </w:rPr>
        <w:t xml:space="preserve"> şi/sau formarea sau consilierea (pentru îmbunătățirea </w:t>
      </w:r>
      <w:r w:rsidR="00F975D8">
        <w:rPr>
          <w:rFonts w:ascii="Times New Roman" w:hAnsi="Times New Roman" w:cs="Times New Roman"/>
        </w:rPr>
        <w:t>economică propusă</w:t>
      </w:r>
      <w:r w:rsidRPr="0019223E">
        <w:rPr>
          <w:rFonts w:ascii="Times New Roman" w:hAnsi="Times New Roman" w:cs="Times New Roman"/>
        </w:rPr>
        <w:t>, planul propus pentru formare şi consiliere – pentru a îmbunătăți aptitudinile beneficiari</w:t>
      </w:r>
      <w:r w:rsidR="00F975D8">
        <w:rPr>
          <w:rFonts w:ascii="Times New Roman" w:hAnsi="Times New Roman" w:cs="Times New Roman"/>
        </w:rPr>
        <w:t>lor și eficacitatea</w:t>
      </w:r>
      <w:r w:rsidRPr="0019223E">
        <w:rPr>
          <w:rFonts w:ascii="Times New Roman" w:hAnsi="Times New Roman" w:cs="Times New Roman"/>
        </w:rPr>
        <w:t>, restructurarea și diver</w:t>
      </w:r>
      <w:r w:rsidR="00F975D8">
        <w:rPr>
          <w:rFonts w:ascii="Times New Roman" w:hAnsi="Times New Roman" w:cs="Times New Roman"/>
        </w:rPr>
        <w:t>sificarea activităţilor</w:t>
      </w:r>
      <w:r w:rsidRPr="0019223E">
        <w:rPr>
          <w:rFonts w:ascii="Times New Roman" w:hAnsi="Times New Roman" w:cs="Times New Roman"/>
        </w:rPr>
        <w:t xml:space="preserve"> (evaluarea riscurilor de mediu și planificarea implementării), în funcţie de aplicabilitatea şi necesitatea acestora. </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Gestionarea eficientă a Planului de afaceri este condiţionată de </w:t>
      </w:r>
      <w:r w:rsidRPr="0019223E">
        <w:rPr>
          <w:rFonts w:ascii="Times New Roman" w:hAnsi="Times New Roman" w:cs="Times New Roman"/>
          <w:b/>
          <w:bCs/>
        </w:rPr>
        <w:t>stabilirea domiciliului şi a sedi</w:t>
      </w:r>
      <w:r w:rsidR="00F975D8">
        <w:rPr>
          <w:rFonts w:ascii="Times New Roman" w:hAnsi="Times New Roman" w:cs="Times New Roman"/>
          <w:b/>
          <w:bCs/>
        </w:rPr>
        <w:t>ului social al beneficiarului</w:t>
      </w:r>
      <w:r w:rsidRPr="0019223E">
        <w:rPr>
          <w:rFonts w:ascii="Times New Roman" w:hAnsi="Times New Roman" w:cs="Times New Roman"/>
          <w:b/>
          <w:bCs/>
        </w:rPr>
        <w:t xml:space="preserve"> în UAT-ul în care este înregistrată exploataţia agricolă</w:t>
      </w:r>
      <w:r w:rsidRPr="0019223E">
        <w:rPr>
          <w:rFonts w:ascii="Times New Roman" w:hAnsi="Times New Roman" w:cs="Times New Roman"/>
        </w:rPr>
        <w:t>. În cazul în care tânărul fermier care se instalează va fi încadrat într-o activitate salarizată, locul de muncă deţinut (sediul social sau punctul de lucru al firmei angajatoare) va fi în aceeaşi UAT sau zona limitrofă a UAT în ca</w:t>
      </w:r>
      <w:r w:rsidR="00F975D8">
        <w:rPr>
          <w:rFonts w:ascii="Times New Roman" w:hAnsi="Times New Roman" w:cs="Times New Roman"/>
        </w:rPr>
        <w:t>re este înregistrată intreprinderea</w:t>
      </w:r>
      <w:r w:rsidRPr="0019223E">
        <w:rPr>
          <w:rFonts w:ascii="Times New Roman" w:hAnsi="Times New Roman" w:cs="Times New Roman"/>
        </w:rPr>
        <w:t xml:space="preserve">. Îndeplinirea condiţionării se va realiza în maximum 9 luni de la data semnării Contractului de finanțare. </w:t>
      </w:r>
    </w:p>
    <w:p w:rsidR="00343B6A" w:rsidRDefault="00343B6A" w:rsidP="0019223E">
      <w:pPr>
        <w:pStyle w:val="Default"/>
        <w:jc w:val="both"/>
        <w:rPr>
          <w:rFonts w:ascii="Times New Roman" w:hAnsi="Times New Roman" w:cs="Times New Roman"/>
        </w:rPr>
      </w:pPr>
    </w:p>
    <w:p w:rsidR="00343B6A" w:rsidRDefault="00343B6A" w:rsidP="0019223E">
      <w:pPr>
        <w:pStyle w:val="Default"/>
        <w:jc w:val="both"/>
        <w:rPr>
          <w:rFonts w:ascii="Times New Roman" w:hAnsi="Times New Roman" w:cs="Times New Roman"/>
        </w:rPr>
      </w:pPr>
    </w:p>
    <w:p w:rsidR="00343B6A" w:rsidRDefault="00343B6A" w:rsidP="0019223E">
      <w:pPr>
        <w:pStyle w:val="Default"/>
        <w:jc w:val="both"/>
        <w:rPr>
          <w:rFonts w:ascii="Times New Roman" w:hAnsi="Times New Roman" w:cs="Times New Roman"/>
        </w:rPr>
      </w:pPr>
    </w:p>
    <w:p w:rsidR="00343B6A" w:rsidRDefault="00343B6A" w:rsidP="0019223E">
      <w:pPr>
        <w:pStyle w:val="Default"/>
        <w:jc w:val="both"/>
        <w:rPr>
          <w:rFonts w:ascii="Times New Roman" w:hAnsi="Times New Roman" w:cs="Times New Roman"/>
        </w:rPr>
      </w:pPr>
    </w:p>
    <w:p w:rsidR="00343B6A" w:rsidRPr="0019223E" w:rsidRDefault="00343B6A" w:rsidP="0019223E">
      <w:pPr>
        <w:pStyle w:val="Default"/>
        <w:jc w:val="both"/>
        <w:rPr>
          <w:rFonts w:ascii="Times New Roman" w:hAnsi="Times New Roman" w:cs="Times New Roman"/>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Planul de afaceri </w:t>
      </w:r>
      <w:r w:rsidRPr="0019223E">
        <w:rPr>
          <w:rFonts w:ascii="Times New Roman" w:hAnsi="Times New Roman" w:cs="Times New Roman"/>
        </w:rPr>
        <w:t>trebuie să includă detalii privind obiectivele care se realizează demonstrând că sprijinul va fi utilizat inclusiv pentru modern</w:t>
      </w:r>
      <w:r w:rsidR="00F975D8">
        <w:rPr>
          <w:rFonts w:ascii="Times New Roman" w:hAnsi="Times New Roman" w:cs="Times New Roman"/>
        </w:rPr>
        <w:t>izarea, dezvoltarea</w:t>
      </w:r>
      <w:r w:rsidRPr="0019223E">
        <w:rPr>
          <w:rFonts w:ascii="Times New Roman" w:hAnsi="Times New Roman" w:cs="Times New Roman"/>
        </w:rPr>
        <w:t xml:space="preserve"> dar şi pentru realizarea conformităţii cu standardele europene</w:t>
      </w:r>
      <w:r w:rsidR="00F975D8">
        <w:rPr>
          <w:rFonts w:ascii="Times New Roman" w:hAnsi="Times New Roman" w:cs="Times New Roman"/>
        </w:rPr>
        <w:t>.</w:t>
      </w:r>
      <w:r w:rsidRPr="0019223E">
        <w:rPr>
          <w:rFonts w:ascii="Times New Roman" w:hAnsi="Times New Roman" w:cs="Times New Roman"/>
        </w:rPr>
        <w:t xml:space="preserve"> </w:t>
      </w:r>
    </w:p>
    <w:p w:rsidR="00A32854" w:rsidRPr="0019223E" w:rsidRDefault="00A32854" w:rsidP="0019223E">
      <w:pPr>
        <w:pStyle w:val="Default"/>
        <w:jc w:val="both"/>
        <w:rPr>
          <w:rFonts w:ascii="Times New Roman" w:hAnsi="Times New Roman" w:cs="Times New Roman"/>
        </w:rPr>
      </w:pPr>
    </w:p>
    <w:p w:rsidR="008328C5" w:rsidRPr="0019223E" w:rsidRDefault="008328C5" w:rsidP="0019223E">
      <w:pPr>
        <w:pStyle w:val="Default"/>
        <w:jc w:val="both"/>
        <w:rPr>
          <w:rFonts w:ascii="Times New Roman" w:hAnsi="Times New Roman" w:cs="Times New Roman"/>
          <w:b/>
          <w:bCs/>
        </w:rPr>
      </w:pPr>
      <w:r w:rsidRPr="0019223E">
        <w:rPr>
          <w:rFonts w:ascii="Times New Roman" w:hAnsi="Times New Roman" w:cs="Times New Roman"/>
          <w:b/>
          <w:bCs/>
        </w:rPr>
        <w:t>NB! În vederea modern</w:t>
      </w:r>
      <w:r w:rsidR="00F975D8">
        <w:rPr>
          <w:rFonts w:ascii="Times New Roman" w:hAnsi="Times New Roman" w:cs="Times New Roman"/>
          <w:b/>
          <w:bCs/>
        </w:rPr>
        <w:t>izării</w:t>
      </w:r>
      <w:r w:rsidR="00343B6A">
        <w:rPr>
          <w:rFonts w:ascii="Times New Roman" w:hAnsi="Times New Roman" w:cs="Times New Roman"/>
          <w:b/>
          <w:bCs/>
        </w:rPr>
        <w:t xml:space="preserve"> </w:t>
      </w:r>
      <w:r w:rsidR="00F975D8">
        <w:rPr>
          <w:rFonts w:ascii="Times New Roman" w:hAnsi="Times New Roman" w:cs="Times New Roman"/>
          <w:b/>
          <w:bCs/>
        </w:rPr>
        <w:t xml:space="preserve">/ dezvoltării </w:t>
      </w:r>
      <w:r w:rsidRPr="0019223E">
        <w:rPr>
          <w:rFonts w:ascii="Times New Roman" w:hAnsi="Times New Roman" w:cs="Times New Roman"/>
          <w:b/>
          <w:bCs/>
        </w:rPr>
        <w:t xml:space="preserve"> nu sunt permise acţiuni care să prevadă cheltuieli cu echipamente sau utilaje second- hand. </w:t>
      </w:r>
    </w:p>
    <w:p w:rsidR="00A32854" w:rsidRPr="0019223E" w:rsidRDefault="00A32854" w:rsidP="0019223E">
      <w:pPr>
        <w:pStyle w:val="Default"/>
        <w:jc w:val="both"/>
        <w:rPr>
          <w:rFonts w:ascii="Times New Roman" w:hAnsi="Times New Roman" w:cs="Times New Roman"/>
        </w:rPr>
      </w:pPr>
    </w:p>
    <w:p w:rsidR="00F10E15" w:rsidRPr="00CA4E71" w:rsidRDefault="008328C5" w:rsidP="0019223E">
      <w:pPr>
        <w:jc w:val="both"/>
      </w:pPr>
      <w:r w:rsidRPr="00CA4E71">
        <w:t>În cazul în care exploatația agricolă vizează creșterea animalelor şi condiţia referitoare la existența platformei de gunoi de grajd nu este îndeplinită la momentul depunerii Cererii de finanțare, Planul</w:t>
      </w:r>
    </w:p>
    <w:p w:rsidR="008328C5" w:rsidRPr="00CA4E71" w:rsidRDefault="008328C5" w:rsidP="0019223E">
      <w:pPr>
        <w:pStyle w:val="Default"/>
        <w:jc w:val="both"/>
        <w:rPr>
          <w:rFonts w:ascii="Times New Roman" w:hAnsi="Times New Roman" w:cs="Times New Roman"/>
          <w:color w:val="auto"/>
        </w:rPr>
      </w:pPr>
      <w:r w:rsidRPr="00CA4E71">
        <w:rPr>
          <w:rFonts w:ascii="Times New Roman" w:hAnsi="Times New Roman" w:cs="Times New Roman"/>
          <w:color w:val="auto"/>
        </w:rPr>
        <w:t xml:space="preserve">de afaceri va prevede obligatoriu obiective/amenajări minime de gestionare a gunoiului de grajd, conform codului de bune practici. Ca urmare, </w:t>
      </w:r>
      <w:r w:rsidRPr="00CA4E71">
        <w:rPr>
          <w:rFonts w:ascii="Times New Roman" w:hAnsi="Times New Roman" w:cs="Times New Roman"/>
          <w:b/>
          <w:bCs/>
          <w:color w:val="auto"/>
        </w:rPr>
        <w:t xml:space="preserve">în Planul de afaceri vor fi prevăzute în mod obligatoriu amenajări de depozitare şi gestionare a gunoiului de grajd (sau descrierea acestora în cazul în care deja există) </w:t>
      </w:r>
      <w:r w:rsidRPr="00CA4E71">
        <w:rPr>
          <w:rFonts w:ascii="Times New Roman" w:hAnsi="Times New Roman" w:cs="Times New Roman"/>
          <w:color w:val="auto"/>
        </w:rPr>
        <w:t xml:space="preserve">destinate evitării infiltrării în pânza freatică a compuşilor pe bază de nitriţi şi nitraţi. Cerința ce va fi verificată în momentul finalizării implementării Planului de afaceri prin prezentarea NOTEI DE CONSTATARE PRIVIND CONDIŢIILE DE MEDIU emisa de Garda de Mediu. Nerealizarea acestei condiţii majore va atrage după sine recuperarea întregului sprijin acordat.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N.B.! În cuprinsul Planului de afaceri se vor detalia elementele minime necesare asigurării conformităţii cu normele de mediu privind gestionarea platformelor de gunoi de grajd, iar calculele se vor efectua în baza metodologiei şi a legislaţiei aplicabile anexate (Anexa nr. 8), sau se va face dovada existenţei acestora, respectiv se vor detalia în Planul de afaceri (secţiunea aferentă descrierii situaţiei curente) amenajările existente care să fie în conformitate cu cerinţele documentaţie</w:t>
      </w:r>
      <w:r w:rsidR="00343B6A">
        <w:rPr>
          <w:rFonts w:ascii="Times New Roman" w:hAnsi="Times New Roman" w:cs="Times New Roman"/>
          <w:b/>
          <w:bCs/>
        </w:rPr>
        <w:t>i de implementare pentru masura</w:t>
      </w:r>
      <w:r w:rsidRPr="0019223E">
        <w:rPr>
          <w:rFonts w:ascii="Times New Roman" w:hAnsi="Times New Roman" w:cs="Times New Roman"/>
          <w:b/>
          <w:bCs/>
        </w:rPr>
        <w:t xml:space="preserve"> şi din prezentul Ghid al solicitantului, având în vedere următoarele: </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Pentru calculul </w:t>
      </w:r>
      <w:r w:rsidRPr="0019223E">
        <w:rPr>
          <w:rFonts w:ascii="Times New Roman" w:hAnsi="Times New Roman" w:cs="Times New Roman"/>
          <w:b/>
          <w:bCs/>
        </w:rPr>
        <w:t>stabilirii capacitații maxime de stocare a gunoiului de grajd</w:t>
      </w:r>
      <w:r w:rsidRPr="0019223E">
        <w:rPr>
          <w:rFonts w:ascii="Times New Roman" w:hAnsi="Times New Roman" w:cs="Times New Roman"/>
        </w:rPr>
        <w:t xml:space="preserve">, este necesar ca fiecare beneficiar al cărui plan de afaceri vizează creşterea animalelor, să calculeze şi să prevadă capacitatea de stocare aferentă gunoiului de grajd. Acest calcul se va întocmi prin introducerea datelor specifice in calculatorul de capacitate a platformei de gunoi fila ”producție de gunoi”. </w:t>
      </w:r>
    </w:p>
    <w:p w:rsidR="00712E6F"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ceea ce privește calculul standardului privind </w:t>
      </w:r>
      <w:r w:rsidRPr="0019223E">
        <w:rPr>
          <w:rFonts w:ascii="Times New Roman" w:hAnsi="Times New Roman" w:cs="Times New Roman"/>
          <w:b/>
          <w:bCs/>
        </w:rPr>
        <w:t xml:space="preserve">cantitatea maximă de îngrășăminte cu azot care pot fi aplicate pe terenul agricol, </w:t>
      </w:r>
      <w:r w:rsidRPr="0019223E">
        <w:rPr>
          <w:rFonts w:ascii="Times New Roman" w:hAnsi="Times New Roman" w:cs="Times New Roman"/>
        </w:rPr>
        <w:t xml:space="preserve">acestea se vor calcula prin introducerea datelor specifice in calculatorul privind cantitatea maxima de ingrasaminte care pot fi aplicate pe teren agricol din fila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„AMN” . Excepţie de la calculul privind </w:t>
      </w:r>
      <w:r w:rsidRPr="0019223E">
        <w:rPr>
          <w:rFonts w:ascii="Times New Roman" w:hAnsi="Times New Roman" w:cs="Times New Roman"/>
          <w:b/>
          <w:bCs/>
        </w:rPr>
        <w:t>cantitatea maximă de îngrășăminte cu azot care pot fi aplicate pe terenul agricol</w:t>
      </w:r>
      <w:r w:rsidRPr="0019223E">
        <w:rPr>
          <w:rFonts w:ascii="Times New Roman" w:hAnsi="Times New Roman" w:cs="Times New Roman"/>
        </w:rPr>
        <w:t>, fac tinerii fermieri c</w:t>
      </w:r>
      <w:r w:rsidRPr="0019223E">
        <w:rPr>
          <w:rFonts w:ascii="Times New Roman" w:hAnsi="Times New Roman" w:cs="Times New Roman"/>
          <w:b/>
          <w:bCs/>
        </w:rPr>
        <w:t xml:space="preserve">are fac dovada încheierii unui contract cu o platformă de gunoi de grajd autorizată comunală / a unui agent economic sau cei care vor prezenta adeverință emisă de Primăria comunei în rază căreia se află platforma comunală de gunoi de grajd autorizată. </w:t>
      </w:r>
    </w:p>
    <w:p w:rsidR="00125C2E" w:rsidRDefault="00125C2E" w:rsidP="0019223E">
      <w:pPr>
        <w:pStyle w:val="Default"/>
        <w:jc w:val="both"/>
        <w:rPr>
          <w:rFonts w:ascii="Times New Roman" w:hAnsi="Times New Roman" w:cs="Times New Roman"/>
          <w:b/>
          <w:bCs/>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w:t>
      </w:r>
      <w:r w:rsidRPr="0019223E">
        <w:rPr>
          <w:rFonts w:ascii="Times New Roman" w:hAnsi="Times New Roman" w:cs="Times New Roman"/>
        </w:rPr>
        <w:t xml:space="preserve">Zonele în care pot fi introduse datele specifice sunt </w:t>
      </w:r>
      <w:r w:rsidR="00B12AF3">
        <w:rPr>
          <w:rFonts w:ascii="Times New Roman" w:hAnsi="Times New Roman" w:cs="Times New Roman"/>
          <w:b/>
          <w:bCs/>
        </w:rPr>
        <w:t>marcate</w:t>
      </w:r>
      <w:r w:rsidRPr="0019223E">
        <w:rPr>
          <w:rFonts w:ascii="Times New Roman" w:hAnsi="Times New Roman" w:cs="Times New Roman"/>
          <w:b/>
          <w:bCs/>
        </w:rPr>
        <w:t xml:space="preserv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În cazul tinerilor fermieri care au  încheiat un contract c</w:t>
      </w:r>
      <w:r w:rsidR="00CA4E71">
        <w:rPr>
          <w:rFonts w:ascii="Times New Roman" w:hAnsi="Times New Roman" w:cs="Times New Roman"/>
        </w:rPr>
        <w:t>u o platformă  comunală</w:t>
      </w:r>
      <w:r w:rsidRPr="0019223E">
        <w:rPr>
          <w:rFonts w:ascii="Times New Roman" w:hAnsi="Times New Roman" w:cs="Times New Roman"/>
        </w:rPr>
        <w:t xml:space="preserve">, aceștia vor prezenta, în  cadrul Planului de afaceri, </w:t>
      </w:r>
      <w:r w:rsidRPr="0019223E">
        <w:rPr>
          <w:rFonts w:ascii="Times New Roman" w:hAnsi="Times New Roman" w:cs="Times New Roman"/>
          <w:b/>
          <w:bCs/>
        </w:rPr>
        <w:t xml:space="preserve">modul în care se </w:t>
      </w:r>
      <w:r w:rsidRPr="0019223E">
        <w:rPr>
          <w:rFonts w:ascii="Times New Roman" w:hAnsi="Times New Roman" w:cs="Times New Roman"/>
        </w:rPr>
        <w:t xml:space="preserve"> </w:t>
      </w:r>
      <w:r w:rsidRPr="0019223E">
        <w:rPr>
          <w:rFonts w:ascii="Times New Roman" w:hAnsi="Times New Roman" w:cs="Times New Roman"/>
          <w:b/>
          <w:bCs/>
        </w:rPr>
        <w:t>asigură capacitatea de stocare temporară a gunoiul de grajd</w:t>
      </w:r>
      <w:r w:rsidRPr="0019223E">
        <w:rPr>
          <w:rFonts w:ascii="Times New Roman" w:hAnsi="Times New Roman" w:cs="Times New Roman"/>
        </w:rPr>
        <w:t xml:space="preserve">, în cadrul exploatației, până la momentul colectării acesteia. </w:t>
      </w:r>
    </w:p>
    <w:p w:rsidR="008328C5" w:rsidRPr="0019223E" w:rsidRDefault="008328C5" w:rsidP="0019223E">
      <w:pPr>
        <w:pStyle w:val="Default"/>
        <w:jc w:val="both"/>
        <w:rPr>
          <w:rFonts w:ascii="Times New Roman" w:hAnsi="Times New Roman" w:cs="Times New Roman"/>
        </w:rPr>
      </w:pPr>
    </w:p>
    <w:p w:rsidR="008328C5" w:rsidRDefault="008328C5" w:rsidP="0019223E">
      <w:pPr>
        <w:pStyle w:val="Default"/>
        <w:jc w:val="both"/>
        <w:rPr>
          <w:rFonts w:ascii="Times New Roman" w:hAnsi="Times New Roman" w:cs="Times New Roman"/>
          <w:bCs/>
        </w:rPr>
      </w:pPr>
      <w:r w:rsidRPr="002C0638">
        <w:rPr>
          <w:rFonts w:ascii="Times New Roman" w:hAnsi="Times New Roman" w:cs="Times New Roman"/>
          <w:bCs/>
        </w:rPr>
        <w:t xml:space="preserve">În cazul în care solicitantul îşi propune ca obiectiv în Planul de afaceri înființarea/ adaptarea platformei de gestionare a gunoiului de grajd, pentru terenul pe care se construiește platforma, iar aceasta are caracter de construcție definitivă, solicitantul trebuie să prezinte, în conformitate cu prevederile Legii nr. 50/ 1991, republicată, cu modificările şi completările ulterioare: </w:t>
      </w:r>
    </w:p>
    <w:p w:rsidR="00837BC0" w:rsidRDefault="00837BC0" w:rsidP="0019223E">
      <w:pPr>
        <w:pStyle w:val="Default"/>
        <w:jc w:val="both"/>
        <w:rPr>
          <w:rFonts w:ascii="Times New Roman" w:hAnsi="Times New Roman" w:cs="Times New Roman"/>
          <w:bCs/>
        </w:rPr>
      </w:pPr>
    </w:p>
    <w:p w:rsidR="00837BC0" w:rsidRDefault="00837BC0" w:rsidP="0019223E">
      <w:pPr>
        <w:pStyle w:val="Default"/>
        <w:jc w:val="both"/>
        <w:rPr>
          <w:rFonts w:ascii="Times New Roman" w:hAnsi="Times New Roman" w:cs="Times New Roman"/>
          <w:bCs/>
        </w:rPr>
      </w:pPr>
    </w:p>
    <w:p w:rsidR="00837BC0" w:rsidRDefault="00837BC0" w:rsidP="0019223E">
      <w:pPr>
        <w:pStyle w:val="Default"/>
        <w:jc w:val="both"/>
        <w:rPr>
          <w:rFonts w:ascii="Times New Roman" w:hAnsi="Times New Roman" w:cs="Times New Roman"/>
          <w:bCs/>
        </w:rPr>
      </w:pPr>
    </w:p>
    <w:p w:rsidR="00837BC0" w:rsidRPr="002C0638" w:rsidRDefault="00837BC0" w:rsidP="0019223E">
      <w:pPr>
        <w:pStyle w:val="Default"/>
        <w:jc w:val="both"/>
        <w:rPr>
          <w:rFonts w:ascii="Times New Roman" w:hAnsi="Times New Roman" w:cs="Times New Roman"/>
        </w:rPr>
      </w:pPr>
    </w:p>
    <w:p w:rsidR="008328C5" w:rsidRPr="002C0638" w:rsidRDefault="008328C5" w:rsidP="0019223E">
      <w:pPr>
        <w:pStyle w:val="Default"/>
        <w:jc w:val="both"/>
        <w:rPr>
          <w:rFonts w:ascii="Times New Roman" w:hAnsi="Times New Roman" w:cs="Times New Roman"/>
        </w:rPr>
      </w:pPr>
      <w:r w:rsidRPr="002C0638">
        <w:rPr>
          <w:rFonts w:ascii="Times New Roman" w:hAnsi="Times New Roman" w:cs="Times New Roman"/>
          <w:bCs/>
        </w:rPr>
        <w:t xml:space="preserve">- la depunerea Cererii de finanțare: copia documentului care să certifice dreptul real principal (proprietate, uz, uzufruct, superficie, servitute)/dreptul de creanță asupra construcției, dacă solicitantul are deja terenul pe care se va construi/există platforma; </w:t>
      </w:r>
    </w:p>
    <w:p w:rsidR="008328C5" w:rsidRPr="00125C2E" w:rsidRDefault="008328C5" w:rsidP="0019223E">
      <w:pPr>
        <w:pStyle w:val="Default"/>
        <w:jc w:val="both"/>
        <w:rPr>
          <w:rFonts w:ascii="Times New Roman" w:hAnsi="Times New Roman" w:cs="Times New Roman"/>
          <w:color w:val="auto"/>
        </w:rPr>
      </w:pPr>
      <w:r w:rsidRPr="00125C2E">
        <w:rPr>
          <w:rFonts w:ascii="Times New Roman" w:hAnsi="Times New Roman" w:cs="Times New Roman"/>
          <w:bCs/>
          <w:color w:val="auto"/>
        </w:rPr>
        <w:t xml:space="preserve">- la a doua tranșă de plată: copia documentului care să certifice dreptul real principal (proprietate, uz, uzufruct, superficie, servitute)/dreptul de creanță asupra terenului și copia Autorizației de construire, dacă solicitantul prevede în Planul de afaceri ca acțiune pentru îndeplinirea obiectivului, cumpărarea terenului pe care va construi platforma. </w:t>
      </w:r>
    </w:p>
    <w:p w:rsidR="008328C5" w:rsidRPr="00125C2E" w:rsidRDefault="008328C5" w:rsidP="0019223E">
      <w:pPr>
        <w:pStyle w:val="Default"/>
        <w:jc w:val="both"/>
        <w:rPr>
          <w:rFonts w:ascii="Times New Roman" w:hAnsi="Times New Roman" w:cs="Times New Roman"/>
          <w:color w:val="auto"/>
        </w:rPr>
      </w:pPr>
      <w:r w:rsidRPr="00125C2E">
        <w:rPr>
          <w:rFonts w:ascii="Times New Roman" w:hAnsi="Times New Roman" w:cs="Times New Roman"/>
          <w:color w:val="auto"/>
        </w:rPr>
        <w:t xml:space="preserve">Pentru </w:t>
      </w:r>
      <w:r w:rsidRPr="00125C2E">
        <w:rPr>
          <w:rFonts w:ascii="Times New Roman" w:hAnsi="Times New Roman" w:cs="Times New Roman"/>
          <w:bCs/>
          <w:color w:val="auto"/>
        </w:rPr>
        <w:t>terenul pe care se va construi platforma de gestionare a gunoiului de grajd</w:t>
      </w:r>
      <w:r w:rsidRPr="00125C2E">
        <w:rPr>
          <w:rFonts w:ascii="Times New Roman" w:hAnsi="Times New Roman" w:cs="Times New Roman"/>
          <w:color w:val="auto"/>
        </w:rPr>
        <w:t xml:space="preserve">, la a doua tranşă de sprijin se verifică, atât </w:t>
      </w:r>
      <w:r w:rsidRPr="00125C2E">
        <w:rPr>
          <w:rFonts w:ascii="Times New Roman" w:hAnsi="Times New Roman" w:cs="Times New Roman"/>
          <w:b/>
          <w:bCs/>
          <w:color w:val="auto"/>
        </w:rPr>
        <w:t>construcţia propriu-zisă</w:t>
      </w:r>
      <w:r w:rsidRPr="00125C2E">
        <w:rPr>
          <w:rFonts w:ascii="Times New Roman" w:hAnsi="Times New Roman" w:cs="Times New Roman"/>
          <w:color w:val="auto"/>
        </w:rPr>
        <w:t xml:space="preserve">, cât şi </w:t>
      </w:r>
      <w:r w:rsidRPr="00125C2E">
        <w:rPr>
          <w:rFonts w:ascii="Times New Roman" w:hAnsi="Times New Roman" w:cs="Times New Roman"/>
          <w:b/>
          <w:bCs/>
          <w:color w:val="auto"/>
        </w:rPr>
        <w:t>documentul care să certifice dreptul real principal de folosinţă</w:t>
      </w:r>
      <w:r w:rsidRPr="00125C2E">
        <w:rPr>
          <w:rFonts w:ascii="Times New Roman" w:hAnsi="Times New Roman" w:cs="Times New Roman"/>
          <w:color w:val="auto"/>
        </w:rPr>
        <w:t xml:space="preserve">, în funcţie de tipul de construcţie (definitivă sau provizorie) a platformei pentru gunoi de grajd şi autorizaţia de construire, în cazul în care Legea nr. 50/1991 impune aceste conformități. </w:t>
      </w:r>
    </w:p>
    <w:p w:rsidR="008328C5" w:rsidRPr="00125C2E" w:rsidRDefault="008328C5" w:rsidP="0019223E">
      <w:pPr>
        <w:pStyle w:val="Default"/>
        <w:jc w:val="both"/>
        <w:rPr>
          <w:rFonts w:ascii="Times New Roman" w:hAnsi="Times New Roman" w:cs="Times New Roman"/>
          <w:color w:val="auto"/>
        </w:rPr>
      </w:pPr>
      <w:r w:rsidRPr="00125C2E">
        <w:rPr>
          <w:rFonts w:ascii="Times New Roman" w:hAnsi="Times New Roman" w:cs="Times New Roman"/>
          <w:b/>
          <w:bCs/>
          <w:color w:val="auto"/>
        </w:rPr>
        <w:t xml:space="preserve">Conformitatea cu normele de mediu </w:t>
      </w:r>
      <w:r w:rsidRPr="00125C2E">
        <w:rPr>
          <w:rFonts w:ascii="Times New Roman" w:hAnsi="Times New Roman" w:cs="Times New Roman"/>
          <w:color w:val="auto"/>
        </w:rPr>
        <w:t xml:space="preserve">privind platformele pentru gestionarea gunoiului de grajd, precum şi respectarea elementelor mai sus menţionate, vor fi validate la solicitarea tranşei a doua de plată. </w:t>
      </w:r>
    </w:p>
    <w:p w:rsidR="008328C5" w:rsidRPr="00F975D8" w:rsidRDefault="008328C5" w:rsidP="0019223E">
      <w:pPr>
        <w:pStyle w:val="Default"/>
        <w:jc w:val="both"/>
        <w:rPr>
          <w:rFonts w:ascii="Times New Roman" w:hAnsi="Times New Roman" w:cs="Times New Roman"/>
          <w:color w:val="FF0000"/>
        </w:rPr>
      </w:pPr>
      <w:r w:rsidRPr="00125C2E">
        <w:rPr>
          <w:rFonts w:ascii="Times New Roman" w:hAnsi="Times New Roman" w:cs="Times New Roman"/>
          <w:b/>
          <w:bCs/>
          <w:color w:val="auto"/>
        </w:rPr>
        <w:t xml:space="preserve">N.B.! Îndeplinirea obiectivelor minime obligatorii aplicabile exploataţiei agricole şi realizarea acţiunilor propuse pentru atingerea acestora, stabilite de beneficiar în Planul de afaceri, constituie CONDIŢIE DE ELIGIBILITATE pentru acordarea celei de-a doua tranşe de plată. </w:t>
      </w:r>
    </w:p>
    <w:p w:rsidR="00A32854"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De asemenea, pentru exploataţiile care </w:t>
      </w:r>
      <w:r w:rsidRPr="0019223E">
        <w:rPr>
          <w:rFonts w:ascii="Times New Roman" w:hAnsi="Times New Roman" w:cs="Times New Roman"/>
          <w:b/>
          <w:bCs/>
        </w:rPr>
        <w:t>vizează creşterea animalelor</w:t>
      </w:r>
      <w:r w:rsidRPr="0019223E">
        <w:rPr>
          <w:rFonts w:ascii="Times New Roman" w:hAnsi="Times New Roman" w:cs="Times New Roman"/>
        </w:rPr>
        <w:t xml:space="preserve">, solicitantul are obligația de a respecta condițiile minime privind </w:t>
      </w:r>
      <w:r w:rsidRPr="0019223E">
        <w:rPr>
          <w:rFonts w:ascii="Times New Roman" w:hAnsi="Times New Roman" w:cs="Times New Roman"/>
          <w:b/>
          <w:bCs/>
        </w:rPr>
        <w:t xml:space="preserve">bunăstarea animalelor/ păsărilor </w:t>
      </w:r>
      <w:r w:rsidRPr="0019223E">
        <w:rPr>
          <w:rFonts w:ascii="Times New Roman" w:hAnsi="Times New Roman" w:cs="Times New Roman"/>
        </w:rPr>
        <w:t xml:space="preserve">prevăzute de legislația națională în vigoare, referitoare la </w:t>
      </w:r>
      <w:r w:rsidRPr="0019223E">
        <w:rPr>
          <w:rFonts w:ascii="Times New Roman" w:hAnsi="Times New Roman" w:cs="Times New Roman"/>
          <w:b/>
          <w:bCs/>
        </w:rPr>
        <w:t>adăposturi, hrană, apă, etc</w:t>
      </w:r>
      <w:r w:rsidRPr="0019223E">
        <w:rPr>
          <w:rFonts w:ascii="Times New Roman" w:hAnsi="Times New Roman" w:cs="Times New Roman"/>
        </w:rPr>
        <w:t>.</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Planul de afaceri </w:t>
      </w:r>
      <w:r w:rsidRPr="0019223E">
        <w:rPr>
          <w:rFonts w:ascii="Times New Roman" w:hAnsi="Times New Roman" w:cs="Times New Roman"/>
        </w:rPr>
        <w:t xml:space="preserve">va menţiona obligatoriu: titlul proiectului, data întocmirii acestuia şi cursul de schimb EURO/ RON al Băncii Central Europene valabil la data elaborării acestuia.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Implementarea Planului de afaceri trebuie să</w:t>
      </w:r>
      <w:r w:rsidR="00837BC0">
        <w:rPr>
          <w:rFonts w:ascii="Times New Roman" w:hAnsi="Times New Roman" w:cs="Times New Roman"/>
          <w:b/>
          <w:bCs/>
        </w:rPr>
        <w:t xml:space="preserve"> înceapă în termen de cel mult 2</w:t>
      </w:r>
      <w:r w:rsidRPr="0019223E">
        <w:rPr>
          <w:rFonts w:ascii="Times New Roman" w:hAnsi="Times New Roman" w:cs="Times New Roman"/>
          <w:b/>
          <w:bCs/>
        </w:rPr>
        <w:t xml:space="preserve"> luni de la data deciziei de acordare a sprijinului.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Verificarea îndeplinirii conditiilor de eligibilitate si a activităţilor prevăzute în Planul de afaceri se va efectua cel mult până la împlinirea a </w:t>
      </w:r>
      <w:r w:rsidRPr="0019223E">
        <w:rPr>
          <w:rFonts w:ascii="Times New Roman" w:hAnsi="Times New Roman" w:cs="Times New Roman"/>
          <w:b/>
          <w:bCs/>
        </w:rPr>
        <w:t xml:space="preserve">trei* ani (*cinci ani </w:t>
      </w:r>
      <w:r w:rsidRPr="0019223E">
        <w:rPr>
          <w:rFonts w:ascii="Times New Roman" w:hAnsi="Times New Roman" w:cs="Times New Roman"/>
        </w:rPr>
        <w:t xml:space="preserve">pentru exploataţiile pomicole) de la data aprobării deciziei individuale de acordare a sprijinului de instalare a tânărului fermier. </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cazul nerespectării </w:t>
      </w:r>
      <w:r w:rsidRPr="0019223E">
        <w:rPr>
          <w:rFonts w:ascii="Times New Roman" w:hAnsi="Times New Roman" w:cs="Times New Roman"/>
          <w:b/>
          <w:bCs/>
        </w:rPr>
        <w:t xml:space="preserve">condiţiilor de eligibilitate </w:t>
      </w:r>
      <w:r w:rsidR="00462C58" w:rsidRPr="0019223E">
        <w:rPr>
          <w:rFonts w:ascii="Times New Roman" w:hAnsi="Times New Roman" w:cs="Times New Roman"/>
        </w:rPr>
        <w:t>menţionate în fişa tehnică a măsurii</w:t>
      </w:r>
      <w:r w:rsidRPr="0019223E">
        <w:rPr>
          <w:rFonts w:ascii="Times New Roman" w:hAnsi="Times New Roman" w:cs="Times New Roman"/>
        </w:rPr>
        <w:t xml:space="preserve">, precum şi a </w:t>
      </w:r>
      <w:r w:rsidRPr="0019223E">
        <w:rPr>
          <w:rFonts w:ascii="Times New Roman" w:hAnsi="Times New Roman" w:cs="Times New Roman"/>
          <w:b/>
          <w:bCs/>
        </w:rPr>
        <w:t xml:space="preserve">celor obligatorii </w:t>
      </w:r>
      <w:r w:rsidRPr="0019223E">
        <w:rPr>
          <w:rFonts w:ascii="Times New Roman" w:hAnsi="Times New Roman" w:cs="Times New Roman"/>
        </w:rPr>
        <w:t xml:space="preserve">pentru implementarea corectă a Planului de afaceri, sprijinul acordat la prima tranşă de plată va fi </w:t>
      </w:r>
      <w:r w:rsidRPr="0019223E">
        <w:rPr>
          <w:rFonts w:ascii="Times New Roman" w:hAnsi="Times New Roman" w:cs="Times New Roman"/>
          <w:b/>
          <w:bCs/>
        </w:rPr>
        <w:t xml:space="preserve">recuperat integral </w:t>
      </w:r>
      <w:r w:rsidRPr="0019223E">
        <w:rPr>
          <w:rFonts w:ascii="Times New Roman" w:hAnsi="Times New Roman" w:cs="Times New Roman"/>
        </w:rPr>
        <w:t xml:space="preserve">şi nu va mai fi plătită a doua tranşă de plată; </w:t>
      </w:r>
    </w:p>
    <w:p w:rsidR="00B434E0" w:rsidRDefault="00B434E0" w:rsidP="0019223E">
      <w:pPr>
        <w:pStyle w:val="Default"/>
        <w:jc w:val="both"/>
        <w:rPr>
          <w:rFonts w:ascii="Times New Roman" w:hAnsi="Times New Roman" w:cs="Times New Roman"/>
        </w:rPr>
      </w:pPr>
    </w:p>
    <w:p w:rsidR="00B434E0" w:rsidRPr="0019223E" w:rsidRDefault="00B434E0" w:rsidP="0019223E">
      <w:pPr>
        <w:pStyle w:val="Default"/>
        <w:jc w:val="both"/>
        <w:rPr>
          <w:rFonts w:ascii="Times New Roman" w:hAnsi="Times New Roman" w:cs="Times New Roman"/>
        </w:rPr>
      </w:pPr>
    </w:p>
    <w:p w:rsidR="003E1004"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cazul nerespectării celorlalte </w:t>
      </w:r>
      <w:r w:rsidRPr="0019223E">
        <w:rPr>
          <w:rFonts w:ascii="Times New Roman" w:hAnsi="Times New Roman" w:cs="Times New Roman"/>
          <w:b/>
          <w:bCs/>
        </w:rPr>
        <w:t xml:space="preserve">obiective (suplimentare – minimum 3) </w:t>
      </w:r>
      <w:r w:rsidRPr="0019223E">
        <w:rPr>
          <w:rFonts w:ascii="Times New Roman" w:hAnsi="Times New Roman" w:cs="Times New Roman"/>
        </w:rPr>
        <w:t xml:space="preserve">asumate de către beneficiar prin Planul de afaceri, </w:t>
      </w:r>
      <w:r w:rsidRPr="0019223E">
        <w:rPr>
          <w:rFonts w:ascii="Times New Roman" w:hAnsi="Times New Roman" w:cs="Times New Roman"/>
          <w:b/>
          <w:bCs/>
        </w:rPr>
        <w:t xml:space="preserve">plata va fi realizată proporţional cu gradul de îndeplinire a obiectivelor asumate. </w:t>
      </w:r>
      <w:r w:rsidRPr="0019223E">
        <w:rPr>
          <w:rFonts w:ascii="Times New Roman" w:hAnsi="Times New Roman" w:cs="Times New Roman"/>
        </w:rPr>
        <w:t>In funcţie de gradul de afectare, gravitatea faptelor, etc, după caz, vor fi recuperate partial</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sumele deja acordate, respectiv proportional cu obiectivele nerealizate din Planul de afaceri afectate de neregulă, care nu mai îndeplinesc condiţiile menţionate.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Aşadar, pentru neîndeplinirea condiţiilor obligatorii pentru </w:t>
      </w:r>
      <w:r w:rsidRPr="0019223E">
        <w:rPr>
          <w:rFonts w:ascii="Times New Roman" w:hAnsi="Times New Roman" w:cs="Times New Roman"/>
          <w:b/>
          <w:bCs/>
        </w:rPr>
        <w:t xml:space="preserve">implementarea corectă </w:t>
      </w:r>
      <w:r w:rsidRPr="0019223E">
        <w:rPr>
          <w:rFonts w:ascii="Times New Roman" w:hAnsi="Times New Roman" w:cs="Times New Roman"/>
        </w:rPr>
        <w:t xml:space="preserve">a Planului de afaceri (conform secţiunii „implementarea corectă a Planului de afaceri”) se procedează la recuperarea integrală a sprijinului acordat şi nu se mai acordă a doua tranşă de plată, iar în cazul </w:t>
      </w:r>
      <w:r w:rsidRPr="0019223E">
        <w:rPr>
          <w:rFonts w:ascii="Times New Roman" w:hAnsi="Times New Roman" w:cs="Times New Roman"/>
          <w:b/>
          <w:bCs/>
        </w:rPr>
        <w:t xml:space="preserve">obiectivelor suplimentare </w:t>
      </w:r>
      <w:r w:rsidRPr="0019223E">
        <w:rPr>
          <w:rFonts w:ascii="Times New Roman" w:hAnsi="Times New Roman" w:cs="Times New Roman"/>
        </w:rPr>
        <w:t xml:space="preserve">propuse de către beneficiar prin Planul de Afaceri, se aplică recuperarea proporţională a sprijinului.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Totalitatea obiectivelor obligatorii şi suplimentare propuse de către beneficiar din Planul de afaceri reprezintă 100% din totalul sumei de sprijin şi vor avea procente egale. Prin urmare, în cazul neîndeplinirii obiectivelor suplimentare din Planul de afaceri, sprijinul se va recupera în acord cu ponderea aferentă obiectivelor propuse de beneficiar şi nerealizate, din prima tranşă de sprijin, şi/ sau din cea de-a doua tranşă de sprijin, în funcţie de valoarea sumei care necesită a fi recuperată din valoarea totală a sprijinului.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lastRenderedPageBreak/>
        <w:t>Foarte imp</w:t>
      </w:r>
      <w:r w:rsidR="00462C58" w:rsidRPr="0019223E">
        <w:rPr>
          <w:rFonts w:ascii="Times New Roman" w:hAnsi="Times New Roman" w:cs="Times New Roman"/>
          <w:b/>
          <w:bCs/>
        </w:rPr>
        <w:t xml:space="preserve">ortant! Solicitanţii acestei </w:t>
      </w:r>
      <w:r w:rsidRPr="0019223E">
        <w:rPr>
          <w:rFonts w:ascii="Times New Roman" w:hAnsi="Times New Roman" w:cs="Times New Roman"/>
          <w:b/>
          <w:bCs/>
        </w:rPr>
        <w:t xml:space="preserve">măsuri, sub forma de organizare eligibilă au obligaţia de a-şi înscrie TOATE suprafeţele agricole deţinute în Registrul Unic de Identificare la APIA/ Registrul Agricol, în perioada de depunere stabilită conform legislaţiei naţionale, odată cu depunerea cererii unice de plată pe suprafaţă şi de a-şi înregistra toate animalele înainte de data de referinţă la ANSVSA/ DSVSA/ Medic Veterinar/ANZ/ Registrul Agricol, </w:t>
      </w:r>
      <w:r w:rsidRPr="0019223E">
        <w:rPr>
          <w:rFonts w:ascii="Times New Roman" w:hAnsi="Times New Roman" w:cs="Times New Roman"/>
        </w:rPr>
        <w:t xml:space="preserve">fără a reduce </w:t>
      </w:r>
      <w:r w:rsidRPr="0019223E">
        <w:rPr>
          <w:rFonts w:ascii="Times New Roman" w:hAnsi="Times New Roman" w:cs="Times New Roman"/>
          <w:b/>
          <w:bCs/>
        </w:rPr>
        <w:t xml:space="preserve">dimensiunea </w:t>
      </w:r>
      <w:r w:rsidRPr="0019223E">
        <w:rPr>
          <w:rFonts w:ascii="Times New Roman" w:hAnsi="Times New Roman" w:cs="Times New Roman"/>
        </w:rPr>
        <w:t>economică a exploatației cu mai mult de 15 % cu excepția pepinierelor unde marja de fluctuație poate fi mai mare și cu păstrarea dimensiunii minime eligibile</w:t>
      </w:r>
      <w:r w:rsidRPr="0019223E">
        <w:rPr>
          <w:rFonts w:ascii="Times New Roman" w:hAnsi="Times New Roman" w:cs="Times New Roman"/>
          <w:b/>
          <w:bCs/>
        </w:rPr>
        <w:t>, pe perioada de implementare, trei* ani (*cinci ani pentru exploataţiile pomicole)</w:t>
      </w:r>
      <w:r w:rsidR="00837BC0">
        <w:rPr>
          <w:rFonts w:ascii="Times New Roman" w:hAnsi="Times New Roman" w:cs="Times New Roman"/>
          <w:b/>
          <w:bCs/>
        </w:rPr>
        <w:t>.</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Dimensiunea se va calcula în funcție de data deschiderii sesiunii de depunere, pe baza înregistrărilor din anul anterior depunerii cerererii sau după caz, din ultima perioadă (campanie) de depunere (înregistrare) a cererii unice de plată pe suprafaţă în Registrul unic de identificare de la APIA din perioada de depunere, stabilita conform legislatiei nationale </w:t>
      </w:r>
      <w:r w:rsidRPr="0019223E">
        <w:rPr>
          <w:rFonts w:ascii="Times New Roman" w:hAnsi="Times New Roman" w:cs="Times New Roman"/>
          <w:b/>
          <w:bCs/>
        </w:rPr>
        <w:t xml:space="preserve">şi/sau </w:t>
      </w:r>
      <w:r w:rsidRPr="0019223E">
        <w:rPr>
          <w:rFonts w:ascii="Times New Roman" w:hAnsi="Times New Roman" w:cs="Times New Roman"/>
        </w:rPr>
        <w:t xml:space="preserve">a ultimei înregistrări/actualizări în Registrul Exploataţiei de la ANSVSA/DSVSA efectuată înainte cu cel mult 30 de zile calendaristice faţă de data depunerii Cererii de finanțare.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w:t>
      </w:r>
      <w:r w:rsidRPr="0019223E">
        <w:rPr>
          <w:rFonts w:ascii="Times New Roman" w:hAnsi="Times New Roman" w:cs="Times New Roman"/>
        </w:rPr>
        <w:t>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care implică înscrieri la APIA.</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Data de referinţă, respectiv anul 0 din Planul de afaceri reprezintă</w:t>
      </w:r>
      <w:r w:rsidRPr="0019223E">
        <w:rPr>
          <w:rFonts w:ascii="Times New Roman" w:hAnsi="Times New Roman" w:cs="Times New Roman"/>
        </w:rPr>
        <w:t xml:space="preserve">: ultima înregistrare/actualizare în Registrul Exploataţiei de la ANSVSA/DSVSA înainte cu cel mult 30 de zile calendaristice faţă de data depunerii Cererii de finanțare.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În situaţia în care primăriile nu pot elibera copia registrului agricol cu situaţia curentă, se va depune copia ultimei înregistrari a registrului agricol însoţită de adeverinţă emisă de primărie privind situaţia curentă.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La cea de-a doua tranşă de plată se va verifica extrasul de la ANSVSA/ DSVSA/ Circumscripţia veterinară şi/ sau Registrul Unic de Identificare de la APIA şi se va prezenta de către beneficiar copia Registrului Agricol pe anul în curs, pe baza cărora se va verifica păstrarea dimensiunii exploataţiei (SO). </w:t>
      </w:r>
    </w:p>
    <w:p w:rsidR="00B434E0" w:rsidRDefault="008328C5" w:rsidP="0019223E">
      <w:pPr>
        <w:pStyle w:val="Default"/>
        <w:jc w:val="both"/>
        <w:rPr>
          <w:rFonts w:ascii="Times New Roman" w:hAnsi="Times New Roman" w:cs="Times New Roman"/>
          <w:b/>
          <w:bCs/>
        </w:rPr>
      </w:pPr>
      <w:r w:rsidRPr="0019223E">
        <w:rPr>
          <w:rFonts w:ascii="Times New Roman" w:hAnsi="Times New Roman" w:cs="Times New Roman"/>
          <w:b/>
          <w:bCs/>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w:t>
      </w:r>
    </w:p>
    <w:p w:rsidR="008328C5" w:rsidRDefault="008328C5" w:rsidP="0019223E">
      <w:pPr>
        <w:pStyle w:val="Default"/>
        <w:jc w:val="both"/>
        <w:rPr>
          <w:rFonts w:ascii="Times New Roman" w:hAnsi="Times New Roman" w:cs="Times New Roman"/>
          <w:b/>
          <w:bCs/>
        </w:rPr>
      </w:pPr>
      <w:r w:rsidRPr="0019223E">
        <w:rPr>
          <w:rFonts w:ascii="Times New Roman" w:hAnsi="Times New Roman" w:cs="Times New Roman"/>
          <w:b/>
          <w:bCs/>
        </w:rPr>
        <w:t xml:space="preserve">mare. Cu toate acestea, dimensiunea economică a exploatației agricole nu va scădea, în nicio situație, sub pragul minim de 12.000 SO stabilit prin condițiile de eligibilitate.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Pe întreaga durată de execuție și monitorizare a proiectului se va păstra sectorul dominant pentru care proiectul a fost selectat şi contractat.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Dimensiunea economică a exploatației agricole prevăzută la depunerea Cererii de finanțare poate crește pe durata de execuție </w:t>
      </w:r>
      <w:r w:rsidRPr="0019223E">
        <w:rPr>
          <w:rFonts w:ascii="Times New Roman" w:hAnsi="Times New Roman" w:cs="Times New Roman"/>
        </w:rPr>
        <w:t>păstrându-se sectorul dominant pentru care proiectul a fost selectat şi contractat</w:t>
      </w:r>
      <w:r w:rsidRPr="0019223E">
        <w:rPr>
          <w:rFonts w:ascii="Times New Roman" w:hAnsi="Times New Roman" w:cs="Times New Roman"/>
          <w:b/>
          <w:bCs/>
        </w:rPr>
        <w:t xml:space="preserv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Demarcarea cu Programul Naţional Apicol (PNA) </w:t>
      </w:r>
      <w:r w:rsidR="00E2790C" w:rsidRPr="0019223E">
        <w:rPr>
          <w:rFonts w:ascii="Times New Roman" w:hAnsi="Times New Roman" w:cs="Times New Roman"/>
          <w:b/>
          <w:bCs/>
        </w:rPr>
        <w:t>.</w:t>
      </w:r>
      <w:r w:rsidRPr="0019223E">
        <w:rPr>
          <w:rFonts w:ascii="Times New Roman" w:hAnsi="Times New Roman" w:cs="Times New Roman"/>
        </w:rPr>
        <w:t xml:space="preserve">Conform prevederilor PNDR 2014-2020, cu privire la </w:t>
      </w:r>
      <w:r w:rsidRPr="0019223E">
        <w:rPr>
          <w:rFonts w:ascii="Times New Roman" w:hAnsi="Times New Roman" w:cs="Times New Roman"/>
          <w:b/>
          <w:bCs/>
        </w:rPr>
        <w:t xml:space="preserve">evitarea dublei finanțări </w:t>
      </w:r>
      <w:r w:rsidRPr="0019223E">
        <w:rPr>
          <w:rFonts w:ascii="Times New Roman" w:hAnsi="Times New Roman" w:cs="Times New Roman"/>
        </w:rPr>
        <w:t xml:space="preserve">din Capitolul 14 „Informații privind complementaritatea’’, nu pot fi finanțate atât din PNDR cât şi din PNA respectiv PNS aceleaşi tipuri de acţiuni, însă este permisă accesarea simultană a PNDR cu cele două programe.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ceea ce priveşte demarcarea cu </w:t>
      </w:r>
      <w:r w:rsidRPr="0019223E">
        <w:rPr>
          <w:rFonts w:ascii="Times New Roman" w:hAnsi="Times New Roman" w:cs="Times New Roman"/>
          <w:b/>
          <w:bCs/>
        </w:rPr>
        <w:t xml:space="preserve">Programul Naţional Apicol (PNA) în vigoare </w:t>
      </w:r>
      <w:r w:rsidRPr="0019223E">
        <w:rPr>
          <w:rFonts w:ascii="Times New Roman" w:hAnsi="Times New Roman" w:cs="Times New Roman"/>
        </w:rPr>
        <w:t xml:space="preserve">(www.madr.ro), solicitanţii PNDR şi PNA pot accesa simultan sprijin prin ambele programe cu condiţia ca acţiunile sprijinite şi/sau planificate şi propuse spre finanțare de apicultor prin PNA să nu fie solicitate de acesta şi prin PNDR 2014-2020 (obiectivele din Planul de Afaceri) şi viceversa. </w:t>
      </w:r>
    </w:p>
    <w:p w:rsidR="00FA3D75" w:rsidRDefault="008328C5" w:rsidP="0019223E">
      <w:pPr>
        <w:jc w:val="both"/>
      </w:pPr>
      <w:r w:rsidRPr="0019223E">
        <w:t xml:space="preserve">Condiţia se aplică de la momentul solicitării sprijinului prin PNDR 2014-2020, iar lista cheltuielilor solicitate spre decontare de apicultor prin PNA </w:t>
      </w:r>
      <w:r w:rsidRPr="0019223E">
        <w:rPr>
          <w:b/>
          <w:bCs/>
        </w:rPr>
        <w:t xml:space="preserve">(atât PNA 2014-2016, cât şi PNA 2017-2019) </w:t>
      </w:r>
      <w:r w:rsidRPr="0019223E">
        <w:t xml:space="preserve">nu </w:t>
      </w:r>
    </w:p>
    <w:p w:rsidR="00FA3D75" w:rsidRDefault="00FA3D75" w:rsidP="0019223E">
      <w:pPr>
        <w:jc w:val="both"/>
      </w:pPr>
    </w:p>
    <w:p w:rsidR="00FA3D75" w:rsidRDefault="00FA3D75" w:rsidP="0019223E">
      <w:pPr>
        <w:jc w:val="both"/>
      </w:pPr>
    </w:p>
    <w:p w:rsidR="00FA3D75" w:rsidRDefault="00FA3D75" w:rsidP="0019223E">
      <w:pPr>
        <w:jc w:val="both"/>
      </w:pPr>
    </w:p>
    <w:p w:rsidR="008328C5" w:rsidRPr="0019223E" w:rsidRDefault="008328C5" w:rsidP="0019223E">
      <w:pPr>
        <w:jc w:val="both"/>
      </w:pPr>
      <w:r w:rsidRPr="0019223E">
        <w:t>este eligibilă prin PNDR 2014-2020, prin urmare nu se poate regăsi ca obiectiv în planul de afaceri depus la momentul cererii de finanţare.</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Restricția de mai sus nu se aplică soli</w:t>
      </w:r>
      <w:r w:rsidR="006533B5">
        <w:rPr>
          <w:rFonts w:ascii="Times New Roman" w:hAnsi="Times New Roman" w:cs="Times New Roman"/>
        </w:rPr>
        <w:t>citanților care accesează M5/2B,6A</w:t>
      </w:r>
      <w:r w:rsidRPr="0019223E">
        <w:rPr>
          <w:rFonts w:ascii="Times New Roman" w:hAnsi="Times New Roman" w:cs="Times New Roman"/>
        </w:rPr>
        <w:t xml:space="preserve"> din PNDR pentru cheltuieli care nu sunt eligibile prin PNA 2014/2016 şi/sau 2017-2019. </w:t>
      </w:r>
    </w:p>
    <w:p w:rsidR="008328C5" w:rsidRPr="0019223E" w:rsidRDefault="008328C5" w:rsidP="0019223E">
      <w:pPr>
        <w:jc w:val="both"/>
        <w:rPr>
          <w:rFonts w:eastAsiaTheme="minorHAnsi"/>
          <w:u w:val="single"/>
          <w:lang w:eastAsia="en-US"/>
        </w:rPr>
      </w:pPr>
      <w:r w:rsidRPr="0019223E">
        <w:t>Mai multe detalii se pot regăsi în modelul-cadru al planului de afaceri aferent prezentului Ghid.</w:t>
      </w:r>
    </w:p>
    <w:p w:rsidR="008328C5" w:rsidRPr="006533B5" w:rsidRDefault="008328C5" w:rsidP="0019223E">
      <w:pPr>
        <w:jc w:val="both"/>
        <w:rPr>
          <w:rFonts w:eastAsiaTheme="minorHAnsi"/>
          <w:u w:val="single"/>
          <w:lang w:eastAsia="en-US"/>
        </w:rPr>
      </w:pPr>
    </w:p>
    <w:p w:rsidR="008B6BA8" w:rsidRPr="006533B5" w:rsidRDefault="008B6BA8" w:rsidP="0019223E">
      <w:pPr>
        <w:jc w:val="both"/>
        <w:rPr>
          <w:rFonts w:eastAsiaTheme="minorHAnsi"/>
          <w:b/>
          <w:u w:val="single"/>
          <w:lang w:eastAsia="en-US"/>
        </w:rPr>
      </w:pPr>
      <w:r w:rsidRPr="006533B5">
        <w:rPr>
          <w:rFonts w:eastAsiaTheme="minorHAnsi"/>
          <w:b/>
          <w:u w:val="single"/>
          <w:lang w:eastAsia="en-US"/>
        </w:rPr>
        <w:t>6.  Cheltuieli eligibile şi neeligibile</w:t>
      </w:r>
    </w:p>
    <w:p w:rsidR="008B6BA8" w:rsidRPr="006533B5" w:rsidRDefault="008B6BA8" w:rsidP="0019223E">
      <w:pPr>
        <w:jc w:val="both"/>
        <w:rPr>
          <w:rFonts w:eastAsiaTheme="minorHAnsi"/>
          <w:b/>
          <w:lang w:eastAsia="en-US"/>
        </w:rPr>
      </w:pPr>
      <w:r w:rsidRPr="006533B5">
        <w:rPr>
          <w:rFonts w:eastAsiaTheme="minorHAnsi"/>
          <w:b/>
          <w:lang w:eastAsia="en-US"/>
        </w:rPr>
        <w:t>CHELTUIELI ELIGIBILE:</w:t>
      </w:r>
    </w:p>
    <w:p w:rsidR="006533B5" w:rsidRPr="006533B5" w:rsidRDefault="006533B5" w:rsidP="006533B5">
      <w:pPr>
        <w:pStyle w:val="Default"/>
        <w:spacing w:line="276" w:lineRule="auto"/>
        <w:jc w:val="both"/>
        <w:rPr>
          <w:bCs/>
          <w:i/>
          <w:color w:val="auto"/>
          <w:sz w:val="22"/>
          <w:szCs w:val="22"/>
        </w:rPr>
      </w:pPr>
      <w:r w:rsidRPr="006533B5">
        <w:rPr>
          <w:bCs/>
          <w:i/>
          <w:color w:val="auto"/>
          <w:sz w:val="22"/>
          <w:szCs w:val="22"/>
        </w:rPr>
        <w:t xml:space="preserve">Pentru activitati in domeniul agricol </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Achiziţia de echipamente, maşini şi utilaje noi</w:t>
      </w:r>
      <w:r w:rsidR="00FA3D75">
        <w:rPr>
          <w:rFonts w:ascii="Times New Roman" w:hAnsi="Times New Roman" w:cs="Times New Roman"/>
          <w:color w:val="auto"/>
        </w:rPr>
        <w:t xml:space="preserve"> specializate</w:t>
      </w:r>
      <w:r w:rsidRPr="00435983">
        <w:rPr>
          <w:rFonts w:ascii="Times New Roman" w:hAnsi="Times New Roman" w:cs="Times New Roman"/>
          <w:color w:val="auto"/>
        </w:rPr>
        <w:t>.</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Achiziţie de teren pentru agricultură, animale, familii de albine.</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Înfiinţare plantaţii de pomi fructiferi conform Subprogramului Tematic Pomicol din Cadrul Naţional Legislativ de implementare (STP), struguri de masă, legume.</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Investiţii pentru creşterea animalelor, producerea şi comercializarea produselor.</w:t>
      </w:r>
    </w:p>
    <w:p w:rsidR="006533B5"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 xml:space="preserve">Actiuni neeligibile pentru activitati agricole </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 xml:space="preserve">Construcţie locuinţa şi renovarea acesteia. </w:t>
      </w:r>
    </w:p>
    <w:p w:rsidR="006533B5" w:rsidRPr="00435983" w:rsidRDefault="006533B5" w:rsidP="006533B5">
      <w:pPr>
        <w:jc w:val="both"/>
      </w:pPr>
      <w:r w:rsidRPr="00435983">
        <w:t>Achiziţionarea de utilaje sau echipamente second hand.</w:t>
      </w:r>
    </w:p>
    <w:p w:rsidR="00055473" w:rsidRPr="00E7149E" w:rsidRDefault="00E7149E" w:rsidP="006533B5">
      <w:pPr>
        <w:jc w:val="both"/>
        <w:rPr>
          <w:b/>
        </w:rPr>
      </w:pPr>
      <w:r w:rsidRPr="00E7149E">
        <w:rPr>
          <w:b/>
        </w:rPr>
        <w:t>Conditii d</w:t>
      </w:r>
      <w:r w:rsidR="00055473" w:rsidRPr="00E7149E">
        <w:rPr>
          <w:b/>
        </w:rPr>
        <w:t>e eligibilitate</w:t>
      </w:r>
    </w:p>
    <w:p w:rsidR="00055473" w:rsidRPr="00435983" w:rsidRDefault="00055473" w:rsidP="00055473">
      <w:pPr>
        <w:pStyle w:val="Default"/>
        <w:spacing w:line="276" w:lineRule="auto"/>
        <w:jc w:val="both"/>
        <w:rPr>
          <w:rFonts w:ascii="Times New Roman" w:hAnsi="Times New Roman" w:cs="Times New Roman"/>
          <w:color w:val="auto"/>
        </w:rPr>
      </w:pPr>
      <w:r w:rsidRPr="00E7149E">
        <w:rPr>
          <w:rFonts w:ascii="Times New Roman" w:hAnsi="Times New Roman" w:cs="Times New Roman"/>
          <w:i/>
          <w:color w:val="auto"/>
        </w:rPr>
        <w:t>Pentru activitati agricole</w:t>
      </w:r>
      <w:r w:rsidRPr="00435983">
        <w:rPr>
          <w:rFonts w:ascii="Times New Roman" w:hAnsi="Times New Roman" w:cs="Times New Roman"/>
          <w:color w:val="auto"/>
        </w:rPr>
        <w:t xml:space="preserve">: </w:t>
      </w:r>
    </w:p>
    <w:p w:rsidR="00055473" w:rsidRPr="00435983" w:rsidRDefault="00055473" w:rsidP="00055473">
      <w:pPr>
        <w:autoSpaceDE w:val="0"/>
        <w:autoSpaceDN w:val="0"/>
        <w:adjustRightInd w:val="0"/>
      </w:pPr>
      <w:r w:rsidRPr="00435983">
        <w:t xml:space="preserve">Deține o exploatație agricolă pe teritoriul GAL cu dimensiunea economică cuprinsă între 12.000 și 50.000 SO si deține competențe și aptitudini profesionale </w:t>
      </w:r>
    </w:p>
    <w:p w:rsidR="00055473" w:rsidRPr="00435983" w:rsidRDefault="00055473" w:rsidP="00055473">
      <w:pPr>
        <w:autoSpaceDE w:val="0"/>
        <w:autoSpaceDN w:val="0"/>
        <w:adjustRightInd w:val="0"/>
      </w:pPr>
      <w:r w:rsidRPr="00435983">
        <w:t xml:space="preserve">Prezintă un Plan de Afaceri pentru dezvoltarea activităţilor agricole </w:t>
      </w:r>
    </w:p>
    <w:p w:rsidR="00055473" w:rsidRPr="00435983" w:rsidRDefault="00055473" w:rsidP="00055473">
      <w:pPr>
        <w:autoSpaceDE w:val="0"/>
        <w:autoSpaceDN w:val="0"/>
        <w:adjustRightInd w:val="0"/>
      </w:pPr>
      <w:r w:rsidRPr="00435983">
        <w:t xml:space="preserve">Se angajează să devină fermier activ conform art 9 din Reg UE 1307/2013 </w:t>
      </w:r>
    </w:p>
    <w:p w:rsidR="00055473" w:rsidRPr="00435983" w:rsidRDefault="00055473" w:rsidP="00055473">
      <w:pPr>
        <w:autoSpaceDE w:val="0"/>
        <w:autoSpaceDN w:val="0"/>
        <w:adjustRightInd w:val="0"/>
      </w:pPr>
      <w:r w:rsidRPr="00435983">
        <w:t xml:space="preserve">Pentru creșterea animalelor, planul de Afaceri va prevede în mod obligatoriu amenajări de gestionare a gunoiului de grajd. </w:t>
      </w:r>
    </w:p>
    <w:p w:rsidR="00055473" w:rsidRPr="00435983" w:rsidRDefault="00055473" w:rsidP="00055473">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Investiţia va fi precedată de o evaluare a impactului preconizat asupra mediului (după caz)</w:t>
      </w:r>
    </w:p>
    <w:p w:rsidR="00055473" w:rsidRPr="00435983" w:rsidRDefault="00055473" w:rsidP="00055473">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Solicitantul va respecta codul CAEN principal specific activităţii.</w:t>
      </w:r>
    </w:p>
    <w:p w:rsidR="00055473" w:rsidRPr="00435983" w:rsidRDefault="00055473" w:rsidP="00055473">
      <w:pPr>
        <w:jc w:val="both"/>
      </w:pPr>
      <w:r w:rsidRPr="00435983">
        <w:t>Solicitantul deţine competenţe specifice.</w:t>
      </w:r>
    </w:p>
    <w:p w:rsidR="008B6BA8" w:rsidRPr="00055473" w:rsidRDefault="008B6BA8" w:rsidP="0019223E">
      <w:pPr>
        <w:jc w:val="both"/>
        <w:rPr>
          <w:rFonts w:eastAsiaTheme="minorHAnsi"/>
          <w:lang w:eastAsia="en-US"/>
        </w:rPr>
      </w:pPr>
      <w:r w:rsidRPr="00055473">
        <w:rPr>
          <w:rFonts w:eastAsiaTheme="minorHAnsi"/>
          <w:b/>
          <w:lang w:eastAsia="en-US"/>
        </w:rPr>
        <w:t>Cheltuieli eligibile generale</w:t>
      </w:r>
      <w:r w:rsidR="00055473" w:rsidRPr="00055473">
        <w:rPr>
          <w:rFonts w:eastAsiaTheme="minorHAnsi"/>
          <w:b/>
          <w:lang w:eastAsia="en-US"/>
        </w:rPr>
        <w:t xml:space="preserve"> pentru domeniul agricol</w:t>
      </w:r>
      <w:r w:rsidRPr="00055473">
        <w:rPr>
          <w:rFonts w:eastAsiaTheme="minorHAnsi"/>
          <w:lang w:eastAsia="en-US"/>
        </w:rPr>
        <w:t xml:space="preserve"> vor respecta prevederile din:</w:t>
      </w:r>
    </w:p>
    <w:p w:rsidR="008B6BA8" w:rsidRPr="00055473" w:rsidRDefault="00FA3D75" w:rsidP="0019223E">
      <w:pPr>
        <w:jc w:val="both"/>
        <w:rPr>
          <w:rFonts w:eastAsiaTheme="minorHAnsi"/>
          <w:lang w:eastAsia="en-US"/>
        </w:rPr>
      </w:pPr>
      <w:r>
        <w:rPr>
          <w:rFonts w:eastAsiaTheme="minorHAnsi"/>
          <w:lang w:eastAsia="en-US"/>
        </w:rPr>
        <w:t>• Cap. 8.1 din PNDR 2014 -</w:t>
      </w:r>
      <w:r w:rsidR="008B6BA8" w:rsidRPr="00055473">
        <w:rPr>
          <w:rFonts w:eastAsiaTheme="minorHAnsi"/>
          <w:lang w:eastAsia="en-US"/>
        </w:rPr>
        <w:t>2020 – Dispoziții privind eligibilitatea cheltuielilor</w:t>
      </w:r>
    </w:p>
    <w:p w:rsidR="008B6BA8" w:rsidRPr="00055473" w:rsidRDefault="00FA3D75" w:rsidP="0019223E">
      <w:pPr>
        <w:jc w:val="both"/>
        <w:rPr>
          <w:rFonts w:eastAsiaTheme="minorHAnsi"/>
          <w:lang w:eastAsia="en-US"/>
        </w:rPr>
      </w:pPr>
      <w:r>
        <w:rPr>
          <w:rFonts w:eastAsiaTheme="minorHAnsi"/>
          <w:lang w:eastAsia="en-US"/>
        </w:rPr>
        <w:t xml:space="preserve">• H.G. nr. 226/2015 - Art. 24 </w:t>
      </w:r>
      <w:r w:rsidR="008B6BA8" w:rsidRPr="00055473">
        <w:rPr>
          <w:rFonts w:eastAsiaTheme="minorHAnsi"/>
          <w:lang w:eastAsia="en-US"/>
        </w:rPr>
        <w:t xml:space="preserve"> Reguli privind măsura 19 "Dezvoltarea locală LEADER";</w:t>
      </w:r>
    </w:p>
    <w:p w:rsidR="008B6BA8" w:rsidRPr="00055473" w:rsidRDefault="00FA3D75" w:rsidP="0019223E">
      <w:pPr>
        <w:jc w:val="both"/>
        <w:rPr>
          <w:rFonts w:eastAsiaTheme="minorHAnsi"/>
          <w:lang w:eastAsia="en-US"/>
        </w:rPr>
      </w:pPr>
      <w:r>
        <w:rPr>
          <w:rFonts w:eastAsiaTheme="minorHAnsi"/>
          <w:lang w:eastAsia="en-US"/>
        </w:rPr>
        <w:t xml:space="preserve">• Schema de ajutor de minimis </w:t>
      </w:r>
      <w:r w:rsidR="008B6BA8" w:rsidRPr="00055473">
        <w:rPr>
          <w:rFonts w:eastAsiaTheme="minorHAnsi"/>
          <w:lang w:eastAsia="en-US"/>
        </w:rPr>
        <w:t>”Sprijin pentru implementarea acțiunilor în cadrul strategiei de dezvoltare locală”;</w:t>
      </w:r>
    </w:p>
    <w:p w:rsidR="008B6BA8" w:rsidRPr="0019223E" w:rsidRDefault="00FA3D75" w:rsidP="0019223E">
      <w:pPr>
        <w:jc w:val="both"/>
        <w:rPr>
          <w:rFonts w:eastAsiaTheme="minorHAnsi"/>
          <w:lang w:eastAsia="en-US"/>
        </w:rPr>
      </w:pPr>
      <w:r>
        <w:rPr>
          <w:rFonts w:eastAsiaTheme="minorHAnsi"/>
          <w:lang w:eastAsia="en-US"/>
        </w:rPr>
        <w:t xml:space="preserve"> R. (UE) nr. 1305/2013 </w:t>
      </w:r>
      <w:r w:rsidR="008B6BA8" w:rsidRPr="00055473">
        <w:rPr>
          <w:rFonts w:eastAsiaTheme="minorHAnsi"/>
          <w:lang w:eastAsia="en-US"/>
        </w:rPr>
        <w:t xml:space="preserve"> art. 45 privind </w:t>
      </w:r>
      <w:r w:rsidR="008B6BA8" w:rsidRPr="0019223E">
        <w:rPr>
          <w:rFonts w:eastAsiaTheme="minorHAnsi"/>
          <w:lang w:eastAsia="en-US"/>
        </w:rPr>
        <w:t>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8B6BA8" w:rsidRPr="0019223E" w:rsidRDefault="008B6BA8" w:rsidP="0019223E">
      <w:pPr>
        <w:jc w:val="both"/>
        <w:rPr>
          <w:rFonts w:eastAsiaTheme="minorHAnsi"/>
          <w:lang w:eastAsia="en-US"/>
        </w:rPr>
      </w:pPr>
      <w:r w:rsidRPr="0019223E">
        <w:rPr>
          <w:rFonts w:eastAsiaTheme="minorHAnsi"/>
          <w:lang w:eastAsia="en-US"/>
        </w:rPr>
        <w:t>• R. delegat (UE) nr. 807/2014 de completare a R. (UE) nr. 1305/2013 – art. 13 privind investițiile;</w:t>
      </w:r>
    </w:p>
    <w:p w:rsidR="008B6BA8" w:rsidRPr="0019223E" w:rsidRDefault="008B6BA8" w:rsidP="0019223E">
      <w:pPr>
        <w:jc w:val="both"/>
        <w:rPr>
          <w:rFonts w:eastAsiaTheme="minorHAnsi"/>
          <w:lang w:eastAsia="en-US"/>
        </w:rPr>
      </w:pPr>
      <w:r w:rsidRPr="0019223E">
        <w:rPr>
          <w:rFonts w:eastAsiaTheme="minorHAnsi"/>
          <w:lang w:eastAsia="en-US"/>
        </w:rPr>
        <w:t>•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8B6BA8" w:rsidRDefault="008B6BA8" w:rsidP="0019223E">
      <w:pPr>
        <w:jc w:val="both"/>
        <w:rPr>
          <w:rFonts w:eastAsiaTheme="minorHAnsi"/>
          <w:b/>
          <w:lang w:eastAsia="en-US"/>
        </w:rPr>
      </w:pPr>
      <w:r w:rsidRPr="0019223E">
        <w:rPr>
          <w:rFonts w:eastAsiaTheme="minorHAnsi"/>
          <w:b/>
          <w:lang w:eastAsia="en-US"/>
        </w:rPr>
        <w:t>Fondurile nerambursabile vor fi acordate beneficiarilor eligibili, conform listelor indicative de cheltuieli eligibile aferente măsurii din SDL:</w:t>
      </w:r>
    </w:p>
    <w:p w:rsidR="00FA3D75" w:rsidRDefault="00FA3D75" w:rsidP="0019223E">
      <w:pPr>
        <w:jc w:val="both"/>
        <w:rPr>
          <w:rFonts w:eastAsiaTheme="minorHAnsi"/>
          <w:b/>
          <w:lang w:eastAsia="en-US"/>
        </w:rPr>
      </w:pPr>
    </w:p>
    <w:p w:rsidR="00FA3D75" w:rsidRDefault="00FA3D75" w:rsidP="0019223E">
      <w:pPr>
        <w:jc w:val="both"/>
        <w:rPr>
          <w:rFonts w:eastAsiaTheme="minorHAnsi"/>
          <w:b/>
          <w:lang w:eastAsia="en-US"/>
        </w:rPr>
      </w:pPr>
    </w:p>
    <w:p w:rsidR="00FA3D75" w:rsidRPr="0019223E" w:rsidRDefault="00FA3D75" w:rsidP="0019223E">
      <w:pPr>
        <w:jc w:val="both"/>
        <w:rPr>
          <w:rFonts w:eastAsiaTheme="minorHAnsi"/>
          <w:b/>
          <w:lang w:eastAsia="en-US"/>
        </w:rPr>
      </w:pPr>
    </w:p>
    <w:p w:rsidR="008B6BA8" w:rsidRPr="0019223E" w:rsidRDefault="008B6BA8" w:rsidP="0019223E">
      <w:pPr>
        <w:jc w:val="both"/>
        <w:rPr>
          <w:rFonts w:eastAsiaTheme="minorHAnsi"/>
          <w:lang w:eastAsia="en-US"/>
        </w:rPr>
      </w:pPr>
      <w:r w:rsidRPr="0019223E">
        <w:rPr>
          <w:rFonts w:eastAsiaTheme="minorHAnsi"/>
          <w:lang w:eastAsia="en-US"/>
        </w:rPr>
        <w:t>Sprijinul se acordă în vederea facilitării stabilirii tânărului fermier în baza Planului de Afaceri (PA). Toate cheltuielile propuse în PA, inclusiv capitalul de lucru şi activităţile relevante pentru implementarea corectă a PA aprobat pot fi eligibile, indiferent de natura acestora. 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8B6BA8" w:rsidRPr="0019223E" w:rsidRDefault="008B6BA8" w:rsidP="0019223E">
      <w:pPr>
        <w:jc w:val="both"/>
        <w:rPr>
          <w:rFonts w:eastAsiaTheme="minorHAnsi"/>
          <w:b/>
          <w:lang w:eastAsia="en-US"/>
        </w:rPr>
      </w:pPr>
      <w:r w:rsidRPr="0019223E">
        <w:rPr>
          <w:rFonts w:eastAsiaTheme="minorHAnsi"/>
          <w:b/>
          <w:lang w:eastAsia="en-US"/>
        </w:rPr>
        <w:t>Cheltuielile necesare pentru implementarea proiectului sunt eligibile dacă:</w:t>
      </w:r>
    </w:p>
    <w:p w:rsidR="008B6BA8" w:rsidRPr="0019223E" w:rsidRDefault="008B6BA8" w:rsidP="0019223E">
      <w:pPr>
        <w:jc w:val="both"/>
        <w:rPr>
          <w:rFonts w:eastAsiaTheme="minorHAnsi"/>
          <w:lang w:eastAsia="en-US"/>
        </w:rPr>
      </w:pPr>
      <w:r w:rsidRPr="0019223E">
        <w:rPr>
          <w:rFonts w:eastAsiaTheme="minorHAnsi"/>
          <w:lang w:eastAsia="en-US"/>
        </w:rPr>
        <w:t>a) sunt realizate efectiv după data semnării contractului de finanţare şi sunt în legătură cu îndeplinirea obiectivelor investiţiei;</w:t>
      </w:r>
    </w:p>
    <w:p w:rsidR="008B6BA8" w:rsidRPr="0019223E" w:rsidRDefault="008B6BA8" w:rsidP="0019223E">
      <w:pPr>
        <w:jc w:val="both"/>
        <w:rPr>
          <w:rFonts w:eastAsiaTheme="minorHAnsi"/>
          <w:lang w:eastAsia="en-US"/>
        </w:rPr>
      </w:pPr>
      <w:r w:rsidRPr="0019223E">
        <w:rPr>
          <w:rFonts w:eastAsiaTheme="minorHAnsi"/>
          <w:lang w:eastAsia="en-US"/>
        </w:rPr>
        <w:t>b) sunt efectuate pentru realizarea investiţiei cu respectarea rezonabilităţii costurilor;</w:t>
      </w:r>
    </w:p>
    <w:p w:rsidR="008B6BA8" w:rsidRDefault="008B6BA8" w:rsidP="0019223E">
      <w:pPr>
        <w:jc w:val="both"/>
        <w:rPr>
          <w:rFonts w:eastAsiaTheme="minorHAnsi"/>
          <w:lang w:eastAsia="en-US"/>
        </w:rPr>
      </w:pPr>
      <w:r w:rsidRPr="0019223E">
        <w:rPr>
          <w:rFonts w:eastAsiaTheme="minorHAnsi"/>
          <w:lang w:eastAsia="en-US"/>
        </w:rPr>
        <w:t>c) sunt efectuate cu respectarea prevederilor contractului de finanţare semnat cu AFIR;</w:t>
      </w:r>
    </w:p>
    <w:p w:rsidR="008B6BA8" w:rsidRPr="0019223E" w:rsidRDefault="008B6BA8" w:rsidP="0019223E">
      <w:pPr>
        <w:jc w:val="both"/>
        <w:rPr>
          <w:rFonts w:eastAsiaTheme="minorHAnsi"/>
          <w:lang w:eastAsia="en-US"/>
        </w:rPr>
      </w:pPr>
      <w:r w:rsidRPr="0019223E">
        <w:rPr>
          <w:rFonts w:eastAsiaTheme="minorHAnsi"/>
          <w:lang w:eastAsia="en-US"/>
        </w:rPr>
        <w:t>d) sunt înregistrate în evidenţele contabile ale beneficiarului, sunt identificabile, verificabile şi sunt susţinute de originalele documentelor justificative, în condiţiile legii.</w:t>
      </w:r>
    </w:p>
    <w:p w:rsidR="00055473" w:rsidRPr="00AA1CEA" w:rsidRDefault="00055473" w:rsidP="002D3975">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CHELTUIELI NEELIGIBILE</w:t>
      </w:r>
    </w:p>
    <w:p w:rsidR="008B6BA8" w:rsidRPr="0019223E" w:rsidRDefault="008B6BA8" w:rsidP="0019223E">
      <w:pPr>
        <w:jc w:val="both"/>
        <w:rPr>
          <w:rFonts w:eastAsiaTheme="minorHAnsi"/>
          <w:lang w:eastAsia="en-US"/>
        </w:rPr>
      </w:pPr>
      <w:r w:rsidRPr="0019223E">
        <w:rPr>
          <w:rFonts w:eastAsiaTheme="minorHAnsi"/>
          <w:lang w:eastAsia="en-US"/>
        </w:rPr>
        <w:t>Cheltuielile neeligibile vor fi suportate integral de către beneficiarul finanțării.</w:t>
      </w:r>
    </w:p>
    <w:p w:rsidR="008B6BA8" w:rsidRDefault="008B6BA8" w:rsidP="0019223E">
      <w:pPr>
        <w:jc w:val="both"/>
        <w:rPr>
          <w:rFonts w:eastAsiaTheme="minorHAnsi"/>
          <w:lang w:eastAsia="en-US"/>
        </w:rPr>
      </w:pPr>
      <w:r w:rsidRPr="0019223E">
        <w:rPr>
          <w:rFonts w:eastAsiaTheme="minorHAnsi"/>
          <w:lang w:eastAsia="en-US"/>
        </w:rPr>
        <w:t>-  investițiile ce fac obiectul dublei finanțări.</w:t>
      </w:r>
    </w:p>
    <w:p w:rsidR="008B6BA8" w:rsidRDefault="008B6BA8" w:rsidP="0019223E">
      <w:pPr>
        <w:jc w:val="both"/>
        <w:rPr>
          <w:rFonts w:eastAsiaTheme="minorHAnsi"/>
          <w:lang w:eastAsia="en-US"/>
        </w:rPr>
      </w:pPr>
      <w:r w:rsidRPr="0019223E">
        <w:rPr>
          <w:rFonts w:eastAsiaTheme="minorHAnsi"/>
          <w:lang w:eastAsia="en-US"/>
        </w:rPr>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operaț</w:t>
      </w:r>
      <w:r w:rsidR="008F3233">
        <w:rPr>
          <w:rFonts w:eastAsiaTheme="minorHAnsi"/>
          <w:lang w:eastAsia="en-US"/>
        </w:rPr>
        <w:t>iuni asimilabile Măsurilor/Sub-</w:t>
      </w:r>
      <w:r w:rsidRPr="0019223E">
        <w:rPr>
          <w:rFonts w:eastAsiaTheme="minorHAnsi"/>
          <w:lang w:eastAsia="en-US"/>
        </w:rPr>
        <w:t>măsurilor excluse de la finanțare prin Sub‐măsura 19.2, în conformitate cu prevederile fișei tehnice a acestei Sub‐măsuri.</w:t>
      </w:r>
    </w:p>
    <w:p w:rsidR="008B6BA8" w:rsidRPr="0019223E" w:rsidRDefault="008B6BA8" w:rsidP="0019223E">
      <w:pPr>
        <w:jc w:val="both"/>
        <w:rPr>
          <w:rFonts w:eastAsiaTheme="minorHAnsi"/>
          <w:lang w:eastAsia="en-US"/>
        </w:rPr>
      </w:pPr>
      <w:r w:rsidRPr="0019223E">
        <w:rPr>
          <w:rFonts w:eastAsiaTheme="minorHAnsi"/>
          <w:lang w:eastAsia="en-US"/>
        </w:rPr>
        <w:t>Conform fișei tehnice a Sub‐măsurii 19.2, prin LEADER nu pot fi finanțate următoarele tipuri de operațiuni:</w:t>
      </w:r>
    </w:p>
    <w:p w:rsidR="008B6BA8" w:rsidRPr="0019223E" w:rsidRDefault="008B6BA8" w:rsidP="0019223E">
      <w:pPr>
        <w:jc w:val="both"/>
        <w:rPr>
          <w:rFonts w:eastAsiaTheme="minorHAnsi"/>
          <w:lang w:eastAsia="en-US"/>
        </w:rPr>
      </w:pPr>
      <w:r w:rsidRPr="0019223E">
        <w:rPr>
          <w:rFonts w:eastAsiaTheme="minorHAnsi"/>
          <w:lang w:eastAsia="en-US"/>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8B6BA8" w:rsidRPr="0019223E" w:rsidRDefault="008B6BA8" w:rsidP="0019223E">
      <w:pPr>
        <w:jc w:val="both"/>
        <w:rPr>
          <w:rFonts w:eastAsiaTheme="minorHAnsi"/>
          <w:lang w:eastAsia="en-US"/>
        </w:rPr>
      </w:pPr>
      <w:r w:rsidRPr="0019223E">
        <w:rPr>
          <w:rFonts w:eastAsiaTheme="minorHAnsi"/>
          <w:lang w:eastAsia="en-US"/>
        </w:rPr>
        <w:t>b) Servicii de consiliere, servicii de gestionare a exploatației și servicii de înlocuire în cadrul exploatației (Art. 15/ Reg. (UE) 1305/2013);</w:t>
      </w:r>
    </w:p>
    <w:p w:rsidR="008B6BA8" w:rsidRPr="0019223E" w:rsidRDefault="008B6BA8" w:rsidP="0019223E">
      <w:pPr>
        <w:jc w:val="both"/>
        <w:rPr>
          <w:rFonts w:eastAsiaTheme="minorHAnsi"/>
          <w:lang w:eastAsia="en-US"/>
        </w:rPr>
      </w:pPr>
      <w:r w:rsidRPr="0019223E">
        <w:rPr>
          <w:rFonts w:eastAsiaTheme="minorHAnsi"/>
          <w:lang w:eastAsia="en-US"/>
        </w:rPr>
        <w:t>c) Investiții în dezvoltarea zonelor forestiere și ameliorarea viabilității pădurilor (Art. 21 (a)/ Reg. (UE) 1305/2013);</w:t>
      </w:r>
    </w:p>
    <w:p w:rsidR="008B6BA8" w:rsidRPr="0019223E" w:rsidRDefault="008B6BA8" w:rsidP="0019223E">
      <w:pPr>
        <w:jc w:val="both"/>
        <w:rPr>
          <w:rFonts w:eastAsiaTheme="minorHAnsi"/>
          <w:lang w:eastAsia="en-US"/>
        </w:rPr>
      </w:pPr>
      <w:r w:rsidRPr="0019223E">
        <w:rPr>
          <w:rFonts w:eastAsiaTheme="minorHAnsi"/>
          <w:lang w:eastAsia="en-US"/>
        </w:rPr>
        <w:t>d) Plățile pentru agromediu și climă (Art. 28/ Reg. (UE) 1305/2013);</w:t>
      </w:r>
    </w:p>
    <w:p w:rsidR="008B6BA8" w:rsidRPr="0019223E" w:rsidRDefault="008B6BA8" w:rsidP="0019223E">
      <w:pPr>
        <w:jc w:val="both"/>
        <w:rPr>
          <w:rFonts w:eastAsiaTheme="minorHAnsi"/>
          <w:lang w:eastAsia="en-US"/>
        </w:rPr>
      </w:pPr>
      <w:r w:rsidRPr="0019223E">
        <w:rPr>
          <w:rFonts w:eastAsiaTheme="minorHAnsi"/>
          <w:lang w:eastAsia="en-US"/>
        </w:rPr>
        <w:t>e) Agricultură ecologică (Art. 29/Reg. (UE) 1305/2013);</w:t>
      </w:r>
    </w:p>
    <w:p w:rsidR="008B6BA8" w:rsidRPr="0019223E" w:rsidRDefault="008B6BA8" w:rsidP="0019223E">
      <w:pPr>
        <w:jc w:val="both"/>
        <w:rPr>
          <w:rFonts w:eastAsiaTheme="minorHAnsi"/>
          <w:lang w:eastAsia="en-US"/>
        </w:rPr>
      </w:pPr>
      <w:r w:rsidRPr="0019223E">
        <w:rPr>
          <w:rFonts w:eastAsiaTheme="minorHAnsi"/>
          <w:lang w:eastAsia="en-US"/>
        </w:rPr>
        <w:t>f) Plăți Natura 2000 și plăți legate de Directiva‐cadru privind apa (Art. 30/ Reg. (UE) 1305/2013);</w:t>
      </w:r>
    </w:p>
    <w:p w:rsidR="008B6BA8" w:rsidRPr="0019223E" w:rsidRDefault="008B6BA8" w:rsidP="0019223E">
      <w:pPr>
        <w:jc w:val="both"/>
        <w:rPr>
          <w:rFonts w:eastAsiaTheme="minorHAnsi"/>
          <w:lang w:eastAsia="en-US"/>
        </w:rPr>
      </w:pPr>
      <w:r w:rsidRPr="0019223E">
        <w:rPr>
          <w:rFonts w:eastAsiaTheme="minorHAnsi"/>
          <w:lang w:eastAsia="en-US"/>
        </w:rPr>
        <w:t>g) Plăți pentru zone care se confruntă cu constrângeri naturale sau cu alte constrângeri specifice (Art. 31/ Reg. (UE) 1305/2013);</w:t>
      </w:r>
    </w:p>
    <w:p w:rsidR="008B6BA8" w:rsidRPr="0019223E" w:rsidRDefault="008B6BA8" w:rsidP="0019223E">
      <w:pPr>
        <w:jc w:val="both"/>
        <w:rPr>
          <w:rFonts w:eastAsiaTheme="minorHAnsi"/>
          <w:lang w:eastAsia="en-US"/>
        </w:rPr>
      </w:pPr>
      <w:r w:rsidRPr="0019223E">
        <w:rPr>
          <w:rFonts w:eastAsiaTheme="minorHAnsi"/>
          <w:lang w:eastAsia="en-US"/>
        </w:rPr>
        <w:t>h) Plățile pentru bunăstarea animalelor (Art. 33/ Reg. (UE) 1305/2013);</w:t>
      </w:r>
    </w:p>
    <w:p w:rsidR="008B6BA8" w:rsidRPr="0019223E" w:rsidRDefault="008B6BA8" w:rsidP="0019223E">
      <w:pPr>
        <w:jc w:val="both"/>
        <w:rPr>
          <w:rFonts w:eastAsiaTheme="minorHAnsi"/>
          <w:lang w:eastAsia="en-US"/>
        </w:rPr>
      </w:pPr>
      <w:r w:rsidRPr="0019223E">
        <w:rPr>
          <w:rFonts w:eastAsiaTheme="minorHAnsi"/>
          <w:lang w:eastAsia="en-US"/>
        </w:rPr>
        <w:t>i) Servicii de silvomediu, servicii climatice și conservarea pădurilor (Art. 34/Reg. (UE) 1305/2013);</w:t>
      </w:r>
    </w:p>
    <w:p w:rsidR="008B6BA8" w:rsidRPr="0019223E" w:rsidRDefault="008B6BA8" w:rsidP="0019223E">
      <w:pPr>
        <w:jc w:val="both"/>
        <w:rPr>
          <w:rFonts w:eastAsiaTheme="minorHAnsi"/>
          <w:lang w:eastAsia="en-US"/>
        </w:rPr>
      </w:pPr>
      <w:r w:rsidRPr="0019223E">
        <w:rPr>
          <w:rFonts w:eastAsiaTheme="minorHAnsi"/>
          <w:lang w:eastAsia="en-US"/>
        </w:rPr>
        <w:t>j) Sprijin pentru gestionarea riscurilor (Art. 36 ‐39/ Reg. (UE) 1305/2013).</w:t>
      </w:r>
    </w:p>
    <w:p w:rsidR="008B6BA8" w:rsidRPr="0019223E" w:rsidRDefault="008B6BA8" w:rsidP="0019223E">
      <w:pPr>
        <w:jc w:val="both"/>
        <w:rPr>
          <w:rFonts w:eastAsiaTheme="minorHAnsi"/>
          <w:lang w:eastAsia="en-US"/>
        </w:rPr>
      </w:pPr>
      <w:r w:rsidRPr="0019223E">
        <w:rPr>
          <w:rFonts w:eastAsiaTheme="minorHAnsi"/>
          <w:lang w:eastAsia="en-US"/>
        </w:rPr>
        <w:t xml:space="preserve"> În cadrul proiectului nu pot fi incluse cheltuieli neeligibile generale, așa cum sunt acestea prevăzute în Cap. 8.1 al PNDR 2014 – 2020.</w:t>
      </w:r>
    </w:p>
    <w:p w:rsidR="008B6BA8" w:rsidRPr="0019223E" w:rsidRDefault="008B6BA8" w:rsidP="0019223E">
      <w:pPr>
        <w:jc w:val="both"/>
        <w:rPr>
          <w:rFonts w:eastAsiaTheme="minorHAnsi"/>
          <w:lang w:eastAsia="en-US"/>
        </w:rPr>
      </w:pPr>
      <w:r w:rsidRPr="0019223E">
        <w:rPr>
          <w:rFonts w:eastAsiaTheme="minorHAnsi"/>
          <w:lang w:eastAsia="en-US"/>
        </w:rPr>
        <w:t>Cheltuielile neeligibile generale, conform prevederilor din Cap.8.1 din PNDR sunt:</w:t>
      </w:r>
    </w:p>
    <w:p w:rsidR="008B6BA8" w:rsidRPr="0019223E" w:rsidRDefault="008B6BA8" w:rsidP="0019223E">
      <w:pPr>
        <w:jc w:val="both"/>
        <w:rPr>
          <w:rFonts w:eastAsiaTheme="minorHAnsi"/>
          <w:lang w:eastAsia="en-US"/>
        </w:rPr>
      </w:pPr>
      <w:r w:rsidRPr="0019223E">
        <w:rPr>
          <w:rFonts w:eastAsiaTheme="minorHAnsi"/>
          <w:lang w:eastAsia="en-US"/>
        </w:rPr>
        <w:t>• cheltuielile cu achiziţionarea de bunuri și echipamente ”second hand”</w:t>
      </w:r>
    </w:p>
    <w:p w:rsidR="008B6BA8" w:rsidRPr="0019223E" w:rsidRDefault="008B6BA8" w:rsidP="0019223E">
      <w:pPr>
        <w:jc w:val="both"/>
        <w:rPr>
          <w:rFonts w:eastAsiaTheme="minorHAnsi"/>
          <w:lang w:eastAsia="en-US"/>
        </w:rPr>
      </w:pPr>
      <w:r w:rsidRPr="0019223E">
        <w:rPr>
          <w:rFonts w:eastAsiaTheme="minorHAnsi"/>
          <w:lang w:eastAsia="en-US"/>
        </w:rPr>
        <w:t>• cheltuieli efectuate înainte de semnarea contractului de finanțare a proiectului cu excepţia:</w:t>
      </w:r>
    </w:p>
    <w:p w:rsidR="008B6BA8" w:rsidRDefault="008B6BA8" w:rsidP="0019223E">
      <w:pPr>
        <w:jc w:val="both"/>
        <w:rPr>
          <w:rFonts w:eastAsiaTheme="minorHAnsi"/>
          <w:lang w:eastAsia="en-US"/>
        </w:rPr>
      </w:pPr>
      <w:r w:rsidRPr="0019223E">
        <w:rPr>
          <w:rFonts w:eastAsiaTheme="minorHAnsi"/>
          <w:lang w:eastAsia="en-US"/>
        </w:rPr>
        <w:t>- costurilor generale definite la art. 45, alin. (2) litera c) a Reg. (UE) nr. 1305/2013 care pot fi realizate înainte de depunerea cererii de finanțare;</w:t>
      </w:r>
    </w:p>
    <w:p w:rsidR="002D3975" w:rsidRDefault="002D3975" w:rsidP="0019223E">
      <w:pPr>
        <w:jc w:val="both"/>
        <w:rPr>
          <w:rFonts w:eastAsiaTheme="minorHAnsi"/>
          <w:lang w:eastAsia="en-US"/>
        </w:rPr>
      </w:pPr>
    </w:p>
    <w:p w:rsidR="002D3975" w:rsidRDefault="002D3975" w:rsidP="0019223E">
      <w:pPr>
        <w:jc w:val="both"/>
        <w:rPr>
          <w:rFonts w:eastAsiaTheme="minorHAnsi"/>
          <w:lang w:eastAsia="en-US"/>
        </w:rPr>
      </w:pPr>
    </w:p>
    <w:p w:rsidR="002D3975" w:rsidRDefault="002D3975" w:rsidP="0019223E">
      <w:pPr>
        <w:jc w:val="both"/>
        <w:rPr>
          <w:rFonts w:eastAsiaTheme="minorHAnsi"/>
          <w:lang w:eastAsia="en-US"/>
        </w:rPr>
      </w:pPr>
    </w:p>
    <w:p w:rsidR="002D3975" w:rsidRPr="0019223E" w:rsidRDefault="002D3975"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 cheltuielilor necesare implementării proiectelor care presupun și înființare/reconversie plantații pomicole;</w:t>
      </w:r>
    </w:p>
    <w:p w:rsidR="008B6BA8" w:rsidRPr="0019223E" w:rsidRDefault="008B6BA8" w:rsidP="0019223E">
      <w:pPr>
        <w:jc w:val="both"/>
        <w:rPr>
          <w:rFonts w:eastAsiaTheme="minorHAnsi"/>
          <w:lang w:eastAsia="en-US"/>
        </w:rPr>
      </w:pPr>
      <w:r w:rsidRPr="0019223E">
        <w:rPr>
          <w:rFonts w:eastAsiaTheme="minorHAnsi"/>
          <w:lang w:eastAsia="en-US"/>
        </w:rPr>
        <w:t>- cheltuielilor pentru activități pregătitoare aferente măsurilor care ating obiectivele art. 35 din Reg. (UE) nr. 1305/2013, care pot fi realizate după depunerea cererii de finanțare, conform art. 60(2) din Reg. (UE) nr. 1305/2013;</w:t>
      </w:r>
    </w:p>
    <w:p w:rsidR="008B6BA8" w:rsidRPr="0019223E" w:rsidRDefault="008B6BA8" w:rsidP="0019223E">
      <w:pPr>
        <w:jc w:val="both"/>
        <w:rPr>
          <w:rFonts w:eastAsiaTheme="minorHAnsi"/>
          <w:lang w:eastAsia="en-US"/>
        </w:rPr>
      </w:pPr>
      <w:r w:rsidRPr="0019223E">
        <w:rPr>
          <w:rFonts w:eastAsiaTheme="minorHAnsi"/>
          <w:lang w:eastAsia="en-US"/>
        </w:rPr>
        <w:t>• cheltuieli cu achiziția mijloacelor de transport pentru uz personal şi pentru transport persoane;</w:t>
      </w:r>
    </w:p>
    <w:p w:rsidR="008B6BA8" w:rsidRPr="0019223E" w:rsidRDefault="008B6BA8" w:rsidP="0019223E">
      <w:pPr>
        <w:jc w:val="both"/>
        <w:rPr>
          <w:rFonts w:eastAsiaTheme="minorHAnsi"/>
          <w:lang w:eastAsia="en-US"/>
        </w:rPr>
      </w:pPr>
      <w:r w:rsidRPr="0019223E">
        <w:rPr>
          <w:rFonts w:eastAsiaTheme="minorHAnsi"/>
          <w:lang w:eastAsia="en-US"/>
        </w:rPr>
        <w:t>• cheltuieli cu investițiile ce fac obiectul dublei finanțări care vizează aceleași costuri eligibile;</w:t>
      </w:r>
    </w:p>
    <w:p w:rsidR="008B6BA8" w:rsidRPr="0019223E" w:rsidRDefault="008B6BA8" w:rsidP="0019223E">
      <w:pPr>
        <w:jc w:val="both"/>
        <w:rPr>
          <w:rFonts w:eastAsiaTheme="minorHAnsi"/>
          <w:lang w:eastAsia="en-US"/>
        </w:rPr>
      </w:pPr>
      <w:r w:rsidRPr="0019223E">
        <w:rPr>
          <w:rFonts w:eastAsiaTheme="minorHAnsi"/>
          <w:lang w:eastAsia="en-US"/>
        </w:rPr>
        <w:t>• cheltuieli în conformitate cu art. 69, alin. (3) din Reg. (UE) nr. 1303/2013 și anume:</w:t>
      </w:r>
    </w:p>
    <w:p w:rsidR="008B6BA8" w:rsidRPr="0019223E" w:rsidRDefault="008B6BA8" w:rsidP="0019223E">
      <w:pPr>
        <w:jc w:val="both"/>
        <w:rPr>
          <w:rFonts w:eastAsiaTheme="minorHAnsi"/>
          <w:lang w:eastAsia="en-US"/>
        </w:rPr>
      </w:pPr>
      <w:r w:rsidRPr="0019223E">
        <w:rPr>
          <w:rFonts w:eastAsiaTheme="minorHAnsi"/>
          <w:lang w:eastAsia="en-US"/>
        </w:rPr>
        <w:t>a. dobânzi debitoare, cu excepţia celor referitoare la granturi acordate sub forma unei subvenţii pentru dobândă sau a unei subvenţii pentru comisioanele de garantare;</w:t>
      </w:r>
    </w:p>
    <w:p w:rsidR="008B6BA8" w:rsidRPr="0019223E" w:rsidRDefault="008B6BA8" w:rsidP="0019223E">
      <w:pPr>
        <w:jc w:val="both"/>
        <w:rPr>
          <w:rFonts w:eastAsiaTheme="minorHAnsi"/>
          <w:lang w:eastAsia="en-US"/>
        </w:rPr>
      </w:pPr>
      <w:r w:rsidRPr="0019223E">
        <w:rPr>
          <w:rFonts w:eastAsiaTheme="minorHAnsi"/>
          <w:lang w:eastAsia="en-US"/>
        </w:rPr>
        <w:t>b. achiziţionarea de terenuri construite și neconstruite, cu excepția celor prevăzute la art. 19 din Reg. (UE) nr. 1305/2013;</w:t>
      </w:r>
    </w:p>
    <w:p w:rsidR="008B6BA8" w:rsidRPr="0019223E" w:rsidRDefault="008B6BA8" w:rsidP="0019223E">
      <w:pPr>
        <w:jc w:val="both"/>
        <w:rPr>
          <w:rFonts w:eastAsiaTheme="minorHAnsi"/>
          <w:lang w:eastAsia="en-US"/>
        </w:rPr>
      </w:pPr>
      <w:r w:rsidRPr="0019223E">
        <w:rPr>
          <w:rFonts w:eastAsiaTheme="minorHAnsi"/>
          <w:lang w:eastAsia="en-US"/>
        </w:rPr>
        <w:t>c. taxa pe valoarea adăugată, cu excepţia cazului în care aceasta nu se poate recupera în temeiul legislaţiei naţionale privind TVA‐ul sau a prevederilor specifice pentru instrumente financiare;</w:t>
      </w:r>
    </w:p>
    <w:p w:rsidR="008B6BA8" w:rsidRPr="0019223E" w:rsidRDefault="008B6BA8" w:rsidP="0019223E">
      <w:pPr>
        <w:jc w:val="both"/>
        <w:rPr>
          <w:rFonts w:eastAsiaTheme="minorHAnsi"/>
          <w:lang w:eastAsia="en-US"/>
        </w:rPr>
      </w:pPr>
      <w:r w:rsidRPr="0019223E">
        <w:rPr>
          <w:rFonts w:eastAsiaTheme="minorHAnsi"/>
          <w:lang w:eastAsia="en-US"/>
        </w:rPr>
        <w:t>• în cazul contractelor de leasing, celelalte costuri legate de contractele de leasing, cum ar fi marja locatorului, costurile de refinanțare a dobânzilor, cheltuielile generale și cheltuielile de asigurare.</w:t>
      </w:r>
    </w:p>
    <w:p w:rsidR="008B6BA8" w:rsidRDefault="008B6BA8" w:rsidP="0019223E">
      <w:pPr>
        <w:jc w:val="both"/>
        <w:rPr>
          <w:rFonts w:eastAsiaTheme="minorHAnsi"/>
          <w:b/>
          <w:u w:val="single"/>
          <w:lang w:eastAsia="en-US"/>
        </w:rPr>
      </w:pPr>
      <w:r w:rsidRPr="0019223E">
        <w:rPr>
          <w:rFonts w:eastAsiaTheme="minorHAnsi"/>
          <w:lang w:eastAsia="en-US"/>
        </w:rPr>
        <w:t>.</w:t>
      </w:r>
      <w:r w:rsidRPr="0019223E">
        <w:rPr>
          <w:rFonts w:eastAsiaTheme="minorHAnsi"/>
          <w:b/>
          <w:u w:val="single"/>
          <w:lang w:eastAsia="en-US"/>
        </w:rPr>
        <w:t>7.  Sele</w:t>
      </w:r>
      <w:r w:rsidR="00C4578C" w:rsidRPr="0019223E">
        <w:rPr>
          <w:rFonts w:eastAsiaTheme="minorHAnsi"/>
          <w:b/>
          <w:u w:val="single"/>
          <w:lang w:eastAsia="en-US"/>
        </w:rPr>
        <w:t>cția proiectelor</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i/>
          <w:sz w:val="24"/>
          <w:szCs w:val="24"/>
        </w:rPr>
      </w:pPr>
      <w:r w:rsidRPr="00435983">
        <w:rPr>
          <w:rFonts w:ascii="Times New Roman" w:eastAsiaTheme="minorHAnsi" w:hAnsi="Times New Roman"/>
          <w:i/>
          <w:sz w:val="24"/>
          <w:szCs w:val="24"/>
        </w:rPr>
        <w:t xml:space="preserve">Pentru activitati agricole </w:t>
      </w:r>
    </w:p>
    <w:p w:rsid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Vor fi selectate proiectele care creează locuri de muncă si proiecte care aduc inovaţia.</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 xml:space="preserve">Vor avea prioritate proiectele care demonstrează caracterul integrat al investiţiei: investiţii în tehnologii noi şi/sau marketingul direct al produselor  şi/sau  utilizarea energiilor regenerabile;  </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 xml:space="preserve">Vor avea prioritate proiectele care introduc specii noi în cultură si demonstrează introducerea de tehnologii care reduc poluarea mediului. </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Vor avea prioritate proiectele care demonstrează aderarea la o formă asociativă sau iniţiază o formă asociativă în teritoriu;</w:t>
      </w:r>
    </w:p>
    <w:p w:rsidR="00435983" w:rsidRPr="00435983" w:rsidRDefault="00435983" w:rsidP="00435983">
      <w:pPr>
        <w:jc w:val="both"/>
        <w:rPr>
          <w:rFonts w:eastAsiaTheme="minorHAnsi"/>
          <w:lang w:eastAsia="en-US"/>
        </w:rPr>
      </w:pPr>
      <w:r w:rsidRPr="00435983">
        <w:rPr>
          <w:rFonts w:eastAsiaTheme="minorHAnsi"/>
          <w:lang w:eastAsia="en-US"/>
        </w:rPr>
        <w:t>Vor avea prioritate  proiecte ale caror beneficiari directi/indirecti au beneficiat sau vor beneficia de finantare direct sau indirect in calitate de beneficiar final in cadrul masurilor M4/2A,5D si M8/6A din SDL</w:t>
      </w:r>
    </w:p>
    <w:p w:rsidR="008B6BA8" w:rsidRPr="0019223E" w:rsidRDefault="008B6BA8" w:rsidP="0019223E">
      <w:pPr>
        <w:jc w:val="both"/>
        <w:rPr>
          <w:rFonts w:eastAsiaTheme="minorHAnsi"/>
          <w:lang w:eastAsia="en-US"/>
        </w:rPr>
      </w:pPr>
      <w:r w:rsidRPr="0019223E">
        <w:rPr>
          <w:rFonts w:eastAsiaTheme="minorHAnsi"/>
          <w:lang w:eastAsia="en-US"/>
        </w:rPr>
        <w:t xml:space="preserve">        Sprijinul financiar va fi canalizat către acele proiecte care corespund cu necesitățile identificate, cu analiza SWOT și cu obiectivele stabilite în SDL.</w:t>
      </w:r>
    </w:p>
    <w:p w:rsidR="008B6BA8" w:rsidRPr="0019223E" w:rsidRDefault="008B6BA8" w:rsidP="0019223E">
      <w:pPr>
        <w:jc w:val="both"/>
        <w:rPr>
          <w:rFonts w:eastAsiaTheme="minorHAnsi"/>
          <w:lang w:eastAsia="en-US"/>
        </w:rPr>
      </w:pPr>
      <w:r w:rsidRPr="0019223E">
        <w:rPr>
          <w:rFonts w:eastAsiaTheme="minorHAnsi"/>
          <w:lang w:eastAsia="en-US"/>
        </w:rPr>
        <w:t xml:space="preserve">      Proiectele vor fi punctate   conform următoarelor principii privind stabilirea criteriilor de selecție:</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sectorului prioritar: zootehnic (apicol, ovine, bovine, caprine), legumicultură;</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 xml:space="preserve">Principiul apartenenţei la formele asociative (cooperativă agricolă, grup de producatori, alte forme de parteneriat) care îşi au sediul în teritoriul GAL; </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comasării exploatațiilor (numărul exploatațiilor preluate integral);</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nivelului de calificare în domeniul agricol;</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potențialului agricol care vizează zonele cu potențial determinate în baza studiilor de specialitate;</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Vor fi prioritizate proiectele în care beneficiarul își propune achiziționarea de instalații de procesare a produselor agricole la nivelul fermei și/sau a microsistemelor de irigații și cele care își propun acțiuni inovative de dezvoltare și promovare a identității locale.</w:t>
      </w:r>
    </w:p>
    <w:p w:rsidR="00B75F84" w:rsidRDefault="008B6BA8" w:rsidP="0019223E">
      <w:pPr>
        <w:jc w:val="both"/>
        <w:rPr>
          <w:rFonts w:eastAsiaTheme="minorHAnsi"/>
          <w:lang w:eastAsia="en-US"/>
        </w:rPr>
      </w:pPr>
      <w:r w:rsidRPr="0019223E">
        <w:rPr>
          <w:rFonts w:eastAsiaTheme="minorHAnsi"/>
          <w:lang w:eastAsia="en-US"/>
        </w:rPr>
        <w:t>Toate proiectele eligibile vor fi punctate în acord cu criteriile de selecţie mai jos menţionate, iar sist</w:t>
      </w:r>
      <w:r w:rsidR="000D0F31" w:rsidRPr="0019223E">
        <w:rPr>
          <w:rFonts w:eastAsiaTheme="minorHAnsi"/>
          <w:lang w:eastAsia="en-US"/>
        </w:rPr>
        <w:t>emul de punctare este următorul:</w:t>
      </w: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0B6354" w:rsidRDefault="000B6354" w:rsidP="0019223E">
      <w:pPr>
        <w:jc w:val="both"/>
        <w:rPr>
          <w:rFonts w:eastAsiaTheme="minorHAnsi"/>
          <w:lang w:eastAsia="en-US"/>
        </w:rPr>
      </w:pPr>
    </w:p>
    <w:p w:rsidR="000B6354" w:rsidRDefault="000B6354" w:rsidP="000B6354">
      <w:pPr>
        <w:tabs>
          <w:tab w:val="left" w:pos="1095"/>
        </w:tabs>
        <w:rPr>
          <w:b/>
        </w:rPr>
      </w:pPr>
      <w:r w:rsidRPr="00EC5F36">
        <w:rPr>
          <w:b/>
        </w:rPr>
        <w:t>CERINTE DE CONFORMITATE SI ELIGIBILITATE</w:t>
      </w:r>
    </w:p>
    <w:p w:rsidR="000B6354" w:rsidRDefault="000B6354" w:rsidP="0019223E">
      <w:pPr>
        <w:jc w:val="both"/>
        <w:rPr>
          <w:rFonts w:eastAsiaTheme="minorHAnsi"/>
          <w:lang w:eastAsia="en-US"/>
        </w:rPr>
      </w:pPr>
    </w:p>
    <w:p w:rsidR="00C42EB1" w:rsidRDefault="000B6354" w:rsidP="00C42EB1">
      <w:pPr>
        <w:overflowPunct w:val="0"/>
        <w:autoSpaceDE w:val="0"/>
        <w:autoSpaceDN w:val="0"/>
        <w:adjustRightInd w:val="0"/>
        <w:spacing w:before="120" w:after="120"/>
        <w:textAlignment w:val="baseline"/>
        <w:rPr>
          <w:b/>
        </w:rPr>
      </w:pPr>
      <w:r w:rsidRPr="002D2CD1">
        <w:rPr>
          <w:b/>
        </w:rPr>
        <w:t>Partea I – VERIFICAREA CONFORMITĂȚII DOCUMENTELOR</w:t>
      </w:r>
      <w:r w:rsidR="00C42EB1">
        <w:rPr>
          <w:b/>
        </w:rPr>
        <w:t xml:space="preserve"> </w:t>
      </w:r>
    </w:p>
    <w:p w:rsidR="000B6354" w:rsidRPr="002D2CD1" w:rsidRDefault="000B6354" w:rsidP="00C42EB1">
      <w:pPr>
        <w:overflowPunct w:val="0"/>
        <w:autoSpaceDE w:val="0"/>
        <w:autoSpaceDN w:val="0"/>
        <w:adjustRightInd w:val="0"/>
        <w:spacing w:before="120" w:after="120"/>
        <w:textAlignment w:val="baseline"/>
        <w:rPr>
          <w:kern w:val="32"/>
        </w:rPr>
      </w:pPr>
      <w:r w:rsidRPr="002D2CD1">
        <w:rPr>
          <w:kern w:val="32"/>
        </w:rPr>
        <w:t>Solicitantul a mai depus pentru verificare această cerere de finanţare în baza aceluiași Raport de Selecție &lt;nr.../data&gt; al GAL&lt;denumire GAL&gt; (s</w:t>
      </w:r>
      <w:r w:rsidRPr="002D2CD1">
        <w:rPr>
          <w:i/>
          <w:kern w:val="32"/>
        </w:rPr>
        <w:t>e va completa de către expertul verificator nr. și data Raportului de Selecție care însoțește Cererea de finanțare și denumirea GAL</w:t>
      </w:r>
      <w:r w:rsidRPr="002D2CD1">
        <w:rPr>
          <w:kern w:val="32"/>
        </w:rPr>
        <w:t>)?</w:t>
      </w:r>
    </w:p>
    <w:p w:rsidR="000B6354" w:rsidRPr="002D2CD1" w:rsidRDefault="000B6354" w:rsidP="000B6354">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p>
    <w:p w:rsidR="000B6354" w:rsidRPr="002D2CD1" w:rsidRDefault="000B6354" w:rsidP="000B6354">
      <w:pPr>
        <w:spacing w:before="120" w:after="120"/>
        <w:ind w:firstLine="502"/>
        <w:contextualSpacing/>
        <w:jc w:val="both"/>
        <w:rPr>
          <w:b/>
          <w:i/>
        </w:rPr>
      </w:pPr>
    </w:p>
    <w:p w:rsidR="000B6354" w:rsidRPr="002D2CD1" w:rsidRDefault="000B6354" w:rsidP="000B6354">
      <w:pPr>
        <w:spacing w:before="120" w:after="120"/>
        <w:ind w:firstLine="502"/>
        <w:contextualSpacing/>
        <w:jc w:val="both"/>
        <w:rPr>
          <w:kern w:val="32"/>
        </w:rPr>
      </w:pPr>
      <w:r w:rsidRPr="002D2CD1">
        <w:rPr>
          <w:kern w:val="32"/>
        </w:rPr>
        <w:t>Dacă DA, de câte ori ?</w:t>
      </w:r>
    </w:p>
    <w:p w:rsidR="000B6354" w:rsidRPr="002D2CD1" w:rsidRDefault="000B6354" w:rsidP="000B6354">
      <w:pPr>
        <w:spacing w:before="120" w:after="120"/>
        <w:ind w:firstLine="502"/>
        <w:contextualSpacing/>
        <w:jc w:val="both"/>
        <w:rPr>
          <w:kern w:val="32"/>
        </w:rPr>
      </w:pPr>
      <w:r w:rsidRPr="002D2CD1">
        <w:rPr>
          <w:kern w:val="32"/>
        </w:rPr>
        <w:t>O dată</w:t>
      </w:r>
      <w:r w:rsidRPr="002D2CD1">
        <w:rPr>
          <w:i/>
        </w:rPr>
        <w:sym w:font="Wingdings" w:char="F06F"/>
      </w:r>
      <w:r w:rsidRPr="002D2CD1">
        <w:rPr>
          <w:kern w:val="32"/>
        </w:rPr>
        <w:t xml:space="preserve">     De două ori</w:t>
      </w:r>
      <w:r w:rsidRPr="002D2CD1">
        <w:rPr>
          <w:i/>
        </w:rPr>
        <w:sym w:font="Wingdings" w:char="F06F"/>
      </w:r>
      <w:r w:rsidRPr="002D2CD1">
        <w:rPr>
          <w:kern w:val="32"/>
        </w:rPr>
        <w:t xml:space="preserve">     Nu este cazul </w:t>
      </w:r>
      <w:r w:rsidRPr="002D2CD1">
        <w:rPr>
          <w:i/>
        </w:rPr>
        <w:sym w:font="Wingdings" w:char="F06F"/>
      </w:r>
      <w:r w:rsidRPr="002D2CD1">
        <w:rPr>
          <w:i/>
        </w:rPr>
        <w:t xml:space="preserve"> </w:t>
      </w:r>
    </w:p>
    <w:p w:rsidR="000B6354" w:rsidRPr="002D2CD1" w:rsidRDefault="000B6354" w:rsidP="000B6354">
      <w:pPr>
        <w:spacing w:before="120" w:after="120"/>
        <w:contextualSpacing/>
        <w:jc w:val="both"/>
        <w:rPr>
          <w:kern w:val="32"/>
        </w:rPr>
      </w:pPr>
    </w:p>
    <w:p w:rsidR="000B6354" w:rsidRPr="002D2CD1" w:rsidRDefault="000B6354" w:rsidP="000B6354">
      <w:pPr>
        <w:spacing w:before="120" w:after="120"/>
        <w:ind w:firstLine="502"/>
        <w:contextualSpacing/>
        <w:jc w:val="both"/>
        <w:rPr>
          <w:kern w:val="32"/>
        </w:rPr>
      </w:pPr>
      <w:r w:rsidRPr="002D2CD1">
        <w:rPr>
          <w:kern w:val="32"/>
        </w:rPr>
        <w:t>Prezenta cerere de finanţare este acceptată pentru verificare ?</w:t>
      </w:r>
    </w:p>
    <w:p w:rsidR="000B6354" w:rsidRDefault="000B6354" w:rsidP="000B6354">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p>
    <w:p w:rsidR="000B6354" w:rsidRPr="002D2CD1" w:rsidRDefault="000B6354" w:rsidP="000B6354">
      <w:pPr>
        <w:spacing w:before="120" w:after="120"/>
        <w:contextualSpacing/>
        <w:jc w:val="both"/>
        <w:rPr>
          <w:kern w:val="32"/>
        </w:rPr>
      </w:pPr>
      <w:r w:rsidRPr="002D2CD1">
        <w:rPr>
          <w:kern w:val="32"/>
        </w:rPr>
        <w:t>deoarece aceasta a mai fost depusă de două ori, în baza aceluiași Raport de Selecție</w:t>
      </w:r>
      <w:r w:rsidR="00C42EB1">
        <w:rPr>
          <w:kern w:val="32"/>
        </w:rPr>
        <w:t xml:space="preserve"> </w:t>
      </w:r>
      <w:r>
        <w:rPr>
          <w:kern w:val="32"/>
        </w:rPr>
        <w:t>/ concluzia a fost că proiectul nu este încadrat corect de două ori conform Formularului E1.2.1L – Partea a II-a/ cererea de finanțare a fost declarată ca fiind încadrată corect și retrasă de către solicitant de două ori</w:t>
      </w:r>
      <w:r w:rsidRPr="002D2CD1">
        <w:rPr>
          <w:kern w:val="32"/>
        </w:rPr>
        <w:t>, conform fişelor de verificare</w:t>
      </w:r>
      <w:r>
        <w:rPr>
          <w:kern w:val="32"/>
        </w:rPr>
        <w:t>, respectiv cererilor de retragere</w:t>
      </w:r>
      <w:r w:rsidRPr="002D2CD1">
        <w:rPr>
          <w:kern w:val="32"/>
        </w:rPr>
        <w:t>:</w:t>
      </w:r>
    </w:p>
    <w:p w:rsidR="000B6354" w:rsidRPr="002D2CD1" w:rsidRDefault="000B6354" w:rsidP="000B6354">
      <w:pPr>
        <w:spacing w:before="120" w:after="120"/>
        <w:contextualSpacing/>
        <w:jc w:val="both"/>
        <w:rPr>
          <w:kern w:val="32"/>
        </w:rPr>
      </w:pPr>
      <w:r w:rsidRPr="002D2CD1">
        <w:rPr>
          <w:kern w:val="32"/>
        </w:rPr>
        <w:t>Nr......</w:t>
      </w:r>
      <w:r w:rsidRPr="002D2CD1">
        <w:rPr>
          <w:kern w:val="32"/>
        </w:rPr>
        <w:tab/>
        <w:t xml:space="preserve">din data ....     / ....    /....           </w:t>
      </w:r>
    </w:p>
    <w:p w:rsidR="000B6354" w:rsidRPr="002D2CD1" w:rsidRDefault="000B6354" w:rsidP="000B6354">
      <w:pPr>
        <w:spacing w:before="120" w:after="120"/>
        <w:contextualSpacing/>
        <w:jc w:val="both"/>
        <w:rPr>
          <w:kern w:val="32"/>
        </w:rPr>
      </w:pPr>
      <w:r w:rsidRPr="002D2CD1">
        <w:rPr>
          <w:kern w:val="32"/>
        </w:rPr>
        <w:t>Nr......</w:t>
      </w:r>
      <w:r w:rsidRPr="002D2CD1">
        <w:rPr>
          <w:kern w:val="32"/>
        </w:rPr>
        <w:tab/>
        <w:t xml:space="preserve">      din data ...     / ...    /......  </w:t>
      </w:r>
    </w:p>
    <w:p w:rsidR="000B6354" w:rsidRPr="002D2CD1" w:rsidRDefault="000B6354" w:rsidP="000B6354">
      <w:pPr>
        <w:spacing w:before="120" w:after="120"/>
        <w:contextualSpacing/>
        <w:jc w:val="both"/>
        <w:rPr>
          <w:kern w:val="32"/>
        </w:rPr>
      </w:pPr>
      <w:r w:rsidRPr="002D2CD1">
        <w:rPr>
          <w:kern w:val="32"/>
        </w:rPr>
        <w:t xml:space="preserve"> </w:t>
      </w:r>
      <w:r>
        <w:rPr>
          <w:kern w:val="32"/>
        </w:rPr>
        <w:t>...............................</w:t>
      </w:r>
      <w:r w:rsidRPr="002D2CD1">
        <w:rPr>
          <w:kern w:val="32"/>
        </w:rPr>
        <w:t xml:space="preserve">  </w:t>
      </w:r>
      <w:r w:rsidRPr="002D2CD1">
        <w:rPr>
          <w:kern w:val="32"/>
        </w:rPr>
        <w:tab/>
        <w:t xml:space="preserve"> </w:t>
      </w: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0B6354" w:rsidRPr="002D2CD1" w:rsidRDefault="000B6354" w:rsidP="000B6354">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b/>
          <w:i/>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0B6354" w:rsidRPr="002D2CD1" w:rsidRDefault="000B6354" w:rsidP="000B6354">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B6354" w:rsidRPr="002D2CD1" w:rsidRDefault="000B6354" w:rsidP="000B6354">
      <w:pPr>
        <w:pStyle w:val="ListParagraph"/>
        <w:spacing w:before="120" w:after="120" w:line="240" w:lineRule="auto"/>
        <w:ind w:left="0"/>
        <w:jc w:val="both"/>
        <w:rPr>
          <w:b/>
          <w:i/>
          <w:sz w:val="24"/>
        </w:rPr>
      </w:pPr>
    </w:p>
    <w:p w:rsidR="000B6354" w:rsidRPr="002D2CD1" w:rsidRDefault="000B6354" w:rsidP="000B6354">
      <w:pPr>
        <w:pStyle w:val="ListParagraph"/>
        <w:numPr>
          <w:ilvl w:val="0"/>
          <w:numId w:val="9"/>
        </w:numPr>
        <w:spacing w:before="120" w:after="120" w:line="240" w:lineRule="auto"/>
        <w:ind w:left="360"/>
        <w:jc w:val="both"/>
        <w:rPr>
          <w:i/>
          <w:sz w:val="24"/>
        </w:rPr>
      </w:pPr>
      <w:r w:rsidRPr="002D2CD1">
        <w:rPr>
          <w:sz w:val="24"/>
        </w:rPr>
        <w:t xml:space="preserve">Cererea de finanţare este completată și semnată de solicitant? </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Solicitantul a completat lista documentelor anexă obligatorii şi cele impuse de tipul măsurii?</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i/>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Solicitantul a atașat la Cererea de finanțare toate documentele anexă obligatorii din listă?</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Copia electronică a Cererii de finanțare corespunde cu dosarul original pe suport de hârtie?</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0B6354" w:rsidRPr="002D2CD1" w:rsidRDefault="000B6354" w:rsidP="000B6354">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Default="000B6354" w:rsidP="000B6354">
      <w:pPr>
        <w:pStyle w:val="ListParagraph"/>
        <w:spacing w:before="120" w:after="120" w:line="240" w:lineRule="auto"/>
        <w:ind w:left="360"/>
        <w:jc w:val="both"/>
        <w:rPr>
          <w:b/>
          <w:i/>
          <w:sz w:val="24"/>
        </w:rPr>
      </w:pPr>
    </w:p>
    <w:p w:rsidR="000B6354" w:rsidRDefault="000B6354" w:rsidP="000B6354">
      <w:pPr>
        <w:pStyle w:val="ListParagraph"/>
        <w:spacing w:before="120" w:after="120" w:line="240" w:lineRule="auto"/>
        <w:ind w:left="360"/>
        <w:jc w:val="both"/>
        <w:rPr>
          <w:b/>
          <w:i/>
          <w:sz w:val="24"/>
        </w:rPr>
      </w:pPr>
    </w:p>
    <w:p w:rsidR="00C42EB1" w:rsidRDefault="00C42EB1" w:rsidP="000B6354">
      <w:pPr>
        <w:pStyle w:val="ListParagraph"/>
        <w:spacing w:before="120" w:after="120" w:line="240" w:lineRule="auto"/>
        <w:ind w:left="360"/>
        <w:jc w:val="both"/>
        <w:rPr>
          <w:b/>
          <w:i/>
          <w:sz w:val="24"/>
        </w:rPr>
      </w:pPr>
    </w:p>
    <w:p w:rsidR="00C42EB1" w:rsidRDefault="00C42EB1" w:rsidP="000B6354">
      <w:pPr>
        <w:pStyle w:val="ListParagraph"/>
        <w:spacing w:before="120" w:after="120" w:line="240" w:lineRule="auto"/>
        <w:ind w:left="360"/>
        <w:jc w:val="both"/>
        <w:rPr>
          <w:b/>
          <w:i/>
          <w:sz w:val="24"/>
        </w:rPr>
      </w:pPr>
    </w:p>
    <w:p w:rsidR="00C42EB1" w:rsidRPr="002D2CD1" w:rsidRDefault="00C42EB1" w:rsidP="000B6354">
      <w:pPr>
        <w:pStyle w:val="ListParagraph"/>
        <w:spacing w:before="120" w:after="120" w:line="240" w:lineRule="auto"/>
        <w:ind w:left="360"/>
        <w:jc w:val="both"/>
        <w:rPr>
          <w:b/>
          <w:i/>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Solicitantul a completat coloanele din bugetul indicativ?</w:t>
      </w:r>
    </w:p>
    <w:p w:rsidR="000B6354" w:rsidRPr="002D2CD1" w:rsidRDefault="000B6354" w:rsidP="000B6354">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0B6354" w:rsidRPr="002D2CD1" w:rsidRDefault="000B6354" w:rsidP="000B6354">
      <w:pPr>
        <w:spacing w:before="120" w:after="120"/>
        <w:ind w:left="360" w:firstLine="502"/>
        <w:contextualSpacing/>
        <w:jc w:val="both"/>
        <w:rPr>
          <w:i/>
        </w:rPr>
      </w:pPr>
    </w:p>
    <w:p w:rsidR="000B6354" w:rsidRPr="002D2CD1" w:rsidRDefault="000B6354" w:rsidP="000B6354">
      <w:pPr>
        <w:spacing w:before="120" w:after="120"/>
        <w:contextualSpacing/>
        <w:jc w:val="both"/>
        <w:rPr>
          <w:b/>
          <w:u w:val="single"/>
        </w:rPr>
      </w:pPr>
      <w:r w:rsidRPr="002D2CD1">
        <w:rPr>
          <w:b/>
          <w:u w:val="single"/>
        </w:rPr>
        <w:t>Concluzia verificării:</w:t>
      </w:r>
    </w:p>
    <w:p w:rsidR="000B6354" w:rsidRPr="002D2CD1" w:rsidRDefault="000B6354" w:rsidP="000B6354">
      <w:pPr>
        <w:spacing w:before="120" w:after="120"/>
        <w:contextualSpacing/>
        <w:jc w:val="both"/>
      </w:pPr>
      <w:r w:rsidRPr="002D2CD1">
        <w:t>Cererea de finanţare este :</w:t>
      </w:r>
    </w:p>
    <w:p w:rsidR="000B6354" w:rsidRPr="002D2CD1" w:rsidRDefault="000B6354" w:rsidP="000B6354">
      <w:pPr>
        <w:spacing w:before="120" w:after="120"/>
        <w:contextualSpacing/>
        <w:jc w:val="both"/>
      </w:pPr>
      <w:r w:rsidRPr="002D2CD1">
        <w:sym w:font="Symbol" w:char="F0FF"/>
      </w:r>
      <w:r w:rsidRPr="002D2CD1">
        <w:t xml:space="preserve"> CONFORMĂ                                    </w:t>
      </w:r>
    </w:p>
    <w:p w:rsidR="000B6354" w:rsidRPr="002D2CD1" w:rsidRDefault="000B6354" w:rsidP="000B6354">
      <w:pPr>
        <w:spacing w:before="120" w:after="120"/>
        <w:contextualSpacing/>
        <w:jc w:val="both"/>
      </w:pPr>
      <w:r w:rsidRPr="002D2CD1">
        <w:sym w:font="Symbol" w:char="F0FF"/>
      </w:r>
      <w:r w:rsidRPr="002D2CD1">
        <w:t xml:space="preserve"> NECONFORMĂ</w:t>
      </w:r>
    </w:p>
    <w:p w:rsidR="000B6354" w:rsidRPr="002D2CD1" w:rsidRDefault="000B6354" w:rsidP="000B6354">
      <w:pPr>
        <w:tabs>
          <w:tab w:val="left" w:pos="6120"/>
        </w:tabs>
        <w:spacing w:before="120" w:after="120"/>
        <w:contextualSpacing/>
        <w:jc w:val="both"/>
        <w:rPr>
          <w:i/>
        </w:rPr>
      </w:pPr>
    </w:p>
    <w:p w:rsidR="000B6354" w:rsidRDefault="000B6354" w:rsidP="000B6354">
      <w:pPr>
        <w:spacing w:before="120" w:after="120"/>
        <w:contextualSpacing/>
        <w:jc w:val="both"/>
        <w:rPr>
          <w:b/>
        </w:rPr>
      </w:pPr>
    </w:p>
    <w:p w:rsidR="000B6354" w:rsidRPr="002D2CD1" w:rsidRDefault="000B6354" w:rsidP="000B6354">
      <w:pPr>
        <w:spacing w:before="120" w:after="120"/>
        <w:contextualSpacing/>
        <w:jc w:val="both"/>
        <w:rPr>
          <w:b/>
        </w:rPr>
      </w:pPr>
      <w:r w:rsidRPr="002D2CD1">
        <w:rPr>
          <w:b/>
        </w:rPr>
        <w:t>Partea a II a - VERIFICAREA ÎNCADRĂRII PROIECTULUI</w:t>
      </w:r>
    </w:p>
    <w:p w:rsidR="000B6354" w:rsidRPr="002D2CD1" w:rsidRDefault="000B6354" w:rsidP="000B6354">
      <w:pPr>
        <w:spacing w:before="120" w:after="120"/>
        <w:contextualSpacing/>
        <w:jc w:val="both"/>
        <w:rPr>
          <w:b/>
          <w:u w:val="single"/>
        </w:rPr>
      </w:pP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0B6354" w:rsidRPr="002D2CD1" w:rsidRDefault="000B6354" w:rsidP="000B6354">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r w:rsidRPr="002D2CD1">
        <w:rPr>
          <w:b/>
          <w:i/>
          <w:color w:val="000000"/>
        </w:rPr>
        <w:t>NU ESTE CAZUL</w:t>
      </w:r>
      <w:r w:rsidRPr="002D2CD1">
        <w:rPr>
          <w:i/>
          <w:color w:val="000000"/>
        </w:rPr>
        <w:sym w:font="Wingdings" w:char="F06F"/>
      </w:r>
      <w:r w:rsidRPr="002D2CD1">
        <w:rPr>
          <w:b/>
          <w:i/>
          <w:color w:val="000000"/>
        </w:rPr>
        <w:t xml:space="preserve"> </w:t>
      </w:r>
      <w:r w:rsidRPr="002D2CD1">
        <w:rPr>
          <w:b/>
          <w:i/>
        </w:rPr>
        <w:t xml:space="preserve"> </w:t>
      </w:r>
    </w:p>
    <w:p w:rsidR="000B6354" w:rsidRPr="002D2CD1" w:rsidRDefault="000B6354" w:rsidP="000B6354">
      <w:pPr>
        <w:spacing w:before="120" w:after="120"/>
        <w:ind w:firstLine="270"/>
        <w:contextualSpacing/>
        <w:jc w:val="both"/>
      </w:pPr>
      <w:r w:rsidRPr="002D2CD1">
        <w:t>II)</w:t>
      </w:r>
      <w:r w:rsidRPr="002D2CD1">
        <w:rPr>
          <w:b/>
        </w:rPr>
        <w:t xml:space="preserve"> </w:t>
      </w:r>
      <w:r w:rsidRPr="002D2CD1">
        <w:t>Modelul de Cerere de finanțare</w:t>
      </w:r>
      <w:r w:rsidRPr="002D2CD1">
        <w:rPr>
          <w:b/>
        </w:rPr>
        <w:t xml:space="preserve"> </w:t>
      </w:r>
      <w:r w:rsidRPr="002D2CD1">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0B6354" w:rsidRPr="002D2CD1" w:rsidRDefault="000B6354" w:rsidP="000B6354">
      <w:pPr>
        <w:spacing w:before="120" w:after="120"/>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r w:rsidRPr="002D2CD1">
        <w:rPr>
          <w:b/>
          <w:i/>
          <w:color w:val="000000"/>
        </w:rPr>
        <w:t>NU ESTE CAZUL</w:t>
      </w:r>
      <w:r w:rsidRPr="002D2CD1">
        <w:rPr>
          <w:b/>
          <w:i/>
          <w:color w:val="000000"/>
        </w:rPr>
        <w:sym w:font="Wingdings" w:char="F06F"/>
      </w:r>
      <w:r w:rsidRPr="002D2CD1">
        <w:rPr>
          <w:b/>
          <w:i/>
          <w:color w:val="000000"/>
        </w:rPr>
        <w:t xml:space="preserve"> </w:t>
      </w:r>
      <w:r w:rsidRPr="002D2CD1">
        <w:rPr>
          <w:b/>
          <w:i/>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0B6354" w:rsidRPr="002D2CD1" w:rsidRDefault="000B6354" w:rsidP="000B6354">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0B6354" w:rsidRPr="002D2CD1" w:rsidRDefault="000B6354" w:rsidP="000B6354">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0B6354" w:rsidRPr="002D2CD1"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0B6354" w:rsidRPr="002D2CD1" w:rsidRDefault="000B6354" w:rsidP="000B6354">
      <w:pPr>
        <w:spacing w:before="120" w:after="120"/>
        <w:jc w:val="both"/>
      </w:pPr>
      <w:r w:rsidRPr="002D2CD1">
        <w:t xml:space="preserve">     II) Localizarea proiectului de investiții este în spațiul LEADER acoperit de Grupul de Acțiune Locală care a selectat proiectul, așa cum este definit în fișa măsurii 19 din cadrul PNDR 2014 – 2020 și în Cap. 8.1 al PNDR 2014 – 2020?</w:t>
      </w:r>
    </w:p>
    <w:p w:rsidR="000B6354" w:rsidRPr="002D2CD1" w:rsidRDefault="000B6354" w:rsidP="000B6354">
      <w:pPr>
        <w:spacing w:before="120" w:after="120"/>
        <w:contextualSpacing/>
        <w:jc w:val="both"/>
        <w:rPr>
          <w:b/>
          <w:i/>
          <w:kern w:val="32"/>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kern w:val="32"/>
        </w:rPr>
        <w:t xml:space="preserve">     NU ESTE CAZUL </w:t>
      </w:r>
      <w:r w:rsidRPr="002D2CD1">
        <w:rPr>
          <w:b/>
          <w:i/>
        </w:rPr>
        <w:sym w:font="Wingdings" w:char="F06F"/>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0B6354"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0B6354" w:rsidRPr="002D2CD1" w:rsidRDefault="000B6354" w:rsidP="000B6354">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0B6354"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42EB1" w:rsidRDefault="00C42EB1" w:rsidP="000B6354">
      <w:pPr>
        <w:pStyle w:val="ListParagraph"/>
        <w:spacing w:before="120" w:after="120"/>
        <w:jc w:val="both"/>
        <w:rPr>
          <w:i/>
          <w:sz w:val="24"/>
        </w:rPr>
      </w:pPr>
    </w:p>
    <w:p w:rsidR="00C42EB1" w:rsidRDefault="00C42EB1" w:rsidP="000B6354">
      <w:pPr>
        <w:pStyle w:val="ListParagraph"/>
        <w:spacing w:before="120" w:after="120"/>
        <w:jc w:val="both"/>
        <w:rPr>
          <w:i/>
          <w:sz w:val="24"/>
        </w:rPr>
      </w:pPr>
    </w:p>
    <w:p w:rsidR="00C42EB1" w:rsidRDefault="00C42EB1" w:rsidP="000B6354">
      <w:pPr>
        <w:pStyle w:val="ListParagraph"/>
        <w:spacing w:before="120" w:after="120"/>
        <w:jc w:val="both"/>
        <w:rPr>
          <w:i/>
          <w:sz w:val="24"/>
        </w:rPr>
      </w:pPr>
    </w:p>
    <w:p w:rsidR="00C42EB1" w:rsidRPr="002D2CD1" w:rsidRDefault="00C42EB1" w:rsidP="000B6354">
      <w:pPr>
        <w:pStyle w:val="ListParagraph"/>
        <w:spacing w:before="120" w:after="120"/>
        <w:jc w:val="both"/>
        <w:rPr>
          <w:i/>
          <w:sz w:val="24"/>
        </w:rPr>
      </w:pP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0B6354" w:rsidRPr="002D2CD1"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0B6354" w:rsidRPr="002D2CD1" w:rsidRDefault="000B6354" w:rsidP="000B6354">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jc w:val="both"/>
              <w:rPr>
                <w:b/>
              </w:rPr>
            </w:pPr>
            <w:r w:rsidRPr="002D2CD1">
              <w:rPr>
                <w:b/>
              </w:rPr>
              <w:t>Tipul de beneficiar promotor al proiectului</w:t>
            </w:r>
          </w:p>
          <w:p w:rsidR="000B6354" w:rsidRPr="002D2CD1" w:rsidRDefault="000B6354" w:rsidP="0088251B">
            <w:pPr>
              <w:contextualSpacing/>
              <w:jc w:val="both"/>
              <w:rPr>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jc w:val="both"/>
            </w:pPr>
            <w:r w:rsidRPr="002D2CD1">
              <w:t>ONG</w:t>
            </w:r>
          </w:p>
          <w:p w:rsidR="000B6354" w:rsidRPr="002D2CD1" w:rsidRDefault="000B6354" w:rsidP="0088251B">
            <w:pPr>
              <w:jc w:val="both"/>
            </w:pPr>
            <w:r w:rsidRPr="002D2CD1">
              <w:t>GAL</w:t>
            </w:r>
          </w:p>
          <w:p w:rsidR="000B6354" w:rsidRPr="002D2CD1" w:rsidRDefault="000B6354" w:rsidP="0088251B">
            <w:pPr>
              <w:jc w:val="both"/>
            </w:pPr>
            <w:r w:rsidRPr="002D2CD1">
              <w:t>Sector public</w:t>
            </w:r>
          </w:p>
          <w:p w:rsidR="000B6354" w:rsidRPr="002D2CD1" w:rsidRDefault="000B6354" w:rsidP="0088251B">
            <w:pPr>
              <w:jc w:val="both"/>
            </w:pPr>
            <w:r w:rsidRPr="002D2CD1">
              <w:t>IMM</w:t>
            </w:r>
          </w:p>
          <w:p w:rsidR="000B6354" w:rsidRPr="002D2CD1" w:rsidRDefault="000B6354" w:rsidP="0088251B">
            <w:pPr>
              <w:jc w:val="both"/>
            </w:pPr>
            <w:r w:rsidRPr="002D2CD1">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B6354" w:rsidRDefault="000B6354" w:rsidP="0088251B">
            <w:pPr>
              <w:jc w:val="center"/>
            </w:pPr>
            <w:r>
              <w:t>□</w:t>
            </w:r>
          </w:p>
          <w:p w:rsidR="000B6354" w:rsidRDefault="000B6354" w:rsidP="0088251B">
            <w:pPr>
              <w:jc w:val="center"/>
            </w:pPr>
            <w:r>
              <w:t>□</w:t>
            </w:r>
          </w:p>
          <w:p w:rsidR="000B6354" w:rsidRDefault="000B6354" w:rsidP="0088251B">
            <w:pPr>
              <w:jc w:val="center"/>
            </w:pPr>
            <w:r>
              <w:t>□</w:t>
            </w:r>
          </w:p>
          <w:p w:rsidR="000B6354" w:rsidRDefault="000B6354" w:rsidP="0088251B">
            <w:pPr>
              <w:jc w:val="center"/>
            </w:pPr>
            <w:r>
              <w:t>□</w:t>
            </w:r>
          </w:p>
          <w:p w:rsidR="000B6354" w:rsidRPr="002D2CD1" w:rsidRDefault="000B6354" w:rsidP="0088251B">
            <w:pPr>
              <w:jc w:val="center"/>
            </w:pPr>
            <w: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b/>
                <w:kern w:val="32"/>
              </w:rPr>
            </w:pPr>
            <w:r w:rsidRPr="002D2CD1">
              <w:rPr>
                <w:b/>
                <w:kern w:val="32"/>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b/>
                <w:i/>
                <w:kern w:val="32"/>
              </w:rPr>
            </w:pPr>
            <w:r w:rsidRPr="002D2CD1">
              <w:rPr>
                <w:b/>
                <w:i/>
                <w:kern w:val="32"/>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b/>
                <w:i/>
                <w:kern w:val="32"/>
              </w:rPr>
            </w:pPr>
            <w:r w:rsidRPr="002D2CD1">
              <w:rPr>
                <w:b/>
                <w:i/>
                <w:kern w:val="32"/>
              </w:rPr>
              <w:t>Domeniul/i de intervenție secundar/e</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i/>
                <w:kern w:val="32"/>
              </w:rPr>
              <w:t>Total cheltuială publică realizată</w:t>
            </w:r>
            <w:r w:rsidRPr="002D2CD1">
              <w:rPr>
                <w:kern w:val="32"/>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4315" w:type="dxa"/>
            <w:vMerge w:val="restart"/>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i/>
                <w:kern w:val="32"/>
              </w:rPr>
            </w:pPr>
            <w:r w:rsidRPr="002D2CD1">
              <w:rPr>
                <w:i/>
                <w:kern w:val="32"/>
              </w:rPr>
              <w:t>Numărul de locuri de muncă create</w:t>
            </w:r>
            <w:r w:rsidRPr="002D2CD1">
              <w:rPr>
                <w:kern w:val="32"/>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t>bărbați</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r>
      <w:tr w:rsidR="000B6354" w:rsidRPr="006723F4" w:rsidTr="0088251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354" w:rsidRPr="002D2CD1" w:rsidRDefault="000B6354" w:rsidP="0088251B">
            <w:pPr>
              <w:rPr>
                <w:i/>
                <w:kern w:val="32"/>
              </w:rPr>
            </w:pPr>
          </w:p>
        </w:tc>
        <w:tc>
          <w:tcPr>
            <w:tcW w:w="1080"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Numărul de exploatații agricole/beneficiari sprijiniți</w:t>
            </w:r>
          </w:p>
          <w:p w:rsidR="000B6354" w:rsidRPr="002D2CD1" w:rsidRDefault="000B6354" w:rsidP="0088251B">
            <w:pPr>
              <w:contextualSpacing/>
              <w:jc w:val="both"/>
              <w:rPr>
                <w:kern w:val="32"/>
              </w:rPr>
            </w:pPr>
            <w:r w:rsidRPr="002D2CD1">
              <w:rPr>
                <w:kern w:val="32"/>
              </w:rPr>
              <w:t>2A</w:t>
            </w:r>
          </w:p>
          <w:p w:rsidR="000B6354" w:rsidRPr="002D2CD1" w:rsidRDefault="000B6354" w:rsidP="0088251B">
            <w:pPr>
              <w:contextualSpacing/>
              <w:jc w:val="both"/>
              <w:rPr>
                <w:kern w:val="32"/>
              </w:rPr>
            </w:pPr>
            <w:r w:rsidRPr="002D2CD1">
              <w:rPr>
                <w:kern w:val="32"/>
              </w:rPr>
              <w:t>2B</w:t>
            </w:r>
          </w:p>
          <w:p w:rsidR="000B6354" w:rsidRPr="002D2CD1" w:rsidRDefault="000B6354" w:rsidP="0088251B">
            <w:pPr>
              <w:contextualSpacing/>
              <w:jc w:val="both"/>
              <w:rPr>
                <w:kern w:val="32"/>
              </w:rPr>
            </w:pPr>
            <w:r w:rsidRPr="002D2CD1">
              <w:rPr>
                <w:kern w:val="32"/>
              </w:rPr>
              <w:t>2C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rPr>
                <w:kern w:val="32"/>
              </w:rPr>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Numărul de exploatații agricole care primesc sprijin pentru participarea la sistemele de calitate, la piețele locale și la circuitele de aprovizionare scurte, precum și la grupuri/organizații de producători</w:t>
            </w:r>
          </w:p>
          <w:p w:rsidR="000B6354" w:rsidRPr="002D2CD1" w:rsidRDefault="000B6354" w:rsidP="0088251B">
            <w:pPr>
              <w:contextualSpacing/>
              <w:jc w:val="both"/>
              <w:rPr>
                <w:kern w:val="32"/>
              </w:rPr>
            </w:pPr>
            <w:r w:rsidRPr="002D2CD1">
              <w:rPr>
                <w:kern w:val="32"/>
              </w:rPr>
              <w:t>3A</w:t>
            </w:r>
          </w:p>
          <w:p w:rsidR="000B6354" w:rsidRPr="002D2CD1" w:rsidRDefault="000B6354" w:rsidP="0088251B">
            <w:pPr>
              <w:contextualSpacing/>
              <w:jc w:val="both"/>
            </w:pPr>
            <w:r w:rsidRPr="002D2CD1">
              <w:rPr>
                <w:kern w:val="32"/>
              </w:rPr>
              <w:t>3B</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Suprafață totală agricolă (ha)</w:t>
            </w:r>
          </w:p>
          <w:p w:rsidR="000B6354" w:rsidRPr="002D2CD1" w:rsidRDefault="000B6354" w:rsidP="0088251B">
            <w:pPr>
              <w:contextualSpacing/>
              <w:jc w:val="both"/>
              <w:rPr>
                <w:kern w:val="32"/>
              </w:rPr>
            </w:pPr>
            <w:r w:rsidRPr="002D2CD1">
              <w:rPr>
                <w:kern w:val="32"/>
              </w:rPr>
              <w:t>4A</w:t>
            </w:r>
          </w:p>
          <w:p w:rsidR="000B6354" w:rsidRPr="002D2CD1" w:rsidRDefault="000B6354" w:rsidP="0088251B">
            <w:pPr>
              <w:contextualSpacing/>
              <w:jc w:val="both"/>
              <w:rPr>
                <w:kern w:val="32"/>
              </w:rPr>
            </w:pPr>
            <w:r w:rsidRPr="002D2CD1">
              <w:rPr>
                <w:kern w:val="32"/>
              </w:rPr>
              <w:t>4B</w:t>
            </w:r>
          </w:p>
          <w:p w:rsidR="000B6354" w:rsidRPr="002D2CD1" w:rsidRDefault="000B6354" w:rsidP="0088251B">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Suprafață totală forestieră (ha)</w:t>
            </w:r>
          </w:p>
          <w:p w:rsidR="000B6354" w:rsidRPr="002D2CD1" w:rsidRDefault="000B6354" w:rsidP="0088251B">
            <w:pPr>
              <w:contextualSpacing/>
              <w:jc w:val="both"/>
              <w:rPr>
                <w:kern w:val="32"/>
              </w:rPr>
            </w:pPr>
            <w:r w:rsidRPr="002D2CD1">
              <w:rPr>
                <w:kern w:val="32"/>
              </w:rPr>
              <w:t>4A</w:t>
            </w:r>
          </w:p>
          <w:p w:rsidR="000B6354" w:rsidRPr="002D2CD1" w:rsidRDefault="000B6354" w:rsidP="0088251B">
            <w:pPr>
              <w:contextualSpacing/>
              <w:jc w:val="both"/>
              <w:rPr>
                <w:kern w:val="32"/>
              </w:rPr>
            </w:pPr>
            <w:r w:rsidRPr="002D2CD1">
              <w:rPr>
                <w:kern w:val="32"/>
              </w:rPr>
              <w:t>4B</w:t>
            </w:r>
          </w:p>
          <w:p w:rsidR="000B6354" w:rsidRPr="002D2CD1" w:rsidRDefault="000B6354" w:rsidP="0088251B">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 xml:space="preserve">Investiții Totale (publice+private) </w:t>
            </w:r>
          </w:p>
          <w:p w:rsidR="000B6354" w:rsidRPr="002D2CD1" w:rsidRDefault="000B6354" w:rsidP="0088251B">
            <w:pPr>
              <w:contextualSpacing/>
              <w:jc w:val="both"/>
              <w:rPr>
                <w:kern w:val="32"/>
              </w:rPr>
            </w:pPr>
            <w:r w:rsidRPr="002D2CD1">
              <w:rPr>
                <w:kern w:val="32"/>
              </w:rPr>
              <w:t>5B</w:t>
            </w:r>
          </w:p>
          <w:p w:rsidR="000B6354" w:rsidRPr="002D2CD1" w:rsidRDefault="000B6354" w:rsidP="0088251B">
            <w:pPr>
              <w:contextualSpacing/>
              <w:jc w:val="both"/>
            </w:pPr>
            <w:r w:rsidRPr="002D2CD1">
              <w:rPr>
                <w:kern w:val="32"/>
              </w:rPr>
              <w:t>5C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lastRenderedPageBreak/>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557067" w:rsidRPr="006723F4" w:rsidTr="00AF5798">
        <w:trPr>
          <w:trHeight w:val="1080"/>
        </w:trPr>
        <w:tc>
          <w:tcPr>
            <w:tcW w:w="5395" w:type="dxa"/>
            <w:gridSpan w:val="2"/>
            <w:tcBorders>
              <w:top w:val="single" w:sz="4" w:space="0" w:color="000000"/>
              <w:left w:val="single" w:sz="4" w:space="0" w:color="000000"/>
              <w:bottom w:val="single" w:sz="4" w:space="0" w:color="auto"/>
              <w:right w:val="single" w:sz="4" w:space="0" w:color="000000"/>
            </w:tcBorders>
            <w:hideMark/>
          </w:tcPr>
          <w:p w:rsidR="00557067" w:rsidRPr="002D2CD1" w:rsidRDefault="00557067" w:rsidP="00C04C75">
            <w:pPr>
              <w:contextualSpacing/>
              <w:jc w:val="both"/>
              <w:rPr>
                <w:kern w:val="32"/>
              </w:rPr>
            </w:pPr>
            <w:r w:rsidRPr="002D2CD1">
              <w:rPr>
                <w:kern w:val="32"/>
              </w:rPr>
              <w:t>Alți indicatori specifici teritoriului, în conformitate cu obiectivele stabilite în fișa măsurii din SDL</w:t>
            </w:r>
            <w:r>
              <w:rPr>
                <w:kern w:val="32"/>
              </w:rPr>
              <w:t xml:space="preserve">                      </w:t>
            </w:r>
          </w:p>
          <w:p w:rsidR="00557067" w:rsidRPr="00851891" w:rsidRDefault="00557067" w:rsidP="00C04C75">
            <w:pPr>
              <w:pStyle w:val="Default"/>
              <w:jc w:val="both"/>
              <w:rPr>
                <w:bCs/>
                <w:sz w:val="22"/>
                <w:szCs w:val="22"/>
              </w:rPr>
            </w:pPr>
            <w:r w:rsidRPr="00851891">
              <w:rPr>
                <w:bCs/>
                <w:sz w:val="22"/>
                <w:szCs w:val="22"/>
              </w:rPr>
              <w:t>Indicatori locali</w:t>
            </w:r>
          </w:p>
          <w:p w:rsidR="00557067" w:rsidRPr="002D2CD1" w:rsidRDefault="00557067" w:rsidP="00C04C75">
            <w:pPr>
              <w:pStyle w:val="Default"/>
              <w:spacing w:line="276" w:lineRule="auto"/>
              <w:jc w:val="both"/>
              <w:rPr>
                <w:kern w:val="32"/>
              </w:rPr>
            </w:pPr>
            <w:r>
              <w:rPr>
                <w:bCs/>
                <w:sz w:val="22"/>
                <w:szCs w:val="22"/>
              </w:rPr>
              <w:t>IL1)  A</w:t>
            </w:r>
            <w:r w:rsidRPr="00851891">
              <w:rPr>
                <w:bCs/>
                <w:sz w:val="22"/>
                <w:szCs w:val="22"/>
              </w:rPr>
              <w:t xml:space="preserve">cţiuni de protecţia mediului.  </w:t>
            </w:r>
          </w:p>
        </w:tc>
        <w:tc>
          <w:tcPr>
            <w:tcW w:w="574" w:type="dxa"/>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pPr>
          </w:p>
          <w:p w:rsidR="00557067" w:rsidRDefault="00557067" w:rsidP="00C04C75">
            <w:pPr>
              <w:contextualSpacing/>
            </w:pPr>
          </w:p>
          <w:p w:rsidR="00557067" w:rsidRPr="002D2CD1" w:rsidRDefault="00557067" w:rsidP="00C04C75">
            <w:pPr>
              <w:contextualSpacing/>
            </w:pPr>
            <w:r w:rsidRPr="002D2CD1">
              <w:sym w:font="Wingdings" w:char="F06F"/>
            </w:r>
          </w:p>
        </w:tc>
        <w:tc>
          <w:tcPr>
            <w:tcW w:w="1735" w:type="dxa"/>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rPr>
                <w:kern w:val="32"/>
              </w:rPr>
            </w:pPr>
          </w:p>
          <w:p w:rsidR="00557067" w:rsidRDefault="00557067" w:rsidP="00C04C75">
            <w:pPr>
              <w:contextualSpacing/>
              <w:rPr>
                <w:kern w:val="32"/>
              </w:rPr>
            </w:pPr>
          </w:p>
          <w:p w:rsidR="00557067" w:rsidRPr="002D2CD1" w:rsidRDefault="00557067" w:rsidP="00C04C75">
            <w:pPr>
              <w:contextualSpacing/>
            </w:pPr>
            <w:r w:rsidRPr="002D2CD1">
              <w:rPr>
                <w:kern w:val="32"/>
              </w:rPr>
              <w:t>……………..</w:t>
            </w:r>
          </w:p>
        </w:tc>
        <w:tc>
          <w:tcPr>
            <w:tcW w:w="597" w:type="dxa"/>
            <w:gridSpan w:val="2"/>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pPr>
          </w:p>
          <w:p w:rsidR="00557067" w:rsidRDefault="00557067" w:rsidP="00C04C75">
            <w:pPr>
              <w:contextualSpacing/>
            </w:pPr>
          </w:p>
          <w:p w:rsidR="00557067" w:rsidRPr="002D2CD1" w:rsidRDefault="00557067" w:rsidP="00C04C75">
            <w:pPr>
              <w:contextualSpacing/>
            </w:pPr>
            <w:r w:rsidRPr="002D2CD1">
              <w:sym w:font="Wingdings" w:char="F06F"/>
            </w:r>
          </w:p>
        </w:tc>
        <w:tc>
          <w:tcPr>
            <w:tcW w:w="1954" w:type="dxa"/>
            <w:gridSpan w:val="2"/>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rPr>
                <w:kern w:val="32"/>
              </w:rPr>
            </w:pPr>
          </w:p>
          <w:p w:rsidR="00557067" w:rsidRDefault="00557067" w:rsidP="00C04C75">
            <w:pPr>
              <w:contextualSpacing/>
              <w:rPr>
                <w:kern w:val="32"/>
              </w:rPr>
            </w:pPr>
          </w:p>
          <w:p w:rsidR="00557067" w:rsidRPr="002D2CD1" w:rsidRDefault="00557067" w:rsidP="00C04C75">
            <w:pPr>
              <w:contextualSpacing/>
              <w:rPr>
                <w:kern w:val="32"/>
              </w:rPr>
            </w:pPr>
            <w:r w:rsidRPr="002D2CD1">
              <w:rPr>
                <w:kern w:val="32"/>
              </w:rPr>
              <w:t>……………..</w:t>
            </w:r>
          </w:p>
        </w:tc>
      </w:tr>
      <w:tr w:rsidR="00557067" w:rsidRPr="006723F4" w:rsidTr="00AF5798">
        <w:trPr>
          <w:trHeight w:val="383"/>
        </w:trPr>
        <w:tc>
          <w:tcPr>
            <w:tcW w:w="5395" w:type="dxa"/>
            <w:gridSpan w:val="2"/>
            <w:tcBorders>
              <w:top w:val="single" w:sz="4" w:space="0" w:color="auto"/>
              <w:left w:val="single" w:sz="4" w:space="0" w:color="000000"/>
              <w:bottom w:val="single" w:sz="4" w:space="0" w:color="auto"/>
              <w:right w:val="single" w:sz="4" w:space="0" w:color="000000"/>
            </w:tcBorders>
          </w:tcPr>
          <w:p w:rsidR="00557067" w:rsidRPr="00851891" w:rsidRDefault="00557067" w:rsidP="00C04C75">
            <w:pPr>
              <w:contextualSpacing/>
              <w:jc w:val="both"/>
              <w:rPr>
                <w:bCs/>
              </w:rPr>
            </w:pPr>
            <w:r>
              <w:rPr>
                <w:bCs/>
              </w:rPr>
              <w:t xml:space="preserve">IL2)  </w:t>
            </w:r>
            <w:r>
              <w:t>I</w:t>
            </w:r>
            <w:r w:rsidRPr="00D66C20">
              <w:t>nvestiții integrate</w:t>
            </w:r>
          </w:p>
        </w:tc>
        <w:tc>
          <w:tcPr>
            <w:tcW w:w="574" w:type="dxa"/>
            <w:tcBorders>
              <w:top w:val="single" w:sz="4" w:space="0" w:color="auto"/>
              <w:left w:val="single" w:sz="4" w:space="0" w:color="000000"/>
              <w:bottom w:val="single" w:sz="4" w:space="0" w:color="auto"/>
              <w:right w:val="single" w:sz="4" w:space="0" w:color="000000"/>
            </w:tcBorders>
          </w:tcPr>
          <w:p w:rsidR="00557067" w:rsidRPr="002D2CD1" w:rsidRDefault="00557067" w:rsidP="00C04C75">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557067" w:rsidRPr="00AF5798" w:rsidRDefault="00557067" w:rsidP="00C04C75">
            <w:pPr>
              <w:contextualSpacing/>
              <w:rPr>
                <w:b/>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557067" w:rsidRPr="002D2CD1" w:rsidRDefault="00557067" w:rsidP="00C04C75">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000000"/>
            </w:tcBorders>
          </w:tcPr>
          <w:p w:rsidR="00557067" w:rsidRPr="002D2CD1" w:rsidRDefault="00557067" w:rsidP="00C04C75">
            <w:pPr>
              <w:contextualSpacing/>
            </w:pPr>
            <w:r w:rsidRPr="002D2CD1">
              <w:rPr>
                <w:kern w:val="32"/>
              </w:rPr>
              <w:t>……………..</w:t>
            </w:r>
          </w:p>
        </w:tc>
      </w:tr>
    </w:tbl>
    <w:p w:rsidR="000B6354" w:rsidRPr="002D2CD1" w:rsidRDefault="000B6354" w:rsidP="000B6354">
      <w:pPr>
        <w:spacing w:before="120" w:after="120"/>
        <w:contextualSpacing/>
        <w:jc w:val="both"/>
        <w:rPr>
          <w:b/>
          <w:i/>
        </w:rPr>
      </w:pPr>
    </w:p>
    <w:p w:rsidR="000B6354" w:rsidRPr="002D2CD1" w:rsidRDefault="000B6354" w:rsidP="000B6354">
      <w:pPr>
        <w:spacing w:before="120" w:after="120"/>
        <w:contextualSpacing/>
        <w:jc w:val="both"/>
        <w:rPr>
          <w:b/>
          <w:u w:val="single"/>
        </w:rPr>
      </w:pPr>
      <w:r w:rsidRPr="002D2CD1">
        <w:rPr>
          <w:b/>
          <w:u w:val="single"/>
        </w:rPr>
        <w:t>Concluzia verificării:</w:t>
      </w:r>
    </w:p>
    <w:p w:rsidR="000B6354" w:rsidRPr="002D2CD1" w:rsidRDefault="000B6354" w:rsidP="000B6354">
      <w:pPr>
        <w:spacing w:before="120" w:after="120"/>
        <w:contextualSpacing/>
        <w:jc w:val="both"/>
        <w:rPr>
          <w:b/>
        </w:rPr>
      </w:pPr>
      <w:r w:rsidRPr="002D2CD1">
        <w:rPr>
          <w:b/>
        </w:rPr>
        <w:t xml:space="preserve">Proiectul este încadrat corect: </w:t>
      </w:r>
    </w:p>
    <w:p w:rsidR="000B6354" w:rsidRPr="002D2CD1" w:rsidRDefault="000B6354" w:rsidP="000B6354">
      <w:pPr>
        <w:spacing w:before="120" w:after="120"/>
        <w:contextualSpacing/>
        <w:jc w:val="both"/>
        <w:rPr>
          <w:b/>
        </w:rPr>
      </w:pPr>
      <w:r w:rsidRPr="002D2CD1">
        <w:rPr>
          <w:b/>
        </w:rPr>
        <w:sym w:font="Symbol" w:char="F0FF"/>
      </w:r>
      <w:r w:rsidRPr="002D2CD1">
        <w:rPr>
          <w:b/>
        </w:rPr>
        <w:t xml:space="preserve"> DA                                     </w:t>
      </w:r>
    </w:p>
    <w:p w:rsidR="000B6354" w:rsidRPr="002D2CD1" w:rsidRDefault="000B6354" w:rsidP="000B6354">
      <w:pPr>
        <w:spacing w:before="120" w:after="120"/>
        <w:contextualSpacing/>
        <w:jc w:val="both"/>
        <w:rPr>
          <w:b/>
        </w:rPr>
      </w:pPr>
      <w:r w:rsidRPr="002D2CD1">
        <w:rPr>
          <w:b/>
        </w:rPr>
        <w:sym w:font="Symbol" w:char="F0FF"/>
      </w:r>
      <w:r w:rsidRPr="002D2CD1">
        <w:rPr>
          <w:b/>
        </w:rPr>
        <w:t xml:space="preserve"> NU</w:t>
      </w:r>
    </w:p>
    <w:p w:rsidR="000B6354" w:rsidRPr="00EC5F36" w:rsidRDefault="000B6354" w:rsidP="000B6354">
      <w:pPr>
        <w:tabs>
          <w:tab w:val="left" w:pos="1095"/>
        </w:tabs>
        <w:rPr>
          <w:b/>
          <w:bCs/>
          <w:color w:val="000000"/>
          <w:kern w:val="24"/>
          <w:sz w:val="40"/>
          <w:szCs w:val="40"/>
          <w14:shadow w14:blurRad="50800" w14:dist="38100" w14:dir="2700000" w14:sx="100000" w14:sy="100000" w14:kx="0" w14:ky="0" w14:algn="tl">
            <w14:srgbClr w14:val="000000">
              <w14:alpha w14:val="60000"/>
            </w14:srgbClr>
          </w14:shadow>
        </w:rPr>
      </w:pPr>
    </w:p>
    <w:p w:rsidR="000B6354" w:rsidRPr="000869CF" w:rsidRDefault="000B6354" w:rsidP="000B6354">
      <w:pPr>
        <w:overflowPunct w:val="0"/>
        <w:autoSpaceDE w:val="0"/>
        <w:autoSpaceDN w:val="0"/>
        <w:adjustRightInd w:val="0"/>
        <w:textAlignment w:val="baseline"/>
        <w:rPr>
          <w:rFonts w:cs="Calibri"/>
          <w:b/>
          <w:bCs/>
          <w:i/>
          <w:sz w:val="28"/>
          <w:szCs w:val="28"/>
          <w:lang w:eastAsia="fr-FR"/>
        </w:rPr>
      </w:pPr>
      <w:r w:rsidRPr="000869CF">
        <w:rPr>
          <w:rFonts w:cs="Calibri"/>
          <w:b/>
          <w:sz w:val="28"/>
          <w:szCs w:val="28"/>
        </w:rPr>
        <w:t>A.VERIFICAREA CRITERIILOR DE ELIGIBILITATE A PROIECTULUI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2"/>
        <w:gridCol w:w="626"/>
        <w:gridCol w:w="599"/>
        <w:gridCol w:w="470"/>
        <w:gridCol w:w="284"/>
        <w:gridCol w:w="785"/>
        <w:gridCol w:w="1118"/>
        <w:gridCol w:w="74"/>
      </w:tblGrid>
      <w:tr w:rsidR="000B6354" w:rsidRPr="00412201" w:rsidTr="004E3FB3">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rPr>
            </w:pPr>
            <w:r w:rsidRPr="004B4183">
              <w:rPr>
                <w:rFonts w:ascii="Calibri" w:hAnsi="Calibri"/>
                <w:b w:val="0"/>
                <w:sz w:val="24"/>
              </w:rPr>
              <w:t>A. VERIFICAREA ELIGIBILITĂȚII SOLICITANTULUI</w:t>
            </w:r>
          </w:p>
        </w:tc>
      </w:tr>
      <w:tr w:rsidR="000B6354" w:rsidRPr="00412201" w:rsidTr="004E3FB3">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u w:val="single"/>
              </w:rPr>
            </w:pPr>
            <w:r w:rsidRPr="004B4183">
              <w:rPr>
                <w:rFonts w:ascii="Calibri" w:hAnsi="Calibri"/>
                <w:b w:val="0"/>
                <w:sz w:val="24"/>
              </w:rPr>
              <w:t>1. Verificarea eligibilităţii solicitantului</w:t>
            </w:r>
          </w:p>
        </w:tc>
        <w:tc>
          <w:tcPr>
            <w:tcW w:w="3330" w:type="dxa"/>
            <w:gridSpan w:val="6"/>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BodyText3"/>
              <w:rPr>
                <w:rFonts w:ascii="Calibri" w:hAnsi="Calibri"/>
                <w:b w:val="0"/>
                <w:sz w:val="24"/>
              </w:rPr>
            </w:pPr>
            <w:r w:rsidRPr="004B4183">
              <w:rPr>
                <w:rFonts w:ascii="Calibri" w:hAnsi="Calibri"/>
                <w:b w:val="0"/>
                <w:sz w:val="24"/>
              </w:rPr>
              <w:t>Documente verificate</w:t>
            </w:r>
          </w:p>
        </w:tc>
      </w:tr>
      <w:tr w:rsidR="000B6354" w:rsidRPr="00412201" w:rsidTr="004E3FB3">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u w:val="single"/>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rPr>
            </w:pPr>
            <w:r w:rsidRPr="004B4183">
              <w:rPr>
                <w:rFonts w:ascii="Calibri" w:hAnsi="Calibri"/>
                <w:b w:val="0"/>
                <w:sz w:val="24"/>
              </w:rPr>
              <w:t>DA</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BodyText3"/>
              <w:rPr>
                <w:rFonts w:ascii="Calibri" w:hAnsi="Calibri"/>
                <w:b w:val="0"/>
                <w:sz w:val="24"/>
              </w:rPr>
            </w:pPr>
            <w:r w:rsidRPr="004B4183">
              <w:rPr>
                <w:rFonts w:ascii="Calibri" w:hAnsi="Calibri"/>
                <w:b w:val="0"/>
                <w:sz w:val="24"/>
              </w:rPr>
              <w:t>NU</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rPr>
            </w:pPr>
            <w:r w:rsidRPr="004B4183">
              <w:rPr>
                <w:rFonts w:ascii="Calibri" w:hAnsi="Calibri"/>
                <w:b w:val="0"/>
                <w:sz w:val="24"/>
              </w:rPr>
              <w:t>NU ESTE CAZUL</w:t>
            </w:r>
          </w:p>
        </w:tc>
      </w:tr>
      <w:tr w:rsidR="000B6354" w:rsidRPr="00412201" w:rsidTr="004E3FB3">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RDefault="000B6354" w:rsidP="0088251B">
            <w:pPr>
              <w:pStyle w:val="BodyText3"/>
              <w:jc w:val="both"/>
              <w:rPr>
                <w:rFonts w:ascii="Calibri" w:hAnsi="Calibri"/>
                <w:b w:val="0"/>
                <w:sz w:val="24"/>
              </w:rPr>
            </w:pPr>
            <w:r w:rsidRPr="004B4183">
              <w:rPr>
                <w:rFonts w:ascii="Calibri" w:hAnsi="Calibri"/>
                <w:b w:val="0"/>
                <w:sz w:val="24"/>
              </w:rPr>
              <w:t>1.</w:t>
            </w:r>
            <w:r>
              <w:rPr>
                <w:rFonts w:ascii="Calibri" w:hAnsi="Calibri"/>
                <w:b w:val="0"/>
                <w:sz w:val="24"/>
              </w:rPr>
              <w:t>1</w:t>
            </w:r>
            <w:r w:rsidRPr="004B4183">
              <w:rPr>
                <w:rFonts w:ascii="Calibri" w:hAnsi="Calibri"/>
                <w:sz w:val="24"/>
              </w:rPr>
              <w:t xml:space="preserve"> Solicitantul este înregistrat în Registrul debitorilor AFIR, atât pentru Programul SAPARD cât și pentru FEADR</w:t>
            </w:r>
            <w:r w:rsidRPr="004B4183">
              <w:rPr>
                <w:rFonts w:ascii="Calibri" w:hAnsi="Calibri" w:cs="Calibri"/>
                <w:noProof/>
                <w:sz w:val="24"/>
                <w:szCs w:val="24"/>
              </w:rPr>
              <w:t>?</w:t>
            </w:r>
            <w:r w:rsidRPr="004B4183">
              <w:rPr>
                <w:rFonts w:ascii="Calibri" w:hAnsi="Calibri" w:cs="Calibri"/>
                <w:b w:val="0"/>
                <w:noProof/>
                <w:sz w:val="24"/>
                <w:szCs w:val="24"/>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jc w:val="both"/>
              <w:rPr>
                <w:rFonts w:ascii="Calibri" w:hAnsi="Calibri"/>
                <w:sz w:val="24"/>
              </w:rPr>
            </w:pPr>
            <w:r w:rsidRPr="004B4183">
              <w:rPr>
                <w:rFonts w:ascii="Calibri" w:hAnsi="Calibri"/>
                <w:b w:val="0"/>
                <w:sz w:val="24"/>
                <w:szCs w:val="24"/>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BodyText3"/>
              <w:jc w:val="both"/>
              <w:rPr>
                <w:rFonts w:ascii="Calibri" w:hAnsi="Calibri"/>
                <w:sz w:val="24"/>
              </w:rPr>
            </w:pPr>
            <w:r w:rsidRPr="004B4183">
              <w:rPr>
                <w:rFonts w:ascii="Calibri" w:hAnsi="Calibri"/>
                <w:b w:val="0"/>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0B6354" w:rsidRPr="004B4183" w:rsidRDefault="000B6354" w:rsidP="0088251B">
            <w:pPr>
              <w:pStyle w:val="BodyText3"/>
              <w:jc w:val="both"/>
              <w:rPr>
                <w:rFonts w:ascii="Calibri" w:hAnsi="Calibri"/>
                <w:sz w:val="24"/>
              </w:rPr>
            </w:pPr>
          </w:p>
        </w:tc>
      </w:tr>
      <w:tr w:rsidR="000B6354" w:rsidRPr="00412201"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Del="00FC5C45" w:rsidRDefault="000B6354" w:rsidP="0088251B">
            <w:pPr>
              <w:pStyle w:val="NoSpacing"/>
              <w:tabs>
                <w:tab w:val="left" w:pos="-90"/>
                <w:tab w:val="left" w:pos="426"/>
              </w:tabs>
              <w:jc w:val="both"/>
              <w:rPr>
                <w:sz w:val="24"/>
                <w:lang w:val="ro-RO"/>
              </w:rPr>
            </w:pPr>
            <w:r w:rsidRPr="004B4183">
              <w:rPr>
                <w:rFonts w:cs="Calibri"/>
                <w:b/>
                <w:noProof/>
                <w:sz w:val="24"/>
                <w:szCs w:val="24"/>
                <w:lang w:val="ro-RO"/>
              </w:rPr>
              <w:t>1</w:t>
            </w:r>
            <w:r w:rsidRPr="004B4183">
              <w:rPr>
                <w:b/>
                <w:sz w:val="24"/>
                <w:lang w:val="ro-RO"/>
              </w:rPr>
              <w:t>.</w:t>
            </w:r>
            <w:r>
              <w:rPr>
                <w:b/>
                <w:sz w:val="24"/>
                <w:lang w:val="ro-RO"/>
              </w:rPr>
              <w:t>2</w:t>
            </w:r>
            <w:r w:rsidRPr="004B4183">
              <w:rPr>
                <w:b/>
                <w:sz w:val="24"/>
                <w:lang w:val="ro-RO"/>
              </w:rPr>
              <w:t>.1</w:t>
            </w:r>
            <w:r w:rsidRPr="004B4183">
              <w:rPr>
                <w:sz w:val="24"/>
                <w:lang w:val="ro-RO"/>
              </w:rPr>
              <w:t xml:space="preserve"> </w:t>
            </w:r>
            <w:r w:rsidRPr="004B4183">
              <w:rPr>
                <w:i/>
                <w:sz w:val="24"/>
                <w:lang w:val="ro-RO"/>
              </w:rPr>
              <w:t>Pentru proiectele încadrate în art. 19.1.a.i. și în art. 19.1.a.iii:</w:t>
            </w:r>
            <w:r w:rsidRPr="004B4183" w:rsidDel="00231DBE">
              <w:rPr>
                <w:sz w:val="24"/>
                <w:lang w:val="ro-RO"/>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b/>
                <w:sz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b/>
                <w:sz w:val="24"/>
                <w:lang w:val="ro-RO"/>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b/>
                <w:sz w:val="24"/>
                <w:lang w:val="ro-RO"/>
              </w:rPr>
            </w:pP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t xml:space="preserve">a)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4B4183">
              <w:rPr>
                <w:i/>
                <w:sz w:val="24"/>
                <w:lang w:val="ro-RO"/>
              </w:rPr>
              <w:t>”Sprijin pentru implementarea acțiunilor în cadrul Strategiei de Dezvoltare Locală”</w:t>
            </w:r>
            <w:r w:rsidRPr="004B4183">
              <w:rPr>
                <w:sz w:val="24"/>
                <w:lang w:val="ro-RO"/>
              </w:rPr>
              <w:t xml:space="preserve"> din PNDR 2014-2020? </w:t>
            </w:r>
          </w:p>
          <w:p w:rsidR="000B6354" w:rsidRPr="004B4183" w:rsidRDefault="000B6354" w:rsidP="0088251B">
            <w:pPr>
              <w:pStyle w:val="NoSpacing"/>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t xml:space="preserve">b)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w:t>
            </w:r>
            <w:r w:rsidRPr="004B4183">
              <w:rPr>
                <w:i/>
                <w:sz w:val="24"/>
                <w:lang w:val="ro-RO"/>
              </w:rPr>
              <w:t>”Sprijin pentru implementarea acțiunilor în cadrul Strategiei de Dezvoltare Locală”</w:t>
            </w:r>
            <w:r w:rsidRPr="004B4183">
              <w:rPr>
                <w:sz w:val="24"/>
                <w:lang w:val="ro-RO"/>
              </w:rPr>
              <w:t xml:space="preserve"> din PNDR 2014-2020?</w:t>
            </w:r>
          </w:p>
          <w:p w:rsidR="000B6354" w:rsidRPr="004B4183" w:rsidRDefault="000B6354" w:rsidP="0088251B">
            <w:pPr>
              <w:pStyle w:val="NoSpacing"/>
              <w:tabs>
                <w:tab w:val="left" w:pos="-90"/>
                <w:tab w:val="left" w:pos="426"/>
              </w:tabs>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t>c)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”Sprijin pentru implementarea acțiunilor în cadrul Strategiei de Dezvoltare Locală” din PNDR 2014-2020?</w:t>
            </w:r>
          </w:p>
          <w:p w:rsidR="000B6354" w:rsidRPr="004B4183" w:rsidRDefault="000B6354" w:rsidP="0088251B">
            <w:pPr>
              <w:pStyle w:val="NoSpacing"/>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lastRenderedPageBreak/>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lastRenderedPageBreak/>
              <w:t>d)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rsidR="000B6354" w:rsidRPr="004B4183" w:rsidRDefault="000B6354" w:rsidP="0088251B">
            <w:pPr>
              <w:pStyle w:val="NoSpacing"/>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rFonts w:cs="Calibri"/>
                <w:b/>
                <w:noProof/>
                <w:color w:val="000000"/>
                <w:sz w:val="24"/>
                <w:szCs w:val="24"/>
                <w:lang w:val="ro-RO"/>
              </w:rPr>
            </w:pPr>
            <w:r w:rsidRPr="004B4183">
              <w:rPr>
                <w:rFonts w:eastAsia="Calibri"/>
                <w:sz w:val="24"/>
                <w:lang w:val="ro-RO"/>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rFonts w:eastAsia="Calibri"/>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rFonts w:eastAsia="Calibri"/>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rFonts w:eastAsia="Calibri"/>
                <w:sz w:val="24"/>
                <w:lang w:val="ro-RO"/>
              </w:rPr>
            </w:pPr>
            <w:r w:rsidRPr="004B4183">
              <w:rPr>
                <w:b/>
                <w:sz w:val="24"/>
                <w:szCs w:val="24"/>
                <w:lang w:val="ro-RO"/>
              </w:rPr>
              <w:t>□</w:t>
            </w:r>
          </w:p>
        </w:tc>
      </w:tr>
      <w:tr w:rsidR="000B6354" w:rsidRPr="00412201" w:rsidTr="004E3FB3">
        <w:trPr>
          <w:trHeight w:val="1543"/>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RDefault="000B6354" w:rsidP="0088251B">
            <w:pPr>
              <w:pStyle w:val="NoSpacing"/>
              <w:jc w:val="both"/>
              <w:rPr>
                <w:i/>
                <w:sz w:val="24"/>
                <w:lang w:val="ro-RO"/>
              </w:rPr>
            </w:pPr>
            <w:r w:rsidRPr="004B4183">
              <w:rPr>
                <w:b/>
                <w:sz w:val="24"/>
                <w:lang w:val="ro-RO"/>
              </w:rPr>
              <w:t>1.</w:t>
            </w:r>
            <w:r>
              <w:rPr>
                <w:b/>
                <w:sz w:val="24"/>
                <w:lang w:val="ro-RO"/>
              </w:rPr>
              <w:t>2</w:t>
            </w:r>
            <w:r w:rsidRPr="004B4183">
              <w:rPr>
                <w:b/>
                <w:sz w:val="24"/>
                <w:lang w:val="ro-RO"/>
              </w:rPr>
              <w:t>.2</w:t>
            </w:r>
            <w:r w:rsidRPr="004B4183">
              <w:rPr>
                <w:sz w:val="24"/>
                <w:lang w:val="ro-RO"/>
              </w:rPr>
              <w:t xml:space="preserve"> </w:t>
            </w:r>
            <w:r w:rsidRPr="004B4183">
              <w:rPr>
                <w:i/>
                <w:sz w:val="24"/>
                <w:lang w:val="ro-RO"/>
              </w:rPr>
              <w:t>Pentru proiectele încadrate în art. 19.1.a.ii</w:t>
            </w:r>
          </w:p>
          <w:p w:rsidR="000B6354" w:rsidRPr="004B4183" w:rsidRDefault="000B6354" w:rsidP="0088251B">
            <w:pPr>
              <w:pStyle w:val="NoSpacing"/>
              <w:jc w:val="both"/>
              <w:rPr>
                <w:sz w:val="24"/>
                <w:lang w:val="ro-RO"/>
              </w:rPr>
            </w:pPr>
            <w:r w:rsidRPr="004B4183">
              <w:rPr>
                <w:rFonts w:eastAsia="Calibri"/>
                <w:sz w:val="24"/>
                <w:lang w:val="ro-RO"/>
              </w:rPr>
              <w:t>- Solicitantul (inclusiv asociații / actionarii acestuia aflați în actionariatul altor persoane juridice) a depus mai mult de un proiect sau a mai beneficiat de sprijin în cadrul sub-măsurii 6.2 sau pentru acelasi tip de finantare prin sub-măsura 19.2?</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b/>
                <w:color w:val="000000"/>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b/>
                <w:color w:val="000000"/>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b/>
                <w:color w:val="000000"/>
                <w:sz w:val="24"/>
                <w:lang w:val="ro-RO"/>
              </w:rPr>
            </w:pPr>
            <w:r w:rsidRPr="004B4183">
              <w:rPr>
                <w:b/>
                <w:sz w:val="24"/>
                <w:szCs w:val="24"/>
                <w:lang w:val="ro-RO"/>
              </w:rPr>
              <w:t>□</w:t>
            </w:r>
          </w:p>
        </w:tc>
      </w:tr>
      <w:tr w:rsidR="000B6354" w:rsidRPr="00412201"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RDefault="000B6354" w:rsidP="0088251B">
            <w:pPr>
              <w:pStyle w:val="NoSpacing"/>
              <w:jc w:val="both"/>
              <w:rPr>
                <w:sz w:val="24"/>
                <w:lang w:val="ro-RO"/>
              </w:rPr>
            </w:pPr>
            <w:r w:rsidRPr="004B4183">
              <w:rPr>
                <w:b/>
                <w:sz w:val="24"/>
                <w:lang w:val="ro-RO"/>
              </w:rPr>
              <w:t>1.</w:t>
            </w:r>
            <w:r>
              <w:rPr>
                <w:rFonts w:cs="Calibri"/>
                <w:b/>
                <w:noProof/>
                <w:sz w:val="24"/>
                <w:szCs w:val="24"/>
                <w:lang w:val="ro-RO"/>
              </w:rPr>
              <w:t>3</w:t>
            </w:r>
            <w:r w:rsidRPr="004B4183">
              <w:rPr>
                <w:sz w:val="24"/>
                <w:lang w:val="ro-RO"/>
              </w:rPr>
              <w:t xml:space="preserve"> Solicitantul şi-a însuşit în totalitate angajamentele luate în Declaraţia pe proprie raspundere secțiunea (F) din CF?</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b/>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b/>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0B6354" w:rsidRPr="004B4183" w:rsidRDefault="000B6354" w:rsidP="0088251B">
            <w:pPr>
              <w:pStyle w:val="NoSpacing"/>
              <w:jc w:val="both"/>
              <w:rPr>
                <w:b/>
                <w:sz w:val="24"/>
                <w:lang w:val="ro-RO"/>
              </w:rPr>
            </w:pPr>
          </w:p>
        </w:tc>
      </w:tr>
      <w:tr w:rsidR="000B6354" w:rsidRPr="00412201"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2D2CD1" w:rsidRDefault="000B6354" w:rsidP="0088251B">
            <w:pPr>
              <w:jc w:val="both"/>
            </w:pPr>
            <w:r w:rsidRPr="002D2CD1">
              <w:rPr>
                <w:b/>
              </w:rPr>
              <w:t>1.</w:t>
            </w:r>
            <w:r>
              <w:rPr>
                <w:rFonts w:cs="Calibri"/>
                <w:b/>
                <w:noProof/>
              </w:rPr>
              <w:t>4</w:t>
            </w:r>
            <w:r w:rsidRPr="002D2CD1">
              <w:t xml:space="preserve"> a) </w:t>
            </w:r>
            <w:r w:rsidRPr="002D2CD1">
              <w:rPr>
                <w:i/>
              </w:rPr>
              <w:t xml:space="preserve">pentru proiectele încadrate în art. 19.1.a.i și 19.1.a.iii: </w:t>
            </w:r>
            <w:r w:rsidRPr="002D2CD1">
              <w:t>În cadrul unei familii (soț și soție) doar unul dintre membri  beneficiază de sprijin?</w:t>
            </w:r>
          </w:p>
          <w:p w:rsidR="000B6354" w:rsidRPr="002D2CD1" w:rsidRDefault="000B6354" w:rsidP="0088251B">
            <w:pPr>
              <w:jc w:val="both"/>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2D2CD1"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b/>
              </w:rPr>
            </w:pPr>
            <w:r w:rsidRPr="00163697">
              <w:rPr>
                <w:b/>
              </w:rPr>
              <w:t>□</w:t>
            </w:r>
          </w:p>
        </w:tc>
      </w:tr>
      <w:tr w:rsidR="000B6354" w:rsidRPr="00412201"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 xml:space="preserve">1.4 b) </w:t>
            </w:r>
            <w:r w:rsidRPr="002D2CD1">
              <w:rPr>
                <w:i/>
                <w:szCs w:val="16"/>
              </w:rPr>
              <w:t>pentru proiectele încadrate în art. 19.1.a.ii</w:t>
            </w:r>
            <w:r>
              <w:rPr>
                <w:i/>
                <w:szCs w:val="16"/>
              </w:rPr>
              <w:t xml:space="preserve">: </w:t>
            </w:r>
            <w:r w:rsidRPr="00552D49">
              <w:rPr>
                <w:rFonts w:cs="Calibri"/>
              </w:rPr>
              <w:t>Solicitantul a propus prin Planul de afaceri activitati aferente unui/unor cod/coduri CAEN care este/a fost  sunt/au fost autorizat/autorizate la ONRC inainte de depunerea cererii de finantare si nu a depus o Declarație întocmită și asumată prin semnătură de către un expert contabil, din care să reiasă faptul că întreprinderea nu a desfășurat niciodată activitatea/activitatile pentru care solicită finanțare ?</w:t>
            </w:r>
            <w:r>
              <w:rPr>
                <w:rFonts w:cs="Calibri"/>
              </w:rPr>
              <w:t xml:space="preserve">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412201"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b/>
              </w:rPr>
            </w:pPr>
            <w:r w:rsidRPr="00163697">
              <w:rPr>
                <w:b/>
              </w:rPr>
              <w:t>1.</w:t>
            </w:r>
            <w:r>
              <w:rPr>
                <w:rFonts w:cs="Calibri"/>
                <w:b/>
                <w:noProof/>
              </w:rPr>
              <w:t>4</w:t>
            </w:r>
            <w:r w:rsidRPr="00163697">
              <w:t xml:space="preserve"> </w:t>
            </w:r>
            <w:r>
              <w:t>c</w:t>
            </w:r>
            <w:r w:rsidRPr="00163697">
              <w:t xml:space="preserve">) </w:t>
            </w:r>
            <w:r w:rsidRPr="002D2CD1">
              <w:rPr>
                <w:i/>
                <w:szCs w:val="16"/>
              </w:rPr>
              <w:t>pentru proiectele încadrate în art. 19.1.a.ii:</w:t>
            </w:r>
            <w:r w:rsidRPr="00163697">
              <w:t xml:space="preserve"> 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lang w:val="en-US"/>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lang w:val="en-US"/>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lang w:val="en-US"/>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B.VERIFICAREA CONDIȚIILOR DE ELIGIBILITATE ALE PROIECTULUI</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pPr>
            <w:r w:rsidRPr="002D2CD1">
              <w:t xml:space="preserve">EG1 </w:t>
            </w:r>
            <w:r>
              <w:t>Solicitantul aparține categoriei de solicitanți eligibili?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pPr>
            <w:r w:rsidRPr="002D2CD1">
              <w:t>EG2</w:t>
            </w:r>
            <w:r>
              <w:t xml:space="preserve"> Dimensiunea exploatației agricole se încadrează în dimensiunile admise?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spacing w:before="120"/>
              <w:jc w:val="both"/>
              <w:rPr>
                <w:rFonts w:ascii="Calibri" w:hAnsi="Calibri"/>
                <w:sz w:val="24"/>
              </w:rPr>
            </w:pPr>
            <w:r w:rsidRPr="004B4183">
              <w:rPr>
                <w:rFonts w:ascii="Calibri" w:hAnsi="Calibri"/>
                <w:sz w:val="24"/>
              </w:rPr>
              <w:lastRenderedPageBreak/>
              <w:t xml:space="preserve">EG3 Planul </w:t>
            </w:r>
            <w:proofErr w:type="gramStart"/>
            <w:r w:rsidRPr="004B4183">
              <w:rPr>
                <w:rFonts w:ascii="Calibri" w:hAnsi="Calibri"/>
                <w:sz w:val="24"/>
              </w:rPr>
              <w:t>de afaceri</w:t>
            </w:r>
            <w:proofErr w:type="gramEnd"/>
            <w:r w:rsidRPr="004B4183">
              <w:rPr>
                <w:rFonts w:ascii="Calibri" w:hAnsi="Calibri"/>
                <w:sz w:val="24"/>
              </w:rPr>
              <w:t xml:space="preserve"> prevăzut conține cel puțin:</w:t>
            </w:r>
          </w:p>
          <w:p w:rsidR="000B6354" w:rsidRPr="004B4183" w:rsidRDefault="000B6354" w:rsidP="0088251B">
            <w:pPr>
              <w:pStyle w:val="BodyText3"/>
              <w:spacing w:before="120"/>
              <w:jc w:val="both"/>
              <w:rPr>
                <w:rFonts w:ascii="Calibri" w:hAnsi="Calibri"/>
                <w:i/>
                <w:sz w:val="24"/>
              </w:rPr>
            </w:pPr>
            <w:r w:rsidRPr="004B4183">
              <w:rPr>
                <w:rFonts w:ascii="Calibri" w:hAnsi="Calibri"/>
                <w:i/>
                <w:sz w:val="24"/>
              </w:rPr>
              <w:t>(a) în cazul proiectelor încadrate în art.19.1.a.i și art.19.1.a.iii:</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 situația inițială a exploatației agricole;</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(ii) etapele și obiectivele pentru dezvoltarea activităților exploatației agricole;</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(iii) detalii privind acțiunile, inclusiv cele legate de sustenabilitatea mediului și de utilizarea eficientă a resurselor, necesare pentru dezvoltarea activităților exploatației agricole, cum ar fi investițiile, formarea sau consilierea.</w:t>
            </w:r>
          </w:p>
          <w:p w:rsidR="000B6354" w:rsidRPr="004B4183" w:rsidRDefault="000B6354" w:rsidP="0088251B">
            <w:pPr>
              <w:pStyle w:val="BodyText3"/>
              <w:spacing w:before="120"/>
              <w:jc w:val="both"/>
              <w:rPr>
                <w:rFonts w:ascii="Calibri" w:hAnsi="Calibri"/>
                <w:i/>
                <w:sz w:val="24"/>
              </w:rPr>
            </w:pPr>
            <w:r w:rsidRPr="004B4183">
              <w:rPr>
                <w:rFonts w:ascii="Calibri" w:hAnsi="Calibri"/>
                <w:i/>
                <w:sz w:val="24"/>
              </w:rPr>
              <w:t>(b)  în cazul proiectelor încadrate în art.19.1.a.ii:</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 situația economică inițială a persoanei, a microîntreprinderii sau a întreprinderii mici care solicită sprijinul;</w:t>
            </w:r>
          </w:p>
          <w:p w:rsidR="000B6354" w:rsidRDefault="000B6354" w:rsidP="0088251B">
            <w:pPr>
              <w:jc w:val="both"/>
            </w:pPr>
            <w:r w:rsidRPr="00A221F1">
              <w:t>(ii) etapele și obiectivele pentru dezvoltarea noilor activități ale persoanei sau ale exploatației agricole, ale microîntreprinderii sau ale întreprinderii mici;</w:t>
            </w:r>
            <w:r w:rsidRPr="007F4B35">
              <w:t xml:space="preserve"> </w:t>
            </w:r>
          </w:p>
          <w:p w:rsidR="000B6354" w:rsidRPr="00163697" w:rsidRDefault="000B6354" w:rsidP="0088251B">
            <w:pPr>
              <w:jc w:val="both"/>
              <w:rPr>
                <w:b/>
              </w:rPr>
            </w:pPr>
            <w:r w:rsidRPr="007F4B35">
              <w:t>(iii) detalii privind acțiunile necesare pentru dezvoltarea activităților persoanei sau ale exploatației agricole, ale microîntreprinderii sau ale întreprinderii mici, cum ar fi investițiile, formarea sau con</w:t>
            </w:r>
            <w:r>
              <w:t>silierea.</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spacing w:before="120"/>
              <w:jc w:val="both"/>
              <w:rPr>
                <w:rFonts w:ascii="Calibri" w:hAnsi="Calibri" w:cs="Calibri"/>
                <w:i/>
                <w:noProof/>
                <w:sz w:val="24"/>
                <w:szCs w:val="24"/>
              </w:rPr>
            </w:pPr>
            <w:r w:rsidRPr="004B4183">
              <w:rPr>
                <w:rFonts w:ascii="Calibri" w:hAnsi="Calibri"/>
                <w:sz w:val="24"/>
              </w:rPr>
              <w:t xml:space="preserve">EG4 </w:t>
            </w:r>
            <w:r w:rsidRPr="004B4183">
              <w:rPr>
                <w:rFonts w:ascii="Calibri" w:hAnsi="Calibri" w:cs="Calibri"/>
                <w:i/>
                <w:noProof/>
                <w:sz w:val="24"/>
                <w:szCs w:val="24"/>
              </w:rPr>
              <w:t>în cazul ajutoarelor pentru proiectele încadrate în art.19.1.a.i și iii:</w:t>
            </w:r>
          </w:p>
          <w:p w:rsidR="000B6354" w:rsidRPr="002D2CD1" w:rsidRDefault="000B6354" w:rsidP="0088251B">
            <w:pPr>
              <w:jc w:val="both"/>
            </w:pPr>
            <w:r w:rsidRPr="002D2CD1">
              <w:t>Solicitantul prin planul de afaceri demonstrează îmbunătățirea performanței generale a exploatației agricole?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rFonts w:cs="Calibri"/>
                <w:noProof/>
              </w:rPr>
              <w:t>EG5 Proiectul prevede acordarea sprijinului în cel puțin două rate pe o perioadă de maximum cinci ani.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VERIFICAREA CRITERIILOR DE ELIGIBILITATE SUPLIMENTARE STABILITE DE CĂTRE GAL</w:t>
            </w:r>
          </w:p>
        </w:tc>
      </w:tr>
      <w:tr w:rsidR="000B6354" w:rsidRPr="006723F4" w:rsidTr="00C42EB1">
        <w:trPr>
          <w:trHeight w:val="1134"/>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pStyle w:val="Default"/>
              <w:spacing w:line="276" w:lineRule="auto"/>
              <w:jc w:val="both"/>
              <w:rPr>
                <w:b/>
                <w:noProof/>
              </w:rPr>
            </w:pPr>
            <w:r w:rsidRPr="00C47200">
              <w:rPr>
                <w:b/>
                <w:bCs/>
                <w:color w:val="auto"/>
                <w:sz w:val="22"/>
                <w:szCs w:val="22"/>
              </w:rPr>
              <w:t>PENTRU ACTIVITATI AGRICOLE:</w:t>
            </w:r>
          </w:p>
          <w:p w:rsidR="000B6354" w:rsidRPr="004B4183" w:rsidRDefault="000B6354" w:rsidP="0088251B">
            <w:pPr>
              <w:pStyle w:val="Default"/>
              <w:jc w:val="both"/>
              <w:rPr>
                <w:b/>
                <w:noProof/>
              </w:rPr>
            </w:pPr>
            <w:r w:rsidRPr="00C47200">
              <w:rPr>
                <w:rFonts w:eastAsia="Calibri"/>
                <w:noProof/>
                <w:color w:val="auto"/>
              </w:rPr>
              <w:t xml:space="preserve">EG6 Deține o exploatație agricolă pe teritoriul GAL cu dimensiunea economică cuprinsă între 12.000 și 50.000 SO si deține competențe și aptitudini profesionale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5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autoSpaceDE w:val="0"/>
              <w:autoSpaceDN w:val="0"/>
              <w:adjustRightInd w:val="0"/>
              <w:rPr>
                <w:b/>
                <w:bCs/>
              </w:rPr>
            </w:pPr>
            <w:r>
              <w:rPr>
                <w:rFonts w:cs="Calibri"/>
                <w:noProof/>
              </w:rPr>
              <w:t xml:space="preserve">EG 7 </w:t>
            </w:r>
            <w:r w:rsidRPr="00C47200">
              <w:rPr>
                <w:rFonts w:cs="Calibri"/>
                <w:noProof/>
              </w:rPr>
              <w:t xml:space="preserve">Prezintă un Plan de Afaceri pentru dezvoltarea activităţilor agricole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88"/>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autoSpaceDE w:val="0"/>
              <w:autoSpaceDN w:val="0"/>
              <w:adjustRightInd w:val="0"/>
              <w:rPr>
                <w:rFonts w:cs="Calibri"/>
                <w:noProof/>
              </w:rPr>
            </w:pPr>
            <w:r w:rsidRPr="00C47200">
              <w:rPr>
                <w:rFonts w:cs="Calibri"/>
                <w:noProof/>
              </w:rPr>
              <w:t>EG</w:t>
            </w:r>
            <w:r>
              <w:rPr>
                <w:rFonts w:cs="Calibri"/>
                <w:noProof/>
              </w:rPr>
              <w:t>8</w:t>
            </w:r>
            <w:r w:rsidRPr="00C47200">
              <w:rPr>
                <w:rFonts w:cs="Calibri"/>
                <w:noProof/>
              </w:rPr>
              <w:t xml:space="preserve"> Se angajează să devină fermier activ conform art 9 din Reg UE 1307/2013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38"/>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autoSpaceDE w:val="0"/>
              <w:autoSpaceDN w:val="0"/>
              <w:adjustRightInd w:val="0"/>
              <w:rPr>
                <w:rFonts w:cs="Calibri"/>
                <w:noProof/>
              </w:rPr>
            </w:pPr>
            <w:r w:rsidRPr="00C47200">
              <w:rPr>
                <w:rFonts w:cs="Calibri"/>
                <w:noProof/>
              </w:rPr>
              <w:t>EG</w:t>
            </w:r>
            <w:r>
              <w:rPr>
                <w:rFonts w:cs="Calibri"/>
                <w:noProof/>
              </w:rPr>
              <w:t>9</w:t>
            </w:r>
            <w:r w:rsidRPr="00C47200">
              <w:rPr>
                <w:rFonts w:cs="Calibri"/>
                <w:noProof/>
              </w:rPr>
              <w:t xml:space="preserve"> Pentru creșterea animalelor, planul de Afaceri va prevede în mod obligatoriu amenajări de gestionare a gunoiului de grajd.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0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pStyle w:val="Default"/>
              <w:jc w:val="both"/>
              <w:rPr>
                <w:rFonts w:eastAsia="Calibri"/>
                <w:noProof/>
                <w:color w:val="auto"/>
              </w:rPr>
            </w:pPr>
            <w:r w:rsidRPr="00C47200">
              <w:rPr>
                <w:rFonts w:eastAsia="Calibri"/>
                <w:noProof/>
                <w:color w:val="auto"/>
              </w:rPr>
              <w:t>EG1</w:t>
            </w:r>
            <w:r>
              <w:rPr>
                <w:rFonts w:eastAsia="Calibri"/>
                <w:noProof/>
                <w:color w:val="auto"/>
              </w:rPr>
              <w:t>3</w:t>
            </w:r>
            <w:r w:rsidRPr="00C47200">
              <w:rPr>
                <w:rFonts w:eastAsia="Calibri"/>
                <w:noProof/>
                <w:color w:val="auto"/>
              </w:rPr>
              <w:t xml:space="preserve"> Solicitantul va respecta codul CAEN principal specific activităţii.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01"/>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pStyle w:val="Default"/>
              <w:jc w:val="both"/>
              <w:rPr>
                <w:rFonts w:eastAsia="Calibri"/>
                <w:noProof/>
                <w:color w:val="auto"/>
              </w:rPr>
            </w:pPr>
            <w:r w:rsidRPr="00C47200">
              <w:rPr>
                <w:rFonts w:eastAsia="Calibri"/>
                <w:noProof/>
                <w:color w:val="auto"/>
              </w:rPr>
              <w:t>EG1</w:t>
            </w:r>
            <w:r>
              <w:rPr>
                <w:rFonts w:eastAsia="Calibri"/>
                <w:noProof/>
                <w:color w:val="auto"/>
              </w:rPr>
              <w:t>4</w:t>
            </w:r>
            <w:r w:rsidRPr="00C47200">
              <w:rPr>
                <w:rFonts w:eastAsia="Calibri"/>
                <w:noProof/>
                <w:color w:val="auto"/>
              </w:rPr>
              <w:t xml:space="preserve"> Solicitantul deţine competenţe specifice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spacing w:before="120"/>
              <w:jc w:val="both"/>
              <w:rPr>
                <w:rFonts w:ascii="Calibri" w:hAnsi="Calibri" w:cs="Calibri"/>
                <w:b w:val="0"/>
                <w:noProof/>
                <w:sz w:val="24"/>
                <w:szCs w:val="24"/>
              </w:rPr>
            </w:pPr>
            <w:r w:rsidRPr="004B4183">
              <w:rPr>
                <w:rFonts w:ascii="Calibri" w:hAnsi="Calibri" w:cs="Calibri"/>
                <w:b w:val="0"/>
                <w:noProof/>
                <w:sz w:val="24"/>
                <w:szCs w:val="24"/>
              </w:rPr>
              <w:t>C.</w:t>
            </w:r>
            <w:r w:rsidRPr="004B4183">
              <w:rPr>
                <w:rFonts w:ascii="Calibri" w:hAnsi="Calibri"/>
                <w:b w:val="0"/>
                <w:sz w:val="24"/>
                <w:szCs w:val="24"/>
              </w:rPr>
              <w:t xml:space="preserve"> </w:t>
            </w:r>
            <w:r w:rsidRPr="004B4183">
              <w:rPr>
                <w:rFonts w:ascii="Calibri" w:hAnsi="Calibri" w:cs="Calibri"/>
                <w:b w:val="0"/>
                <w:noProof/>
                <w:sz w:val="24"/>
                <w:szCs w:val="24"/>
              </w:rPr>
              <w:t>Valoarea sprijinului financiar este stabilită corect:</w:t>
            </w:r>
          </w:p>
          <w:p w:rsidR="000B6354" w:rsidRPr="004B4183" w:rsidRDefault="000B6354" w:rsidP="0088251B">
            <w:pPr>
              <w:pStyle w:val="BodyText3"/>
              <w:spacing w:before="120"/>
              <w:jc w:val="both"/>
              <w:rPr>
                <w:rFonts w:ascii="Calibri" w:hAnsi="Calibri" w:cs="Calibri"/>
                <w:i/>
                <w:noProof/>
                <w:sz w:val="24"/>
                <w:szCs w:val="24"/>
              </w:rPr>
            </w:pPr>
            <w:r w:rsidRPr="004B4183">
              <w:rPr>
                <w:rFonts w:ascii="Calibri" w:hAnsi="Calibri" w:cs="Calibri"/>
                <w:i/>
                <w:noProof/>
                <w:sz w:val="24"/>
                <w:szCs w:val="24"/>
              </w:rPr>
              <w:t>(a) în cazul ajutoarelor pentru proiectele încadrate în art.19.1.a.i:</w:t>
            </w:r>
          </w:p>
          <w:p w:rsidR="000B6354" w:rsidRPr="004B4183" w:rsidRDefault="000B6354" w:rsidP="0088251B">
            <w:pPr>
              <w:pStyle w:val="BodyText3"/>
              <w:spacing w:before="120"/>
              <w:jc w:val="both"/>
              <w:rPr>
                <w:rFonts w:ascii="Calibri" w:hAnsi="Calibri" w:cs="Calibri"/>
                <w:noProof/>
                <w:sz w:val="24"/>
                <w:szCs w:val="24"/>
              </w:rPr>
            </w:pPr>
            <w:r w:rsidRPr="004B4183">
              <w:rPr>
                <w:rFonts w:ascii="Calibri" w:hAnsi="Calibri" w:cs="Calibri"/>
                <w:noProof/>
                <w:sz w:val="24"/>
                <w:szCs w:val="24"/>
              </w:rPr>
              <w:lastRenderedPageBreak/>
              <w:t>•</w:t>
            </w:r>
            <w:r w:rsidRPr="004B4183">
              <w:rPr>
                <w:rFonts w:ascii="Calibri" w:hAnsi="Calibri" w:cs="Calibri"/>
                <w:noProof/>
                <w:sz w:val="24"/>
                <w:szCs w:val="24"/>
              </w:rPr>
              <w:tab/>
              <w:t xml:space="preserve">Maximum prevăzut în fișa măsurii din SDL, dar nu mai mult de </w:t>
            </w:r>
            <w:r w:rsidRPr="004B4183">
              <w:rPr>
                <w:rFonts w:ascii="Calibri" w:hAnsi="Calibri"/>
                <w:sz w:val="24"/>
                <w:szCs w:val="24"/>
              </w:rPr>
              <w:t xml:space="preserve">50.000 </w:t>
            </w:r>
            <w:proofErr w:type="gramStart"/>
            <w:r w:rsidRPr="004B4183">
              <w:rPr>
                <w:rFonts w:ascii="Calibri" w:hAnsi="Calibri"/>
                <w:sz w:val="24"/>
                <w:szCs w:val="24"/>
              </w:rPr>
              <w:t>de euro</w:t>
            </w:r>
            <w:proofErr w:type="gramEnd"/>
            <w:r w:rsidRPr="004B4183">
              <w:rPr>
                <w:rFonts w:ascii="Calibri" w:hAnsi="Calibri" w:cs="Calibri"/>
                <w:noProof/>
                <w:sz w:val="24"/>
                <w:szCs w:val="24"/>
              </w:rPr>
              <w:t>.</w:t>
            </w:r>
          </w:p>
          <w:p w:rsidR="000B6354" w:rsidRPr="004B4183" w:rsidRDefault="000B6354" w:rsidP="0088251B">
            <w:pPr>
              <w:pStyle w:val="BodyText3"/>
              <w:spacing w:before="120"/>
              <w:jc w:val="both"/>
              <w:rPr>
                <w:rFonts w:ascii="Calibri" w:hAnsi="Calibri" w:cs="Calibri"/>
                <w:i/>
                <w:noProof/>
                <w:sz w:val="24"/>
                <w:szCs w:val="24"/>
              </w:rPr>
            </w:pPr>
            <w:r w:rsidRPr="004B4183">
              <w:rPr>
                <w:rFonts w:ascii="Calibri" w:hAnsi="Calibri" w:cs="Calibri"/>
                <w:i/>
                <w:noProof/>
                <w:sz w:val="24"/>
                <w:szCs w:val="24"/>
              </w:rPr>
              <w:t>(b) în cazul ajutoarelor pentru proiectele încadrate în art.19.1.a.ii:</w:t>
            </w:r>
          </w:p>
          <w:p w:rsidR="000B6354" w:rsidRPr="004B4183" w:rsidRDefault="000B6354" w:rsidP="0088251B">
            <w:pPr>
              <w:pStyle w:val="BodyText3"/>
              <w:spacing w:before="120"/>
              <w:jc w:val="both"/>
              <w:rPr>
                <w:rFonts w:ascii="Calibri" w:hAnsi="Calibri" w:cs="Calibri"/>
                <w:noProof/>
                <w:sz w:val="24"/>
                <w:szCs w:val="24"/>
              </w:rPr>
            </w:pPr>
            <w:r w:rsidRPr="004B4183">
              <w:rPr>
                <w:rFonts w:ascii="Calibri" w:hAnsi="Calibri" w:cs="Calibri"/>
                <w:noProof/>
                <w:sz w:val="24"/>
                <w:szCs w:val="24"/>
              </w:rPr>
              <w:t>•</w:t>
            </w:r>
            <w:r w:rsidRPr="004B4183">
              <w:rPr>
                <w:rFonts w:ascii="Calibri" w:hAnsi="Calibri" w:cs="Calibri"/>
                <w:noProof/>
                <w:sz w:val="24"/>
                <w:szCs w:val="24"/>
              </w:rPr>
              <w:tab/>
              <w:t xml:space="preserve">Maximum prevăzut în fișa măsurii din SDL, dar nu mai mult de 50.000 euro                                                                          </w:t>
            </w:r>
          </w:p>
          <w:p w:rsidR="000B6354" w:rsidRPr="00163697" w:rsidRDefault="000B6354" w:rsidP="0088251B">
            <w:pPr>
              <w:jc w:val="both"/>
              <w:rPr>
                <w:rFonts w:cs="Calibri"/>
                <w:noProof/>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lastRenderedPageBreak/>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rFonts w:cs="Calibri"/>
                <w:b/>
                <w:noProof/>
              </w:rPr>
            </w:pPr>
            <w:r w:rsidRPr="002D2CD1">
              <w:rPr>
                <w:rFonts w:cs="Calibri"/>
                <w:b/>
                <w:noProof/>
              </w:rPr>
              <w:lastRenderedPageBreak/>
              <w:t>D. Solicitantul a creat condiții artificiale necesare pentru a beneficia de plăți (sprijin) și  a obține astfel un avantaj care contravine obiectivelor măsurii?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E. VERIFICAREA CRITERIILOR DE SELECȚIE APLICATE DE CĂTRE GAL</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5637B5" w:rsidRDefault="000B6354" w:rsidP="0088251B">
            <w:pPr>
              <w:pStyle w:val="ListParagraph"/>
              <w:tabs>
                <w:tab w:val="left" w:pos="270"/>
              </w:tabs>
              <w:spacing w:after="0"/>
              <w:ind w:left="0"/>
              <w:jc w:val="both"/>
              <w:rPr>
                <w:rFonts w:eastAsia="Times New Roman" w:cs="Calibri"/>
                <w:b/>
                <w:noProof/>
                <w:sz w:val="24"/>
                <w:szCs w:val="24"/>
              </w:rPr>
            </w:pPr>
            <w:r w:rsidRPr="005637B5">
              <w:rPr>
                <w:rFonts w:eastAsia="Times New Roman" w:cs="Calibri"/>
                <w:b/>
                <w:noProof/>
                <w:sz w:val="24"/>
                <w:szCs w:val="24"/>
              </w:rPr>
              <w:t xml:space="preserve">PENTRU ACTIVITATI AGRICOLE </w:t>
            </w:r>
          </w:p>
          <w:p w:rsidR="000B6354" w:rsidRPr="007E37F2" w:rsidRDefault="000B6354" w:rsidP="0088251B">
            <w:pPr>
              <w:jc w:val="both"/>
              <w:rPr>
                <w:rFonts w:cs="Calibri"/>
                <w:noProof/>
              </w:rPr>
            </w:pPr>
            <w:r w:rsidRPr="007E37F2">
              <w:rPr>
                <w:rFonts w:cs="Calibri"/>
                <w:noProof/>
              </w:rPr>
              <w:t xml:space="preserve">1 </w:t>
            </w:r>
            <w:r w:rsidRPr="007E37F2">
              <w:rPr>
                <w:rFonts w:ascii="Calibri" w:hAnsi="Calibri" w:cs="Calibri"/>
                <w:noProof/>
              </w:rPr>
              <w:t>Vor fi selectate proiectele care creează locuri de muncă si proiecte care aduc inovaţia.</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7E37F2" w:rsidRDefault="000B6354" w:rsidP="0088251B">
            <w:pPr>
              <w:jc w:val="both"/>
              <w:rPr>
                <w:rFonts w:cs="Calibri"/>
                <w:noProof/>
              </w:rPr>
            </w:pPr>
            <w:r w:rsidRPr="007E37F2">
              <w:rPr>
                <w:rFonts w:cs="Calibri"/>
                <w:noProof/>
              </w:rPr>
              <w:t xml:space="preserve">2 </w:t>
            </w:r>
            <w:r w:rsidRPr="007E37F2">
              <w:rPr>
                <w:rFonts w:ascii="Calibri" w:hAnsi="Calibri" w:cs="Calibri"/>
                <w:noProof/>
              </w:rPr>
              <w:t>Vor avea prioritate proiectele care demonstrează caracterul integrat al investiţiei: investiţii în tehnologii noi şi/sau marketingul direct al produselor  şi/sau  utilizarea energiilor regenerabile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7E37F2" w:rsidRDefault="000B6354" w:rsidP="0088251B">
            <w:pPr>
              <w:jc w:val="both"/>
              <w:rPr>
                <w:rFonts w:cs="Calibri"/>
                <w:noProof/>
              </w:rPr>
            </w:pPr>
            <w:r w:rsidRPr="007E37F2">
              <w:rPr>
                <w:rFonts w:cs="Calibri"/>
                <w:noProof/>
              </w:rPr>
              <w:t xml:space="preserve">3 </w:t>
            </w:r>
            <w:r w:rsidRPr="007E37F2">
              <w:rPr>
                <w:rFonts w:ascii="Calibri" w:hAnsi="Calibri" w:cs="Calibri"/>
                <w:noProof/>
              </w:rPr>
              <w:t>Vor avea prioritate proiectele care introduc specii noi în cultură si demonstrează introducerea de tehnologii care reduc poluarea mediului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7E37F2" w:rsidRDefault="000B6354" w:rsidP="0088251B">
            <w:pPr>
              <w:jc w:val="both"/>
              <w:rPr>
                <w:rFonts w:cs="Calibri"/>
                <w:noProof/>
              </w:rPr>
            </w:pPr>
            <w:r w:rsidRPr="007E37F2">
              <w:rPr>
                <w:rFonts w:cs="Calibri"/>
                <w:noProof/>
              </w:rPr>
              <w:t>4</w:t>
            </w:r>
            <w:r w:rsidRPr="007E37F2">
              <w:rPr>
                <w:rFonts w:ascii="Calibri" w:hAnsi="Calibri" w:cs="Calibri"/>
                <w:noProof/>
              </w:rPr>
              <w:t xml:space="preserve"> Vor avea prioritate proiectele care demonstrează aderarea la o formă asociativă sau iniţiază o formă asociativă în teritoriu</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pStyle w:val="NormalWeb"/>
              <w:spacing w:before="0"/>
              <w:rPr>
                <w:b/>
              </w:rPr>
            </w:pPr>
            <w:r w:rsidRPr="00036815">
              <w:rPr>
                <w:rFonts w:ascii="Calibri" w:hAnsi="Calibri"/>
                <w:b/>
                <w:i/>
                <w:lang w:val="ro-RO"/>
              </w:rPr>
              <w:t>Proiectul este neselectat, din motivul scăderii punctajului acordat sub punctajul ultimului proiect selectat de GAL conform Raportului de selecție atașat la cererea de finanțare?</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jc w:val="both"/>
              <w:rPr>
                <w:rFonts w:cs="Calibri"/>
                <w:b/>
                <w:noProof/>
              </w:rPr>
            </w:pPr>
            <w:r>
              <w:rPr>
                <w:rFonts w:cs="Calibri"/>
                <w:b/>
                <w:noProof/>
              </w:rPr>
              <w:t>DA</w:t>
            </w:r>
          </w:p>
        </w:tc>
        <w:tc>
          <w:tcPr>
            <w:tcW w:w="3330" w:type="dxa"/>
            <w:gridSpan w:val="6"/>
            <w:tcBorders>
              <w:top w:val="single" w:sz="4" w:space="0" w:color="auto"/>
              <w:left w:val="single" w:sz="4" w:space="0" w:color="auto"/>
              <w:bottom w:val="single" w:sz="4" w:space="0" w:color="auto"/>
              <w:right w:val="single" w:sz="4" w:space="0" w:color="auto"/>
            </w:tcBorders>
          </w:tcPr>
          <w:p w:rsidR="000B6354"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jc w:val="both"/>
              <w:rPr>
                <w:rFonts w:cs="Calibri"/>
                <w:b/>
                <w:noProof/>
              </w:rPr>
            </w:pPr>
            <w:r>
              <w:rPr>
                <w:rFonts w:cs="Calibri"/>
                <w:b/>
                <w:noProof/>
              </w:rPr>
              <w:t>NU</w:t>
            </w:r>
          </w:p>
        </w:tc>
        <w:tc>
          <w:tcPr>
            <w:tcW w:w="3330" w:type="dxa"/>
            <w:gridSpan w:val="6"/>
            <w:tcBorders>
              <w:top w:val="single" w:sz="4" w:space="0" w:color="auto"/>
              <w:left w:val="single" w:sz="4" w:space="0" w:color="auto"/>
              <w:bottom w:val="single" w:sz="4" w:space="0" w:color="auto"/>
              <w:right w:val="single" w:sz="4" w:space="0" w:color="auto"/>
            </w:tcBorders>
          </w:tcPr>
          <w:p w:rsidR="000B6354" w:rsidRDefault="000B6354" w:rsidP="0088251B">
            <w:pPr>
              <w:jc w:val="both"/>
              <w:rPr>
                <w:b/>
              </w:rPr>
            </w:pPr>
            <w:r w:rsidRPr="00163697">
              <w:rPr>
                <w:b/>
              </w:rPr>
              <w:t>□</w:t>
            </w:r>
          </w:p>
        </w:tc>
      </w:tr>
      <w:tr w:rsidR="000B6354" w:rsidTr="004E3FB3">
        <w:trPr>
          <w:gridAfter w:val="1"/>
          <w:wAfter w:w="74" w:type="dxa"/>
        </w:trPr>
        <w:tc>
          <w:tcPr>
            <w:tcW w:w="6142" w:type="dxa"/>
          </w:tcPr>
          <w:p w:rsidR="000B6354" w:rsidRPr="004B4183" w:rsidRDefault="000B6354" w:rsidP="0088251B">
            <w:pPr>
              <w:spacing w:before="120" w:after="120"/>
              <w:jc w:val="both"/>
              <w:rPr>
                <w:rFonts w:cs="Calibri"/>
                <w:bCs/>
                <w:noProof/>
              </w:rPr>
            </w:pPr>
            <w:r w:rsidRPr="004B4183">
              <w:rPr>
                <w:rFonts w:cs="Calibri"/>
                <w:bCs/>
                <w:noProof/>
              </w:rPr>
              <w:t>VERIFICAREA PE TEREN</w:t>
            </w:r>
          </w:p>
        </w:tc>
        <w:tc>
          <w:tcPr>
            <w:tcW w:w="1225" w:type="dxa"/>
            <w:gridSpan w:val="2"/>
          </w:tcPr>
          <w:p w:rsidR="000B6354" w:rsidRPr="004B4183" w:rsidRDefault="000B6354" w:rsidP="0088251B">
            <w:pPr>
              <w:spacing w:before="120" w:after="120"/>
              <w:jc w:val="both"/>
              <w:rPr>
                <w:rFonts w:cs="Calibri"/>
                <w:bCs/>
                <w:noProof/>
              </w:rPr>
            </w:pPr>
            <w:r w:rsidRPr="004B4183">
              <w:rPr>
                <w:rFonts w:cs="Calibri"/>
                <w:bCs/>
                <w:noProof/>
              </w:rPr>
              <w:t>DA</w:t>
            </w:r>
          </w:p>
        </w:tc>
        <w:tc>
          <w:tcPr>
            <w:tcW w:w="754" w:type="dxa"/>
            <w:gridSpan w:val="2"/>
          </w:tcPr>
          <w:p w:rsidR="000B6354" w:rsidRPr="004B4183" w:rsidRDefault="000B6354" w:rsidP="0088251B">
            <w:pPr>
              <w:spacing w:before="120" w:after="120"/>
              <w:jc w:val="both"/>
              <w:rPr>
                <w:rFonts w:cs="Calibri"/>
                <w:bCs/>
                <w:noProof/>
              </w:rPr>
            </w:pPr>
            <w:r w:rsidRPr="004B4183">
              <w:rPr>
                <w:rFonts w:cs="Calibri"/>
                <w:bCs/>
                <w:noProof/>
              </w:rPr>
              <w:t>NU</w:t>
            </w:r>
          </w:p>
        </w:tc>
        <w:tc>
          <w:tcPr>
            <w:tcW w:w="1903" w:type="dxa"/>
            <w:gridSpan w:val="2"/>
          </w:tcPr>
          <w:p w:rsidR="000B6354" w:rsidRPr="004B4183" w:rsidRDefault="000B6354" w:rsidP="0088251B">
            <w:pPr>
              <w:spacing w:before="120" w:after="120"/>
              <w:jc w:val="both"/>
              <w:rPr>
                <w:rFonts w:cs="Calibri"/>
                <w:bCs/>
                <w:noProof/>
              </w:rPr>
            </w:pPr>
            <w:r w:rsidRPr="004B4183">
              <w:rPr>
                <w:rFonts w:cs="Calibri"/>
                <w:bCs/>
                <w:noProof/>
              </w:rPr>
              <w:t>NU ESTE CAZUL</w:t>
            </w:r>
          </w:p>
        </w:tc>
      </w:tr>
      <w:tr w:rsidR="000B6354" w:rsidTr="004E3FB3">
        <w:trPr>
          <w:gridAfter w:val="1"/>
          <w:wAfter w:w="74" w:type="dxa"/>
        </w:trPr>
        <w:tc>
          <w:tcPr>
            <w:tcW w:w="6142" w:type="dxa"/>
          </w:tcPr>
          <w:p w:rsidR="000B6354" w:rsidRPr="004B4183" w:rsidRDefault="000B6354" w:rsidP="0088251B">
            <w:pPr>
              <w:spacing w:before="120" w:after="120"/>
              <w:jc w:val="both"/>
              <w:rPr>
                <w:rFonts w:cs="Calibri"/>
                <w:bCs/>
                <w:noProof/>
              </w:rPr>
            </w:pPr>
          </w:p>
        </w:tc>
        <w:tc>
          <w:tcPr>
            <w:tcW w:w="1225" w:type="dxa"/>
            <w:gridSpan w:val="2"/>
          </w:tcPr>
          <w:p w:rsidR="000B6354" w:rsidRPr="004B4183" w:rsidRDefault="000B6354" w:rsidP="0088251B">
            <w:pPr>
              <w:spacing w:before="120" w:after="120"/>
              <w:jc w:val="both"/>
              <w:rPr>
                <w:rFonts w:cs="Calibri"/>
                <w:bCs/>
                <w:noProof/>
              </w:rPr>
            </w:pPr>
            <w:r w:rsidRPr="004B4183">
              <w:rPr>
                <w:b/>
              </w:rPr>
              <w:t>□</w:t>
            </w:r>
          </w:p>
        </w:tc>
        <w:tc>
          <w:tcPr>
            <w:tcW w:w="754" w:type="dxa"/>
            <w:gridSpan w:val="2"/>
          </w:tcPr>
          <w:p w:rsidR="000B6354" w:rsidRPr="004B4183" w:rsidRDefault="000B6354" w:rsidP="0088251B">
            <w:pPr>
              <w:spacing w:before="120" w:after="120"/>
              <w:jc w:val="both"/>
              <w:rPr>
                <w:rFonts w:cs="Calibri"/>
                <w:bCs/>
                <w:noProof/>
              </w:rPr>
            </w:pPr>
            <w:r w:rsidRPr="004B4183">
              <w:rPr>
                <w:b/>
              </w:rPr>
              <w:t>□</w:t>
            </w:r>
          </w:p>
        </w:tc>
        <w:tc>
          <w:tcPr>
            <w:tcW w:w="1903" w:type="dxa"/>
            <w:gridSpan w:val="2"/>
          </w:tcPr>
          <w:p w:rsidR="000B6354" w:rsidRPr="004B4183" w:rsidRDefault="000B6354" w:rsidP="0088251B">
            <w:pPr>
              <w:spacing w:before="120" w:after="120"/>
              <w:jc w:val="both"/>
              <w:rPr>
                <w:rFonts w:cs="Calibri"/>
                <w:bCs/>
                <w:noProof/>
              </w:rPr>
            </w:pPr>
            <w:r w:rsidRPr="004B4183">
              <w:rPr>
                <w:b/>
              </w:rPr>
              <w:t>□</w:t>
            </w:r>
          </w:p>
        </w:tc>
      </w:tr>
    </w:tbl>
    <w:p w:rsidR="000B6354" w:rsidRDefault="000B6354" w:rsidP="000B6354">
      <w:pPr>
        <w:spacing w:before="120" w:after="120"/>
        <w:contextualSpacing/>
        <w:jc w:val="both"/>
        <w:rPr>
          <w:b/>
          <w:bCs/>
          <w:kern w:val="32"/>
        </w:rPr>
      </w:pPr>
    </w:p>
    <w:p w:rsidR="000B6354" w:rsidRPr="002D2CD1" w:rsidRDefault="000B6354" w:rsidP="000B6354">
      <w:pPr>
        <w:rPr>
          <w:b/>
          <w:kern w:val="32"/>
        </w:rPr>
      </w:pPr>
      <w:r w:rsidRPr="002D2CD1">
        <w:rPr>
          <w:b/>
          <w:kern w:val="32"/>
        </w:rPr>
        <w:t>DECIZIA REFERITOARE LA PROIECT</w:t>
      </w:r>
    </w:p>
    <w:p w:rsidR="000B6354" w:rsidRPr="002D2CD1" w:rsidRDefault="000B6354" w:rsidP="000B6354">
      <w:pPr>
        <w:contextualSpacing/>
        <w:jc w:val="both"/>
        <w:rPr>
          <w:b/>
          <w:kern w:val="32"/>
        </w:rPr>
      </w:pPr>
      <w:r w:rsidRPr="002D2CD1">
        <w:rPr>
          <w:b/>
          <w:kern w:val="32"/>
        </w:rPr>
        <w:t>PROIECTUL ESTE:</w:t>
      </w:r>
    </w:p>
    <w:p w:rsidR="000B6354" w:rsidRDefault="000B6354" w:rsidP="000B6354">
      <w:pPr>
        <w:numPr>
          <w:ilvl w:val="0"/>
          <w:numId w:val="8"/>
        </w:numPr>
        <w:contextualSpacing/>
        <w:jc w:val="both"/>
        <w:rPr>
          <w:b/>
          <w:kern w:val="32"/>
        </w:rPr>
      </w:pPr>
      <w:r w:rsidRPr="002D2CD1">
        <w:rPr>
          <w:b/>
          <w:kern w:val="32"/>
        </w:rPr>
        <w:t>ELIGIBIL</w:t>
      </w:r>
      <w:r>
        <w:rPr>
          <w:b/>
          <w:kern w:val="32"/>
        </w:rPr>
        <w:t xml:space="preserve"> ȘI SELECTAT</w:t>
      </w:r>
    </w:p>
    <w:p w:rsidR="000B6354" w:rsidRPr="002D2CD1" w:rsidRDefault="000B6354" w:rsidP="000B6354">
      <w:pPr>
        <w:numPr>
          <w:ilvl w:val="0"/>
          <w:numId w:val="8"/>
        </w:numPr>
        <w:contextualSpacing/>
        <w:jc w:val="both"/>
        <w:rPr>
          <w:b/>
          <w:kern w:val="32"/>
        </w:rPr>
      </w:pPr>
      <w:r>
        <w:rPr>
          <w:b/>
          <w:kern w:val="32"/>
        </w:rPr>
        <w:t>ELIGIBIL ȘI NESELECTAT</w:t>
      </w:r>
    </w:p>
    <w:p w:rsidR="000B6354" w:rsidRPr="002D2CD1" w:rsidRDefault="000B6354" w:rsidP="000B6354">
      <w:pPr>
        <w:numPr>
          <w:ilvl w:val="0"/>
          <w:numId w:val="8"/>
        </w:numPr>
        <w:contextualSpacing/>
        <w:jc w:val="both"/>
        <w:rPr>
          <w:b/>
          <w:kern w:val="32"/>
        </w:rPr>
      </w:pPr>
      <w:r w:rsidRPr="002D2CD1">
        <w:rPr>
          <w:b/>
          <w:kern w:val="32"/>
        </w:rPr>
        <w:t>NEELIGIBIL</w:t>
      </w:r>
    </w:p>
    <w:p w:rsidR="000B6354" w:rsidRDefault="000B6354" w:rsidP="000B6354">
      <w:pPr>
        <w:jc w:val="both"/>
        <w:rPr>
          <w:b/>
        </w:rPr>
      </w:pPr>
    </w:p>
    <w:p w:rsidR="004E3FB3" w:rsidRDefault="004E3FB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4E3FB3" w:rsidRDefault="004E3FB3" w:rsidP="000B6354">
      <w:pPr>
        <w:jc w:val="both"/>
        <w:rPr>
          <w:b/>
        </w:rPr>
      </w:pPr>
    </w:p>
    <w:p w:rsidR="000B6354" w:rsidRDefault="000B6354" w:rsidP="000B6354">
      <w:pPr>
        <w:jc w:val="both"/>
        <w:rPr>
          <w:b/>
        </w:rPr>
      </w:pPr>
      <w:r w:rsidRPr="00CA0A29">
        <w:rPr>
          <w:b/>
        </w:rPr>
        <w:t>CRITERIILE DE SELECTIE CU PUNCTAJELE AFERENTE</w:t>
      </w:r>
      <w:r>
        <w:rPr>
          <w:b/>
        </w:rPr>
        <w:t xml:space="preserve"> </w:t>
      </w:r>
      <w:r w:rsidRPr="00215F5E">
        <w:rPr>
          <w:rFonts w:cs="Calibri"/>
          <w:b/>
          <w:bCs/>
          <w:lang w:eastAsia="fr-FR"/>
        </w:rPr>
        <w:t>ACTIUNILOR IN D</w:t>
      </w:r>
      <w:r w:rsidRPr="00215F5E">
        <w:rPr>
          <w:b/>
        </w:rPr>
        <w:t>OMENIUL AGRICOL</w:t>
      </w:r>
      <w:r>
        <w:rPr>
          <w:b/>
        </w:rPr>
        <w:t>.</w:t>
      </w:r>
    </w:p>
    <w:p w:rsidR="000B6354" w:rsidRPr="000412AC" w:rsidRDefault="000B6354" w:rsidP="000B6354">
      <w:pPr>
        <w:jc w:val="both"/>
        <w:rPr>
          <w:rFonts w:ascii="Calibri" w:hAnsi="Calibri"/>
        </w:rPr>
      </w:pPr>
      <w:r w:rsidRPr="000412AC">
        <w:rPr>
          <w:rFonts w:ascii="Calibri" w:hAnsi="Calibri"/>
        </w:rPr>
        <w:t>Toate proiectele eligibile vor fi punctate în acord cu criteriile de selecție mai jos menționate, iar sistemul de punctare este următorul: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16"/>
        <w:gridCol w:w="4050"/>
        <w:gridCol w:w="990"/>
        <w:gridCol w:w="2070"/>
      </w:tblGrid>
      <w:tr w:rsidR="000B6354" w:rsidRPr="0019223E" w:rsidTr="0088251B">
        <w:tc>
          <w:tcPr>
            <w:tcW w:w="562"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Nr. crt</w:t>
            </w:r>
          </w:p>
        </w:tc>
        <w:tc>
          <w:tcPr>
            <w:tcW w:w="2516"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Principii de selecție</w:t>
            </w:r>
          </w:p>
        </w:tc>
        <w:tc>
          <w:tcPr>
            <w:tcW w:w="4050"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Criterii de selecție</w:t>
            </w:r>
          </w:p>
        </w:tc>
        <w:tc>
          <w:tcPr>
            <w:tcW w:w="990"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Punctaj</w:t>
            </w:r>
          </w:p>
        </w:tc>
        <w:tc>
          <w:tcPr>
            <w:tcW w:w="2070" w:type="dxa"/>
            <w:shd w:val="clear" w:color="auto" w:fill="EEECE1"/>
          </w:tcPr>
          <w:p w:rsidR="000B6354" w:rsidRPr="0019223E" w:rsidRDefault="000B6354" w:rsidP="0088251B">
            <w:pPr>
              <w:autoSpaceDE w:val="0"/>
              <w:autoSpaceDN w:val="0"/>
              <w:adjustRightInd w:val="0"/>
              <w:ind w:right="456"/>
              <w:jc w:val="both"/>
              <w:rPr>
                <w:rFonts w:eastAsia="Calibri"/>
                <w:iCs/>
                <w:color w:val="000000"/>
              </w:rPr>
            </w:pPr>
            <w:r>
              <w:rPr>
                <w:rFonts w:eastAsia="Calibri"/>
                <w:iCs/>
                <w:color w:val="000000"/>
              </w:rPr>
              <w:t>observatii</w:t>
            </w:r>
          </w:p>
        </w:tc>
      </w:tr>
      <w:tr w:rsidR="000B6354" w:rsidRPr="0019223E" w:rsidTr="0088251B">
        <w:tc>
          <w:tcPr>
            <w:tcW w:w="562" w:type="dxa"/>
            <w:shd w:val="clear" w:color="auto" w:fill="auto"/>
            <w:vAlign w:val="center"/>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t>1</w:t>
            </w:r>
          </w:p>
        </w:tc>
        <w:tc>
          <w:tcPr>
            <w:tcW w:w="2516" w:type="dxa"/>
            <w:shd w:val="clear" w:color="auto" w:fill="auto"/>
            <w:vAlign w:val="center"/>
          </w:tcPr>
          <w:p w:rsidR="000B6354" w:rsidRPr="0019223E" w:rsidRDefault="000B6354" w:rsidP="000F5663">
            <w:pPr>
              <w:autoSpaceDE w:val="0"/>
              <w:autoSpaceDN w:val="0"/>
              <w:adjustRightInd w:val="0"/>
              <w:jc w:val="both"/>
              <w:rPr>
                <w:rFonts w:eastAsia="Calibri"/>
                <w:iCs/>
                <w:color w:val="000000"/>
              </w:rPr>
            </w:pPr>
            <w:r>
              <w:t>C</w:t>
            </w:r>
            <w:r w:rsidRPr="00AA1CEA">
              <w:t>rearea a cel puțin un loc de muncă cu normă întreagă pe o perioadă de cel puțin 12 luni</w:t>
            </w:r>
            <w:r w:rsidR="000F5663">
              <w:t xml:space="preserve"> dupa finalizarea implementarii proiectului</w:t>
            </w:r>
          </w:p>
        </w:tc>
        <w:tc>
          <w:tcPr>
            <w:tcW w:w="4050" w:type="dxa"/>
            <w:shd w:val="clear" w:color="auto" w:fill="auto"/>
            <w:vAlign w:val="center"/>
          </w:tcPr>
          <w:p w:rsidR="000B6354" w:rsidRDefault="000B6354" w:rsidP="0088251B">
            <w:pPr>
              <w:autoSpaceDE w:val="0"/>
              <w:autoSpaceDN w:val="0"/>
              <w:adjustRightInd w:val="0"/>
              <w:jc w:val="both"/>
              <w:rPr>
                <w:rFonts w:eastAsia="Calibri"/>
              </w:rPr>
            </w:pPr>
            <w:r w:rsidRPr="00AA1CEA">
              <w:rPr>
                <w:rFonts w:eastAsia="Calibri"/>
              </w:rPr>
              <w:t>Proiecte care își propun crearea a cel puțin un loc de muncă pe o perioadă de cel puțin 12 luni</w:t>
            </w:r>
            <w:r w:rsidR="000F5663">
              <w:rPr>
                <w:rFonts w:eastAsia="Calibri"/>
              </w:rPr>
              <w:t xml:space="preserve"> </w:t>
            </w:r>
            <w:r w:rsidR="000F5663">
              <w:t>dupa finalizarea implementarii proiectului</w:t>
            </w:r>
          </w:p>
          <w:p w:rsidR="000B6354" w:rsidRDefault="000B6354" w:rsidP="0088251B">
            <w:pPr>
              <w:autoSpaceDE w:val="0"/>
              <w:autoSpaceDN w:val="0"/>
              <w:adjustRightInd w:val="0"/>
              <w:jc w:val="both"/>
              <w:rPr>
                <w:rFonts w:eastAsia="Calibri"/>
              </w:rPr>
            </w:pPr>
          </w:p>
          <w:p w:rsidR="000B6354" w:rsidRPr="0019223E" w:rsidRDefault="000B6354" w:rsidP="0088251B">
            <w:pPr>
              <w:autoSpaceDE w:val="0"/>
              <w:autoSpaceDN w:val="0"/>
              <w:adjustRightInd w:val="0"/>
              <w:jc w:val="both"/>
              <w:rPr>
                <w:rFonts w:eastAsia="Calibri"/>
                <w:iCs/>
                <w:color w:val="000000"/>
              </w:rPr>
            </w:pPr>
            <w:r w:rsidRPr="00AA1CEA">
              <w:rPr>
                <w:rFonts w:eastAsia="Calibri"/>
              </w:rPr>
              <w:t>Proiecte care își propun crearea a cel puțin 2 locuri de muncă, pe o perioadă de cel puțin 12 luni.</w:t>
            </w:r>
            <w:r w:rsidR="000F5663">
              <w:t xml:space="preserve"> dupa finalizarea implementarii proiectului</w:t>
            </w:r>
          </w:p>
        </w:tc>
        <w:tc>
          <w:tcPr>
            <w:tcW w:w="990"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15 p</w:t>
            </w:r>
          </w:p>
          <w:p w:rsidR="000B6354" w:rsidRDefault="000B6354" w:rsidP="0088251B">
            <w:pPr>
              <w:autoSpaceDE w:val="0"/>
              <w:autoSpaceDN w:val="0"/>
              <w:adjustRightInd w:val="0"/>
              <w:jc w:val="both"/>
              <w:rPr>
                <w:rFonts w:eastAsia="Calibri"/>
                <w:iCs/>
                <w:color w:val="000000"/>
              </w:rPr>
            </w:pPr>
          </w:p>
          <w:p w:rsidR="000B6354" w:rsidRPr="0019223E" w:rsidRDefault="000B6354" w:rsidP="0088251B">
            <w:pPr>
              <w:autoSpaceDE w:val="0"/>
              <w:autoSpaceDN w:val="0"/>
              <w:adjustRightInd w:val="0"/>
              <w:jc w:val="both"/>
              <w:rPr>
                <w:rFonts w:eastAsia="Calibri"/>
                <w:iCs/>
                <w:color w:val="000000"/>
              </w:rPr>
            </w:pPr>
            <w:r>
              <w:rPr>
                <w:rFonts w:eastAsia="Calibri"/>
                <w:iCs/>
                <w:color w:val="000000"/>
              </w:rPr>
              <w:t>20 p</w:t>
            </w:r>
          </w:p>
        </w:tc>
        <w:tc>
          <w:tcPr>
            <w:tcW w:w="2070" w:type="dxa"/>
          </w:tcPr>
          <w:p w:rsidR="000B6354" w:rsidRPr="00CC5F6C" w:rsidRDefault="000B6354" w:rsidP="0088251B">
            <w:pPr>
              <w:rPr>
                <w:iCs/>
              </w:rPr>
            </w:pPr>
            <w:r w:rsidRPr="00CC5F6C">
              <w:rPr>
                <w:iCs/>
              </w:rPr>
              <w:t>Document verificat:</w:t>
            </w:r>
          </w:p>
          <w:p w:rsidR="000B6354" w:rsidRDefault="00C5622D" w:rsidP="0088251B">
            <w:pPr>
              <w:rPr>
                <w:iCs/>
              </w:rPr>
            </w:pPr>
            <w:r>
              <w:rPr>
                <w:iCs/>
              </w:rPr>
              <w:t>Plan afaceri</w:t>
            </w:r>
            <w:r w:rsidR="000B6354">
              <w:rPr>
                <w:iCs/>
              </w:rPr>
              <w:t>, cererea de finantare.</w:t>
            </w:r>
          </w:p>
          <w:p w:rsidR="000F5663" w:rsidRDefault="000F5663" w:rsidP="0088251B">
            <w:pPr>
              <w:rPr>
                <w:iCs/>
              </w:rPr>
            </w:pPr>
            <w:r>
              <w:rPr>
                <w:iCs/>
              </w:rPr>
              <w:t>Declaratia angajament a solicitantului.</w:t>
            </w:r>
          </w:p>
          <w:p w:rsidR="000B6354" w:rsidRDefault="000B6354" w:rsidP="0088251B">
            <w:pPr>
              <w:tabs>
                <w:tab w:val="left" w:pos="1584"/>
              </w:tabs>
              <w:autoSpaceDE w:val="0"/>
              <w:autoSpaceDN w:val="0"/>
              <w:adjustRightInd w:val="0"/>
              <w:jc w:val="both"/>
              <w:rPr>
                <w:rFonts w:eastAsia="Calibri"/>
                <w:iCs/>
                <w:color w:val="000000"/>
              </w:rPr>
            </w:pPr>
            <w:r>
              <w:rPr>
                <w:iCs/>
              </w:rPr>
              <w:t>Se verifica documentu din REVISAL</w:t>
            </w:r>
          </w:p>
        </w:tc>
      </w:tr>
      <w:tr w:rsidR="000B6354" w:rsidRPr="0019223E" w:rsidTr="0088251B">
        <w:tc>
          <w:tcPr>
            <w:tcW w:w="562"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2</w:t>
            </w:r>
          </w:p>
        </w:tc>
        <w:tc>
          <w:tcPr>
            <w:tcW w:w="2516" w:type="dxa"/>
            <w:shd w:val="clear" w:color="auto" w:fill="auto"/>
            <w:vAlign w:val="center"/>
          </w:tcPr>
          <w:p w:rsidR="000B6354" w:rsidRDefault="000B6354" w:rsidP="0088251B">
            <w:pPr>
              <w:autoSpaceDE w:val="0"/>
              <w:autoSpaceDN w:val="0"/>
              <w:adjustRightInd w:val="0"/>
              <w:jc w:val="both"/>
            </w:pPr>
            <w:r>
              <w:t>P</w:t>
            </w:r>
            <w:r w:rsidRPr="00CC5F6C">
              <w:t>roiectelor care își propun acțiuni inovative de dezvoltare și promovare</w:t>
            </w:r>
          </w:p>
        </w:tc>
        <w:tc>
          <w:tcPr>
            <w:tcW w:w="4050" w:type="dxa"/>
            <w:shd w:val="clear" w:color="auto" w:fill="auto"/>
            <w:vAlign w:val="center"/>
          </w:tcPr>
          <w:p w:rsidR="000B6354" w:rsidRPr="00AA1CEA" w:rsidRDefault="000B6354" w:rsidP="0088251B">
            <w:pPr>
              <w:autoSpaceDE w:val="0"/>
              <w:autoSpaceDN w:val="0"/>
              <w:adjustRightInd w:val="0"/>
              <w:jc w:val="both"/>
              <w:rPr>
                <w:rFonts w:eastAsia="Calibri"/>
              </w:rPr>
            </w:pPr>
            <w:r w:rsidRPr="00CC5F6C">
              <w:rPr>
                <w:iCs/>
              </w:rPr>
              <w:t xml:space="preserve">Proiecte care își propun </w:t>
            </w:r>
            <w:r>
              <w:rPr>
                <w:iCs/>
              </w:rPr>
              <w:t xml:space="preserve">acțiuni inovative </w:t>
            </w:r>
            <w:r w:rsidRPr="00653BDF">
              <w:rPr>
                <w:iCs/>
              </w:rPr>
              <w:t>de dezvoltare și promovare a identității locale</w:t>
            </w:r>
          </w:p>
        </w:tc>
        <w:tc>
          <w:tcPr>
            <w:tcW w:w="990"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20 p</w:t>
            </w:r>
          </w:p>
        </w:tc>
        <w:tc>
          <w:tcPr>
            <w:tcW w:w="2070" w:type="dxa"/>
          </w:tcPr>
          <w:p w:rsidR="000B6354" w:rsidRPr="00CC5F6C" w:rsidRDefault="000B6354" w:rsidP="0088251B">
            <w:pPr>
              <w:rPr>
                <w:iCs/>
              </w:rPr>
            </w:pPr>
            <w:r w:rsidRPr="00CC5F6C">
              <w:rPr>
                <w:iCs/>
              </w:rPr>
              <w:t>Documente verificate:</w:t>
            </w:r>
          </w:p>
          <w:p w:rsidR="000B6354" w:rsidRDefault="00C5622D" w:rsidP="00C5622D">
            <w:pPr>
              <w:autoSpaceDE w:val="0"/>
              <w:autoSpaceDN w:val="0"/>
              <w:adjustRightInd w:val="0"/>
              <w:ind w:right="456"/>
              <w:jc w:val="both"/>
              <w:rPr>
                <w:rFonts w:eastAsia="Calibri"/>
                <w:iCs/>
                <w:color w:val="000000"/>
              </w:rPr>
            </w:pPr>
            <w:r>
              <w:rPr>
                <w:iCs/>
              </w:rPr>
              <w:t xml:space="preserve">Plan afaceri, </w:t>
            </w:r>
            <w:r w:rsidR="000B6354">
              <w:rPr>
                <w:iCs/>
              </w:rPr>
              <w:t>, se verifica descrierea actiunii inovatoare</w:t>
            </w:r>
          </w:p>
        </w:tc>
      </w:tr>
      <w:tr w:rsidR="000B6354" w:rsidRPr="0019223E" w:rsidTr="0088251B">
        <w:tc>
          <w:tcPr>
            <w:tcW w:w="562"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3</w:t>
            </w:r>
          </w:p>
        </w:tc>
        <w:tc>
          <w:tcPr>
            <w:tcW w:w="2516" w:type="dxa"/>
            <w:shd w:val="clear" w:color="auto" w:fill="auto"/>
            <w:vAlign w:val="center"/>
          </w:tcPr>
          <w:p w:rsidR="000B6354" w:rsidRDefault="000B6354" w:rsidP="0088251B">
            <w:pPr>
              <w:autoSpaceDE w:val="0"/>
              <w:autoSpaceDN w:val="0"/>
              <w:adjustRightInd w:val="0"/>
              <w:jc w:val="both"/>
            </w:pPr>
            <w:r>
              <w:t>P</w:t>
            </w:r>
            <w:r w:rsidRPr="00435983">
              <w:t>roiectele care demonstrează caracterul integrat al investiţiei: investiţii în tehnologii noi şi/sau marketingul direct al produselor  şi/sau  utilizarea energiilor regenerabile</w:t>
            </w:r>
          </w:p>
        </w:tc>
        <w:tc>
          <w:tcPr>
            <w:tcW w:w="4050" w:type="dxa"/>
            <w:shd w:val="clear" w:color="auto" w:fill="auto"/>
            <w:vAlign w:val="center"/>
          </w:tcPr>
          <w:p w:rsidR="000B6354" w:rsidRPr="00CC5F6C" w:rsidRDefault="000B6354" w:rsidP="0088251B">
            <w:pPr>
              <w:autoSpaceDE w:val="0"/>
              <w:autoSpaceDN w:val="0"/>
              <w:adjustRightInd w:val="0"/>
              <w:jc w:val="both"/>
              <w:rPr>
                <w:iCs/>
              </w:rPr>
            </w:pPr>
            <w:r>
              <w:rPr>
                <w:iCs/>
              </w:rPr>
              <w:t>Proiecte care integreaza cel putin doua actiuni</w:t>
            </w:r>
          </w:p>
        </w:tc>
        <w:tc>
          <w:tcPr>
            <w:tcW w:w="990"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10</w:t>
            </w:r>
          </w:p>
        </w:tc>
        <w:tc>
          <w:tcPr>
            <w:tcW w:w="2070" w:type="dxa"/>
          </w:tcPr>
          <w:p w:rsidR="000B6354" w:rsidRPr="00CC5F6C" w:rsidRDefault="000B6354" w:rsidP="0088251B">
            <w:pPr>
              <w:rPr>
                <w:iCs/>
              </w:rPr>
            </w:pPr>
            <w:r w:rsidRPr="00CC5F6C">
              <w:rPr>
                <w:iCs/>
              </w:rPr>
              <w:t>Documente verificate:</w:t>
            </w:r>
          </w:p>
          <w:p w:rsidR="000B6354" w:rsidRPr="00CC5F6C" w:rsidRDefault="00C5622D" w:rsidP="0088251B">
            <w:pPr>
              <w:rPr>
                <w:iCs/>
              </w:rPr>
            </w:pPr>
            <w:r>
              <w:rPr>
                <w:iCs/>
              </w:rPr>
              <w:t>Plan afaceri,</w:t>
            </w:r>
          </w:p>
        </w:tc>
      </w:tr>
      <w:tr w:rsidR="000B6354" w:rsidRPr="0019223E" w:rsidTr="0088251B">
        <w:trPr>
          <w:trHeight w:val="575"/>
        </w:trPr>
        <w:tc>
          <w:tcPr>
            <w:tcW w:w="562" w:type="dxa"/>
            <w:vMerge w:val="restart"/>
            <w:shd w:val="clear" w:color="auto" w:fill="auto"/>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t>4</w:t>
            </w:r>
            <w:r w:rsidRPr="0019223E">
              <w:rPr>
                <w:rFonts w:eastAsia="Calibri"/>
                <w:iCs/>
                <w:color w:val="000000"/>
              </w:rPr>
              <w:t>.</w:t>
            </w:r>
          </w:p>
          <w:p w:rsidR="000B6354" w:rsidRPr="0019223E" w:rsidRDefault="000B6354" w:rsidP="0088251B">
            <w:pPr>
              <w:autoSpaceDE w:val="0"/>
              <w:autoSpaceDN w:val="0"/>
              <w:adjustRightInd w:val="0"/>
              <w:jc w:val="both"/>
              <w:rPr>
                <w:rFonts w:eastAsia="Calibri"/>
                <w:iCs/>
                <w:color w:val="000000"/>
              </w:rPr>
            </w:pPr>
          </w:p>
          <w:p w:rsidR="000B6354" w:rsidRPr="0019223E" w:rsidRDefault="000B6354" w:rsidP="0088251B">
            <w:pPr>
              <w:autoSpaceDE w:val="0"/>
              <w:autoSpaceDN w:val="0"/>
              <w:adjustRightInd w:val="0"/>
              <w:jc w:val="both"/>
              <w:rPr>
                <w:rFonts w:eastAsia="Calibri"/>
                <w:iCs/>
                <w:color w:val="000000"/>
              </w:rPr>
            </w:pPr>
          </w:p>
        </w:tc>
        <w:tc>
          <w:tcPr>
            <w:tcW w:w="2516" w:type="dxa"/>
            <w:vMerge w:val="restart"/>
            <w:shd w:val="clear" w:color="auto" w:fill="auto"/>
          </w:tcPr>
          <w:p w:rsidR="000B6354" w:rsidRPr="0019223E" w:rsidRDefault="000B6354" w:rsidP="0088251B">
            <w:pPr>
              <w:autoSpaceDE w:val="0"/>
              <w:autoSpaceDN w:val="0"/>
              <w:adjustRightInd w:val="0"/>
              <w:jc w:val="both"/>
              <w:rPr>
                <w:rFonts w:eastAsia="Calibri"/>
                <w:iCs/>
                <w:color w:val="000000"/>
              </w:rPr>
            </w:pPr>
            <w:r>
              <w:t>P</w:t>
            </w:r>
            <w:r w:rsidRPr="00435983">
              <w:t>roiectele care introduc specii noi</w:t>
            </w:r>
            <w:r w:rsidRPr="0019223E">
              <w:rPr>
                <w:rFonts w:eastAsia="Calibri"/>
                <w:iCs/>
                <w:color w:val="000000"/>
              </w:rPr>
              <w:t xml:space="preserve"> </w:t>
            </w:r>
            <w:r>
              <w:rPr>
                <w:rFonts w:eastAsia="Calibri"/>
                <w:iCs/>
                <w:color w:val="000000"/>
              </w:rPr>
              <w:t>in sectorul</w:t>
            </w:r>
            <w:r w:rsidRPr="0019223E">
              <w:rPr>
                <w:rFonts w:eastAsia="Calibri"/>
                <w:iCs/>
                <w:color w:val="000000"/>
              </w:rPr>
              <w:t xml:space="preserve"> prioritar: zootehnic (apicol, ovine, bovine, caprine), legumicultură;</w:t>
            </w:r>
          </w:p>
        </w:tc>
        <w:tc>
          <w:tcPr>
            <w:tcW w:w="4050" w:type="dxa"/>
            <w:shd w:val="clear" w:color="auto" w:fill="auto"/>
          </w:tcPr>
          <w:p w:rsidR="000B6354" w:rsidRPr="0019223E" w:rsidRDefault="000B6354" w:rsidP="0088251B">
            <w:pPr>
              <w:rPr>
                <w:rFonts w:eastAsia="Calibri"/>
              </w:rPr>
            </w:pPr>
            <w:r w:rsidRPr="0019223E">
              <w:rPr>
                <w:rFonts w:eastAsia="Calibri"/>
              </w:rPr>
              <w:t>B) Sector zootehnic</w:t>
            </w:r>
          </w:p>
          <w:p w:rsidR="000B6354" w:rsidRPr="0019223E" w:rsidRDefault="000B6354" w:rsidP="0088251B">
            <w:pPr>
              <w:rPr>
                <w:rFonts w:eastAsia="Calibri"/>
              </w:rPr>
            </w:pPr>
            <w:r w:rsidRPr="0019223E">
              <w:rPr>
                <w:rFonts w:eastAsia="Calibri"/>
              </w:rPr>
              <w:t>1.</w:t>
            </w:r>
            <w:r w:rsidRPr="0019223E">
              <w:rPr>
                <w:rFonts w:eastAsia="Calibri"/>
              </w:rPr>
              <w:tab/>
              <w:t>Bovine (sunt incluse şi bubalinele)</w:t>
            </w:r>
            <w:r w:rsidRPr="0019223E">
              <w:rPr>
                <w:rFonts w:eastAsia="Calibri"/>
              </w:rPr>
              <w:tab/>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30 p</w:t>
            </w:r>
          </w:p>
        </w:tc>
        <w:tc>
          <w:tcPr>
            <w:tcW w:w="2070" w:type="dxa"/>
            <w:vMerge w:val="restart"/>
          </w:tcPr>
          <w:p w:rsidR="000B6354" w:rsidRPr="00CC5F6C" w:rsidRDefault="000B6354" w:rsidP="0088251B">
            <w:pPr>
              <w:rPr>
                <w:iCs/>
              </w:rPr>
            </w:pPr>
            <w:r w:rsidRPr="00CC5F6C">
              <w:rPr>
                <w:iCs/>
              </w:rPr>
              <w:t>Documente verificate:</w:t>
            </w:r>
          </w:p>
          <w:p w:rsidR="000B6354" w:rsidRPr="0019223E" w:rsidRDefault="00C5622D" w:rsidP="0088251B">
            <w:pPr>
              <w:autoSpaceDE w:val="0"/>
              <w:autoSpaceDN w:val="0"/>
              <w:adjustRightInd w:val="0"/>
              <w:ind w:right="456"/>
              <w:jc w:val="both"/>
              <w:rPr>
                <w:rFonts w:eastAsia="Calibri"/>
                <w:b/>
                <w:iCs/>
                <w:color w:val="000000"/>
              </w:rPr>
            </w:pPr>
            <w:r>
              <w:rPr>
                <w:iCs/>
              </w:rPr>
              <w:t>Plan afaceri,</w:t>
            </w:r>
          </w:p>
        </w:tc>
      </w:tr>
      <w:tr w:rsidR="000B6354" w:rsidRPr="0019223E" w:rsidTr="0088251B">
        <w:trPr>
          <w:trHeight w:val="272"/>
        </w:trPr>
        <w:tc>
          <w:tcPr>
            <w:tcW w:w="562"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2516"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4050" w:type="dxa"/>
            <w:shd w:val="clear" w:color="auto" w:fill="auto"/>
          </w:tcPr>
          <w:p w:rsidR="000B6354" w:rsidRPr="0019223E" w:rsidRDefault="000B6354" w:rsidP="0088251B">
            <w:pPr>
              <w:rPr>
                <w:rFonts w:eastAsia="Calibri"/>
              </w:rPr>
            </w:pPr>
            <w:r w:rsidRPr="0019223E">
              <w:rPr>
                <w:rFonts w:eastAsia="Calibri"/>
              </w:rPr>
              <w:t>2.</w:t>
            </w:r>
            <w:r w:rsidRPr="0019223E">
              <w:rPr>
                <w:rFonts w:eastAsia="Calibri"/>
              </w:rPr>
              <w:tab/>
              <w:t>Apicultură</w:t>
            </w:r>
            <w:r w:rsidRPr="0019223E">
              <w:rPr>
                <w:rFonts w:eastAsia="Calibri"/>
              </w:rPr>
              <w:tab/>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25 p</w:t>
            </w:r>
          </w:p>
        </w:tc>
        <w:tc>
          <w:tcPr>
            <w:tcW w:w="2070" w:type="dxa"/>
            <w:vMerge/>
          </w:tcPr>
          <w:p w:rsidR="000B6354" w:rsidRPr="0019223E" w:rsidRDefault="000B6354" w:rsidP="0088251B">
            <w:pPr>
              <w:autoSpaceDE w:val="0"/>
              <w:autoSpaceDN w:val="0"/>
              <w:adjustRightInd w:val="0"/>
              <w:ind w:right="456"/>
              <w:jc w:val="both"/>
              <w:rPr>
                <w:rFonts w:eastAsia="Calibri"/>
                <w:b/>
                <w:iCs/>
                <w:color w:val="000000"/>
              </w:rPr>
            </w:pPr>
          </w:p>
        </w:tc>
      </w:tr>
      <w:tr w:rsidR="000B6354" w:rsidRPr="0019223E" w:rsidTr="000F5663">
        <w:trPr>
          <w:trHeight w:val="264"/>
        </w:trPr>
        <w:tc>
          <w:tcPr>
            <w:tcW w:w="562"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2516"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4050" w:type="dxa"/>
            <w:shd w:val="clear" w:color="auto" w:fill="auto"/>
          </w:tcPr>
          <w:p w:rsidR="000B6354" w:rsidRPr="0019223E" w:rsidRDefault="000B6354" w:rsidP="0088251B">
            <w:pPr>
              <w:rPr>
                <w:rFonts w:eastAsia="Calibri"/>
              </w:rPr>
            </w:pPr>
            <w:r w:rsidRPr="0019223E">
              <w:rPr>
                <w:rFonts w:eastAsia="Calibri"/>
              </w:rPr>
              <w:t>3.</w:t>
            </w:r>
            <w:r w:rsidRPr="0019223E">
              <w:rPr>
                <w:rFonts w:eastAsia="Calibri"/>
              </w:rPr>
              <w:tab/>
              <w:t>Ovine și caprine</w:t>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20 p</w:t>
            </w:r>
          </w:p>
        </w:tc>
        <w:tc>
          <w:tcPr>
            <w:tcW w:w="2070" w:type="dxa"/>
            <w:vMerge/>
          </w:tcPr>
          <w:p w:rsidR="000B6354" w:rsidRPr="0019223E" w:rsidRDefault="000B6354" w:rsidP="0088251B">
            <w:pPr>
              <w:autoSpaceDE w:val="0"/>
              <w:autoSpaceDN w:val="0"/>
              <w:adjustRightInd w:val="0"/>
              <w:ind w:right="456"/>
              <w:jc w:val="both"/>
              <w:rPr>
                <w:rFonts w:eastAsia="Calibri"/>
                <w:b/>
                <w:iCs/>
                <w:color w:val="000000"/>
              </w:rPr>
            </w:pPr>
          </w:p>
        </w:tc>
      </w:tr>
      <w:tr w:rsidR="000B6354" w:rsidRPr="0019223E" w:rsidTr="0088251B">
        <w:trPr>
          <w:trHeight w:val="636"/>
        </w:trPr>
        <w:tc>
          <w:tcPr>
            <w:tcW w:w="562"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2516"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4050"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Legumicultură (se referă atât la legumele în câmp cât şi la cele în spaţii protejate, inclusiv ciupercăriile din spaţiile climatizate), inclusiv producere de material săditor/sămânţă de legume;</w:t>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25 p</w:t>
            </w:r>
          </w:p>
        </w:tc>
        <w:tc>
          <w:tcPr>
            <w:tcW w:w="2070" w:type="dxa"/>
            <w:vMerge/>
          </w:tcPr>
          <w:p w:rsidR="000B6354" w:rsidRPr="0019223E" w:rsidRDefault="000B6354" w:rsidP="0088251B">
            <w:pPr>
              <w:autoSpaceDE w:val="0"/>
              <w:autoSpaceDN w:val="0"/>
              <w:adjustRightInd w:val="0"/>
              <w:ind w:right="456"/>
              <w:jc w:val="both"/>
              <w:rPr>
                <w:rFonts w:eastAsia="Calibri"/>
                <w:b/>
                <w:iCs/>
                <w:color w:val="000000"/>
              </w:rPr>
            </w:pPr>
          </w:p>
        </w:tc>
      </w:tr>
      <w:tr w:rsidR="000B6354" w:rsidRPr="0019223E" w:rsidTr="0088251B">
        <w:tc>
          <w:tcPr>
            <w:tcW w:w="562" w:type="dxa"/>
            <w:shd w:val="clear" w:color="auto" w:fill="auto"/>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t>5</w:t>
            </w:r>
            <w:r w:rsidRPr="0019223E">
              <w:rPr>
                <w:rFonts w:eastAsia="Calibri"/>
                <w:iCs/>
                <w:color w:val="000000"/>
              </w:rPr>
              <w:t>.</w:t>
            </w:r>
          </w:p>
        </w:tc>
        <w:tc>
          <w:tcPr>
            <w:tcW w:w="2516"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 xml:space="preserve">Principiul apartenenţei la formele asociative </w:t>
            </w:r>
            <w:r w:rsidRPr="00435983">
              <w:t>sau iniţiază o formă asociativă în teritoriu</w:t>
            </w:r>
            <w:r w:rsidRPr="0019223E">
              <w:rPr>
                <w:rFonts w:eastAsia="Calibri"/>
                <w:iCs/>
                <w:color w:val="000000"/>
              </w:rPr>
              <w:t xml:space="preserve"> GAL</w:t>
            </w:r>
          </w:p>
        </w:tc>
        <w:tc>
          <w:tcPr>
            <w:tcW w:w="4050"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 xml:space="preserve">Solicitantul se angajează ca până la solicitarea celei de-a doua tranșe de plată să se înscrie într-o formă asociativă </w:t>
            </w:r>
            <w:r>
              <w:rPr>
                <w:rFonts w:eastAsia="Calibri"/>
                <w:iCs/>
                <w:color w:val="000000"/>
              </w:rPr>
              <w:t>sau sa initieze o forma asociativa</w:t>
            </w:r>
            <w:r w:rsidR="004E0A7D">
              <w:rPr>
                <w:rFonts w:eastAsia="Calibri"/>
                <w:iCs/>
                <w:color w:val="000000"/>
              </w:rPr>
              <w:t xml:space="preserve"> prin care sa promoveze </w:t>
            </w:r>
            <w:r w:rsidR="004E0A7D">
              <w:rPr>
                <w:rFonts w:eastAsia="Calibri"/>
                <w:iCs/>
                <w:color w:val="000000"/>
              </w:rPr>
              <w:lastRenderedPageBreak/>
              <w:t>achizitiile realizate prin proiect.</w:t>
            </w:r>
          </w:p>
        </w:tc>
        <w:tc>
          <w:tcPr>
            <w:tcW w:w="990" w:type="dxa"/>
            <w:shd w:val="clear" w:color="auto" w:fill="auto"/>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lastRenderedPageBreak/>
              <w:t>20</w:t>
            </w:r>
            <w:r w:rsidRPr="0019223E">
              <w:rPr>
                <w:rFonts w:eastAsia="Calibri"/>
                <w:iCs/>
                <w:color w:val="000000"/>
              </w:rPr>
              <w:t xml:space="preserve"> p</w:t>
            </w:r>
          </w:p>
        </w:tc>
        <w:tc>
          <w:tcPr>
            <w:tcW w:w="2070" w:type="dxa"/>
          </w:tcPr>
          <w:p w:rsidR="000B6354" w:rsidRPr="00CC5F6C" w:rsidRDefault="000B6354" w:rsidP="0088251B">
            <w:pPr>
              <w:rPr>
                <w:iCs/>
              </w:rPr>
            </w:pPr>
            <w:r w:rsidRPr="00CC5F6C">
              <w:rPr>
                <w:iCs/>
              </w:rPr>
              <w:t>Documente verificate:</w:t>
            </w:r>
          </w:p>
          <w:p w:rsidR="000B6354" w:rsidRDefault="00C5622D" w:rsidP="0088251B">
            <w:pPr>
              <w:autoSpaceDE w:val="0"/>
              <w:autoSpaceDN w:val="0"/>
              <w:adjustRightInd w:val="0"/>
              <w:ind w:right="456"/>
              <w:jc w:val="both"/>
              <w:rPr>
                <w:rFonts w:eastAsia="Calibri"/>
                <w:iCs/>
                <w:color w:val="000000"/>
              </w:rPr>
            </w:pPr>
            <w:r>
              <w:rPr>
                <w:iCs/>
              </w:rPr>
              <w:t xml:space="preserve">Plan afaceri, </w:t>
            </w:r>
            <w:r w:rsidR="000B6354">
              <w:rPr>
                <w:iCs/>
              </w:rPr>
              <w:t xml:space="preserve">descriere forma </w:t>
            </w:r>
            <w:r w:rsidR="000B6354">
              <w:rPr>
                <w:iCs/>
              </w:rPr>
              <w:lastRenderedPageBreak/>
              <w:t>asociativa</w:t>
            </w:r>
          </w:p>
        </w:tc>
      </w:tr>
      <w:tr w:rsidR="000B6354" w:rsidRPr="0019223E" w:rsidTr="0088251B">
        <w:tc>
          <w:tcPr>
            <w:tcW w:w="562" w:type="dxa"/>
            <w:shd w:val="clear" w:color="auto" w:fill="auto"/>
          </w:tcPr>
          <w:p w:rsidR="000B6354" w:rsidRPr="0019223E" w:rsidRDefault="000B6354" w:rsidP="0088251B">
            <w:pPr>
              <w:autoSpaceDE w:val="0"/>
              <w:autoSpaceDN w:val="0"/>
              <w:adjustRightInd w:val="0"/>
              <w:jc w:val="both"/>
              <w:rPr>
                <w:rFonts w:eastAsia="Calibri"/>
                <w:b/>
                <w:iCs/>
                <w:color w:val="000000"/>
              </w:rPr>
            </w:pPr>
          </w:p>
        </w:tc>
        <w:tc>
          <w:tcPr>
            <w:tcW w:w="2516"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Total</w:t>
            </w:r>
          </w:p>
        </w:tc>
        <w:tc>
          <w:tcPr>
            <w:tcW w:w="4050" w:type="dxa"/>
            <w:shd w:val="clear" w:color="auto" w:fill="auto"/>
          </w:tcPr>
          <w:p w:rsidR="000B6354" w:rsidRPr="0019223E" w:rsidRDefault="000B6354" w:rsidP="0088251B">
            <w:pPr>
              <w:autoSpaceDE w:val="0"/>
              <w:autoSpaceDN w:val="0"/>
              <w:adjustRightInd w:val="0"/>
              <w:jc w:val="both"/>
              <w:rPr>
                <w:rFonts w:eastAsia="Calibri"/>
              </w:rPr>
            </w:pPr>
          </w:p>
        </w:tc>
        <w:tc>
          <w:tcPr>
            <w:tcW w:w="990"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 xml:space="preserve">100p </w:t>
            </w:r>
          </w:p>
        </w:tc>
        <w:tc>
          <w:tcPr>
            <w:tcW w:w="2070" w:type="dxa"/>
          </w:tcPr>
          <w:p w:rsidR="000B6354" w:rsidRPr="0019223E" w:rsidRDefault="000B6354" w:rsidP="0088251B">
            <w:pPr>
              <w:autoSpaceDE w:val="0"/>
              <w:autoSpaceDN w:val="0"/>
              <w:adjustRightInd w:val="0"/>
              <w:ind w:right="456"/>
              <w:jc w:val="both"/>
              <w:rPr>
                <w:rFonts w:eastAsia="Calibri"/>
                <w:iCs/>
                <w:color w:val="000000"/>
              </w:rPr>
            </w:pPr>
          </w:p>
        </w:tc>
      </w:tr>
    </w:tbl>
    <w:p w:rsidR="00C5622D" w:rsidRDefault="00C5622D" w:rsidP="000B6354">
      <w:pPr>
        <w:jc w:val="both"/>
        <w:rPr>
          <w:b/>
        </w:rPr>
      </w:pPr>
    </w:p>
    <w:p w:rsidR="008B6BA8" w:rsidRPr="0019223E" w:rsidRDefault="008B6BA8" w:rsidP="0019223E">
      <w:pPr>
        <w:jc w:val="both"/>
        <w:rPr>
          <w:rFonts w:eastAsiaTheme="minorHAnsi"/>
          <w:b/>
          <w:lang w:eastAsia="en-US"/>
        </w:rPr>
      </w:pPr>
      <w:r w:rsidRPr="0019223E">
        <w:rPr>
          <w:rFonts w:eastAsiaTheme="minorHAnsi"/>
          <w:b/>
          <w:lang w:eastAsia="en-US"/>
        </w:rPr>
        <w:t>Procedura de evaluare și selecție a proiectelor depuse la GAL:</w:t>
      </w:r>
    </w:p>
    <w:p w:rsidR="004E2300" w:rsidRDefault="008B6BA8" w:rsidP="0019223E">
      <w:pPr>
        <w:jc w:val="both"/>
        <w:rPr>
          <w:rFonts w:eastAsiaTheme="minorHAnsi"/>
          <w:lang w:eastAsia="en-US"/>
        </w:rPr>
      </w:pPr>
      <w:r w:rsidRPr="0019223E">
        <w:rPr>
          <w:rFonts w:eastAsiaTheme="minorHAnsi"/>
          <w:lang w:eastAsia="en-US"/>
        </w:rPr>
        <w:t>Punctajul minim pentru proiectele admise la finanțare este de 20 puncte.</w:t>
      </w:r>
      <w:r w:rsidR="004E0A7D">
        <w:rPr>
          <w:rFonts w:eastAsiaTheme="minorHAnsi"/>
          <w:lang w:eastAsia="en-US"/>
        </w:rPr>
        <w:t xml:space="preserve"> Selectia proiectelor va fi in ordinea descrescatoare a punctajului.</w:t>
      </w:r>
    </w:p>
    <w:p w:rsidR="0070416C" w:rsidRPr="00F118B2" w:rsidRDefault="0070416C" w:rsidP="0070416C">
      <w:pPr>
        <w:jc w:val="both"/>
        <w:rPr>
          <w:rFonts w:ascii="Calibri" w:hAnsi="Calibri"/>
        </w:rPr>
      </w:pPr>
      <w:r w:rsidRPr="00F118B2">
        <w:rPr>
          <w:rFonts w:ascii="Calibri" w:hAnsi="Calibri"/>
        </w:rPr>
        <w:t>În cazul proiectelor cu acelaşi punctaj, departajarea acestora se face în ordinea următoarelor priorităţi:</w:t>
      </w:r>
    </w:p>
    <w:p w:rsidR="0070416C" w:rsidRPr="00F118B2" w:rsidRDefault="0070416C" w:rsidP="0070416C">
      <w:pPr>
        <w:jc w:val="both"/>
        <w:rPr>
          <w:rFonts w:ascii="Calibri" w:hAnsi="Calibri"/>
        </w:rPr>
      </w:pPr>
      <w:r w:rsidRPr="00F118B2">
        <w:rPr>
          <w:rFonts w:ascii="Calibri" w:hAnsi="Calibri"/>
        </w:rPr>
        <w:t>(1) nivelul de calificare în domeniul agricol;</w:t>
      </w:r>
    </w:p>
    <w:p w:rsidR="0070416C" w:rsidRDefault="0070416C" w:rsidP="0070416C">
      <w:pPr>
        <w:jc w:val="both"/>
        <w:rPr>
          <w:rFonts w:ascii="Calibri" w:hAnsi="Calibri"/>
        </w:rPr>
      </w:pPr>
      <w:r w:rsidRPr="00F118B2">
        <w:rPr>
          <w:rFonts w:ascii="Calibri" w:hAnsi="Calibri"/>
        </w:rPr>
        <w:t>(2) sectorul prioritar</w:t>
      </w:r>
      <w:r>
        <w:rPr>
          <w:rFonts w:ascii="Calibri" w:hAnsi="Calibri"/>
        </w:rPr>
        <w:t xml:space="preserve"> pomicol</w:t>
      </w:r>
      <w:r w:rsidRPr="00F118B2">
        <w:rPr>
          <w:rFonts w:ascii="Calibri" w:hAnsi="Calibri"/>
        </w:rPr>
        <w:t>.</w:t>
      </w:r>
    </w:p>
    <w:p w:rsidR="006218E7" w:rsidRDefault="0070416C" w:rsidP="0070416C">
      <w:pPr>
        <w:jc w:val="both"/>
        <w:rPr>
          <w:rFonts w:ascii="Calibri" w:hAnsi="Calibri"/>
        </w:rPr>
      </w:pPr>
      <w:r w:rsidRPr="00F118B2">
        <w:rPr>
          <w:rFonts w:ascii="Calibri" w:hAnsi="Calibri"/>
        </w:rPr>
        <w:t>În cazul în care există proiecte cu acelaşi punctaj şi aceleaşi priorităţi, departajarea se va face în ordine descrescătoare a dimensiunii economice a exploatației agricole exprimate prin standard output (SO).</w:t>
      </w:r>
    </w:p>
    <w:p w:rsidR="004E0A7D" w:rsidRPr="0019223E" w:rsidRDefault="004E0A7D" w:rsidP="0070416C">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Evaluarea proiectelor depus</w:t>
      </w:r>
      <w:r w:rsidR="004E2300" w:rsidRPr="0019223E">
        <w:rPr>
          <w:rFonts w:eastAsiaTheme="minorHAnsi"/>
          <w:b/>
          <w:lang w:eastAsia="en-US"/>
        </w:rPr>
        <w:t>e, inclusiv termenele stabilite:</w:t>
      </w:r>
    </w:p>
    <w:p w:rsidR="006C1622" w:rsidRPr="0019223E" w:rsidRDefault="006C1622" w:rsidP="0019223E">
      <w:pPr>
        <w:jc w:val="both"/>
      </w:pPr>
      <w:r w:rsidRPr="0019223E">
        <w:t>AFIR va lansa un anunț de deschidere a sesiunii de primire de cereri de finanțare, finanțate prin Sub-măsura 19.2. Acesta va cuprinde informațiile prevăzute în cadrul Manualului de procedură pentru implementarea Sub-măsurii 19.2.</w:t>
      </w:r>
    </w:p>
    <w:p w:rsidR="006C1622" w:rsidRPr="0019223E" w:rsidRDefault="006C1622" w:rsidP="0019223E">
      <w:pPr>
        <w:jc w:val="both"/>
      </w:pPr>
      <w:r w:rsidRPr="0019223E">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6C1622" w:rsidRPr="0019223E" w:rsidRDefault="001A201C" w:rsidP="0019223E">
      <w:pPr>
        <w:jc w:val="both"/>
      </w:pPr>
      <w:r>
        <w:t>GAL-</w:t>
      </w:r>
      <w:r w:rsidR="006C1622" w:rsidRPr="0019223E">
        <w:t xml:space="preserve">urile vor evalua documentele și vor selecta proiectele, pe baza criteriilor de selecție aprobate în SDL, în cadrul unui proces de selecție transparent. </w:t>
      </w:r>
    </w:p>
    <w:p w:rsidR="006C1622" w:rsidRPr="0019223E" w:rsidRDefault="006C1622" w:rsidP="0019223E">
      <w:pPr>
        <w:jc w:val="both"/>
      </w:pPr>
      <w:r w:rsidRPr="0019223E">
        <w:t>Evaluarea proiectelor se realizează de către evaluatorii din cadrul GAL-ului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88251B" w:rsidRDefault="006C1622" w:rsidP="0019223E">
      <w:pPr>
        <w:jc w:val="both"/>
      </w:pPr>
      <w:r w:rsidRPr="0019223E">
        <w:t xml:space="preserve">Pentru toate proiectele evaluate la nivelul GAL, evaluatorii, stabiliți cu respectarea prevederilor SDL, vor verifica conformitatea și eligibilitatea proiectelor și vor acorda punctajele aferente fiecărei cereri </w:t>
      </w:r>
    </w:p>
    <w:p w:rsidR="006C1622" w:rsidRPr="0019223E" w:rsidRDefault="006C1622" w:rsidP="0019223E">
      <w:pPr>
        <w:jc w:val="both"/>
      </w:pPr>
      <w:r w:rsidRPr="0019223E">
        <w:t>de finanțare. Toate verificările se realizează pe evaluări documentate, în baza unor fișe de verificare elaborate la nivelul GAL, datate și semnate de experții evaluatori.</w:t>
      </w:r>
    </w:p>
    <w:p w:rsidR="006C1622" w:rsidRPr="0019223E" w:rsidRDefault="004E0A7D" w:rsidP="0019223E">
      <w:pPr>
        <w:jc w:val="both"/>
      </w:pPr>
      <w:r>
        <w:t>Verificarea conformitatii si incadrarii proiectului</w:t>
      </w:r>
      <w:r w:rsidR="006C1622" w:rsidRPr="0019223E">
        <w:t xml:space="preserve"> se realizează în termen de trei zile pentru cererile de finanțare care nu implică vizită pe teren și maximum cinci zile pentru proiectele care includ vizită pe teren.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acestora va fi permisă pe baza unei motivații întemeiate, aprobate de Presedintele GAL </w:t>
      </w:r>
      <w:r w:rsidR="00ED0A37">
        <w:t>Dobrogea Centrala</w:t>
      </w:r>
      <w:r w:rsidR="006C1622" w:rsidRPr="0019223E">
        <w:t>.</w:t>
      </w:r>
    </w:p>
    <w:p w:rsidR="006C1622" w:rsidRPr="0019223E" w:rsidRDefault="006C1622" w:rsidP="0019223E">
      <w:pPr>
        <w:jc w:val="both"/>
      </w:pPr>
      <w:r w:rsidRPr="0019223E">
        <w:t>Expertul verificator poate să solicite informații suplimentare în etapa de verificare a eligibilității, dacă este cazul. Solicitările de informații suplimentare  pot fi adresate o singură  dată.</w:t>
      </w:r>
    </w:p>
    <w:p w:rsidR="006C1622" w:rsidRPr="0019223E" w:rsidRDefault="006C1622" w:rsidP="0019223E">
      <w:pPr>
        <w:jc w:val="both"/>
      </w:pPr>
      <w:r w:rsidRPr="0019223E">
        <w:t>Termenul de răspuns la solicitarea de informații suplimentare nu poate depăși cinci zile de la momentul luării la cunoștință de către solicitant.</w:t>
      </w:r>
    </w:p>
    <w:p w:rsidR="006C1622" w:rsidRPr="0019223E" w:rsidRDefault="006C1622" w:rsidP="0019223E">
      <w:pPr>
        <w:jc w:val="both"/>
      </w:pPr>
      <w:r w:rsidRPr="0019223E">
        <w:t xml:space="preserve"> Informațiile nesolicitate transmise de către solicitant nu vor fi luate în considerare.</w:t>
      </w:r>
    </w:p>
    <w:p w:rsidR="004E0A7D" w:rsidRDefault="006C1622" w:rsidP="0019223E">
      <w:pPr>
        <w:jc w:val="both"/>
      </w:pPr>
      <w:r w:rsidRPr="0019223E">
        <w:t xml:space="preserve"> În situații excepționale, se pot solicita și alte clarificări, a căror necesitate a apărut ulterior transmiterii răspunsului la informațiile suplimentare solicitate inițial.</w:t>
      </w:r>
    </w:p>
    <w:p w:rsidR="004E0A7D" w:rsidRDefault="004E0A7D" w:rsidP="0019223E">
      <w:pPr>
        <w:jc w:val="both"/>
      </w:pPr>
    </w:p>
    <w:p w:rsidR="004E0A7D" w:rsidRDefault="004E0A7D" w:rsidP="0019223E">
      <w:pPr>
        <w:jc w:val="both"/>
      </w:pPr>
    </w:p>
    <w:p w:rsidR="004E0A7D" w:rsidRDefault="004E0A7D" w:rsidP="0019223E">
      <w:pPr>
        <w:jc w:val="both"/>
      </w:pPr>
    </w:p>
    <w:p w:rsidR="004E0A7D" w:rsidRDefault="004E0A7D" w:rsidP="0019223E">
      <w:pPr>
        <w:jc w:val="both"/>
      </w:pPr>
    </w:p>
    <w:p w:rsidR="006C1622" w:rsidRPr="0019223E" w:rsidRDefault="006C1622" w:rsidP="0019223E">
      <w:pPr>
        <w:jc w:val="both"/>
      </w:pPr>
      <w:r w:rsidRPr="0019223E">
        <w:t xml:space="preserve"> </w:t>
      </w:r>
    </w:p>
    <w:p w:rsidR="003A2594" w:rsidRDefault="006C1622" w:rsidP="0019223E">
      <w:pPr>
        <w:jc w:val="both"/>
      </w:pPr>
      <w:r w:rsidRPr="0019223E">
        <w:t>Un exemplar al Cererilor de finanțare (copie, în format electronic - CD) care au fost declarate neeligibile de către  GAL vor fi restituite solicitanților (la cerere), pe baza unui proces-verbal de restituire, încheiat în 2 exemplare, semnat de ambele părți.</w:t>
      </w:r>
    </w:p>
    <w:p w:rsidR="006C1622" w:rsidRPr="0019223E" w:rsidRDefault="006C1622" w:rsidP="0019223E">
      <w:pPr>
        <w:jc w:val="both"/>
      </w:pPr>
      <w:r w:rsidRPr="0019223E">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2A73D3" w:rsidRDefault="006C1622" w:rsidP="0019223E">
      <w:pPr>
        <w:jc w:val="both"/>
      </w:pPr>
      <w:r w:rsidRPr="0019223E">
        <w:t xml:space="preserve"> Cererile de finanțare pot fi declarate neeligibile de maximum două ori de către GAL, în cadrul sesiunii de primire a proiectelor lansată de AFIR.</w:t>
      </w:r>
    </w:p>
    <w:p w:rsidR="006C1622" w:rsidRPr="0019223E" w:rsidRDefault="006C1622" w:rsidP="0019223E">
      <w:pPr>
        <w:jc w:val="both"/>
      </w:pPr>
      <w:r w:rsidRPr="0019223E">
        <w:t xml:space="preserve"> Toate verificările efectuate de către evaluatori vor respecta principiul de verificare “4 ochi”, respectiv vor fi semnate de către doi experți.</w:t>
      </w:r>
    </w:p>
    <w:p w:rsidR="006C1622" w:rsidRPr="0019223E" w:rsidRDefault="006C1622" w:rsidP="0019223E">
      <w:pPr>
        <w:jc w:val="both"/>
      </w:pPr>
      <w:r w:rsidRPr="0019223E">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534A21" w:rsidRDefault="006C1622" w:rsidP="0019223E">
      <w:pPr>
        <w:jc w:val="both"/>
      </w:pPr>
      <w:r w:rsidRPr="0019223E">
        <w:t xml:space="preserve">        În acest sens, premergător procesului de evaluare și selecție, persoanele de la nivelul GAL (inclusiv experții cooptați, în cazul externalizării serviciilor de evaluare) implicate în acest proces vor </w:t>
      </w:r>
    </w:p>
    <w:p w:rsidR="006C1622" w:rsidRPr="0019223E" w:rsidRDefault="006C1622" w:rsidP="0019223E">
      <w:pPr>
        <w:jc w:val="both"/>
      </w:pPr>
      <w:r w:rsidRPr="0019223E">
        <w:t>completa o declarație pe proprie răspundere privind evitarea conflictului de interese, în care trebuie menționate cel puțin următoarele aspecte:</w:t>
      </w:r>
    </w:p>
    <w:p w:rsidR="006C1622" w:rsidRPr="0019223E" w:rsidRDefault="008F3233" w:rsidP="0019223E">
      <w:pPr>
        <w:jc w:val="both"/>
      </w:pPr>
      <w:r>
        <w:t>-</w:t>
      </w:r>
      <w:r w:rsidR="006C1622" w:rsidRPr="0019223E">
        <w:t xml:space="preserve"> Numele și prenumele declarantului;</w:t>
      </w:r>
    </w:p>
    <w:p w:rsidR="006C1622" w:rsidRPr="0019223E" w:rsidRDefault="008F3233" w:rsidP="0019223E">
      <w:pPr>
        <w:jc w:val="both"/>
      </w:pPr>
      <w:r>
        <w:t>-</w:t>
      </w:r>
      <w:r w:rsidR="006C1622" w:rsidRPr="0019223E">
        <w:t xml:space="preserve"> Funcția deținută la nivel GAL (nu se aplică în cazul externalizării);</w:t>
      </w:r>
    </w:p>
    <w:p w:rsidR="006C1622" w:rsidRPr="0019223E" w:rsidRDefault="008F3233" w:rsidP="0019223E">
      <w:pPr>
        <w:jc w:val="both"/>
      </w:pPr>
      <w:r>
        <w:t>-</w:t>
      </w:r>
      <w:r w:rsidR="006C1622" w:rsidRPr="0019223E">
        <w:t xml:space="preserve"> Rolul în cadrul procesului de evaluare;</w:t>
      </w:r>
    </w:p>
    <w:p w:rsidR="006C1622" w:rsidRPr="0019223E" w:rsidRDefault="008F3233" w:rsidP="0019223E">
      <w:pPr>
        <w:jc w:val="both"/>
      </w:pPr>
      <w:r>
        <w:t>-</w:t>
      </w:r>
      <w:r w:rsidR="006C1622" w:rsidRPr="0019223E">
        <w:t xml:space="preserve"> Luarea la cunoștință a prevederilor privind conflictul de interese, așa cum este acesta prevăzut la art. 10 și 11 din OG nr. 66/2011, Secțiunea II – Reguli în materia conflictului de interes;</w:t>
      </w:r>
    </w:p>
    <w:p w:rsidR="006C1622" w:rsidRPr="0019223E" w:rsidRDefault="008F3233" w:rsidP="0019223E">
      <w:pPr>
        <w:jc w:val="both"/>
      </w:pPr>
      <w:r>
        <w:t>-</w:t>
      </w:r>
      <w:r w:rsidR="006C1622" w:rsidRPr="0019223E">
        <w:t xml:space="preserve"> Asumarea faptului că în situația în care se constată că această declaraţie nu este conformă cu realitatea, persoana semnatară este pasibilă de încălcarea prevederilor legislaţiei penale privind falsul în declaraţii.</w:t>
      </w:r>
    </w:p>
    <w:p w:rsidR="006C1622" w:rsidRDefault="006C1622" w:rsidP="0019223E">
      <w:pPr>
        <w:jc w:val="both"/>
      </w:pPr>
      <w:r w:rsidRPr="0019223E">
        <w:t xml:space="preserve">Verificarea conformităţii Cererii de finanţare şi a anexelor acesteia se realizează pe baza „Fişei de verificare”. Controlul conformităţii </w:t>
      </w:r>
      <w:r w:rsidR="004E0A7D">
        <w:t xml:space="preserve">si incadrarii proiectului </w:t>
      </w:r>
      <w:r w:rsidRPr="0019223E">
        <w:t>constă în verificarea Cererii de finanţare:</w:t>
      </w:r>
    </w:p>
    <w:p w:rsidR="006C1622" w:rsidRPr="0019223E" w:rsidRDefault="006C1622" w:rsidP="0019223E">
      <w:pPr>
        <w:jc w:val="both"/>
      </w:pPr>
      <w:r w:rsidRPr="0019223E">
        <w:t>- dacă este corect completată;</w:t>
      </w:r>
    </w:p>
    <w:p w:rsidR="006C1622" w:rsidRPr="0019223E" w:rsidRDefault="006C1622" w:rsidP="0019223E">
      <w:pPr>
        <w:jc w:val="both"/>
      </w:pPr>
      <w:r w:rsidRPr="0019223E">
        <w:t>- prezentată atât în format tiparit cât şi în format electronic;</w:t>
      </w:r>
    </w:p>
    <w:p w:rsidR="006C1622" w:rsidRPr="0019223E" w:rsidRDefault="006C1622" w:rsidP="0019223E">
      <w:pPr>
        <w:jc w:val="both"/>
      </w:pPr>
      <w:r w:rsidRPr="0019223E">
        <w:t>- dacă anexele tehnice şi administrative cerute sunt prezente în două exemplare: un original şi o copie, precum şi valabilitatea acestora (dacă este cazul)</w:t>
      </w:r>
    </w:p>
    <w:p w:rsidR="006C1622" w:rsidRPr="0019223E" w:rsidRDefault="006C1622" w:rsidP="0019223E">
      <w:pPr>
        <w:jc w:val="both"/>
      </w:pPr>
      <w:r w:rsidRPr="0019223E">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6C1622" w:rsidRPr="0019223E" w:rsidRDefault="006C1622" w:rsidP="0019223E">
      <w:pPr>
        <w:jc w:val="both"/>
      </w:pPr>
      <w:r w:rsidRPr="0019223E">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6C1622" w:rsidRDefault="006C1622" w:rsidP="0019223E">
      <w:pPr>
        <w:jc w:val="both"/>
      </w:pPr>
      <w:r w:rsidRPr="0019223E">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care a renunţat, în cursul procesului de evaluare, la o Cerere de Finanţare conformă, nu o mai poate redepune în aceeaşi sesiune de depunere a proiectelor de investiţii. </w:t>
      </w:r>
    </w:p>
    <w:p w:rsidR="00EC6BE2" w:rsidRDefault="00EC6BE2" w:rsidP="0019223E">
      <w:pPr>
        <w:jc w:val="both"/>
      </w:pPr>
    </w:p>
    <w:p w:rsidR="00EC6BE2" w:rsidRDefault="00EC6BE2" w:rsidP="0019223E">
      <w:pPr>
        <w:jc w:val="both"/>
      </w:pPr>
    </w:p>
    <w:p w:rsidR="00EC6BE2" w:rsidRDefault="00EC6BE2" w:rsidP="0019223E">
      <w:pPr>
        <w:jc w:val="both"/>
      </w:pPr>
    </w:p>
    <w:p w:rsidR="00EC6BE2" w:rsidRPr="0019223E" w:rsidRDefault="00EC6BE2" w:rsidP="0019223E">
      <w:pPr>
        <w:jc w:val="both"/>
      </w:pPr>
    </w:p>
    <w:p w:rsidR="006C1622" w:rsidRDefault="006C1622" w:rsidP="0019223E">
      <w:pPr>
        <w:jc w:val="both"/>
      </w:pPr>
      <w:r w:rsidRPr="0019223E">
        <w:t>După verificare pot exista două variante:</w:t>
      </w:r>
    </w:p>
    <w:p w:rsidR="00B12AF3" w:rsidRPr="0019223E" w:rsidRDefault="00B12AF3" w:rsidP="0019223E">
      <w:pPr>
        <w:jc w:val="both"/>
      </w:pPr>
    </w:p>
    <w:p w:rsidR="006C1622" w:rsidRPr="008F3233" w:rsidRDefault="006C1622" w:rsidP="004D3CE5">
      <w:pPr>
        <w:pStyle w:val="ListParagraph"/>
        <w:numPr>
          <w:ilvl w:val="0"/>
          <w:numId w:val="6"/>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neconformă;</w:t>
      </w:r>
    </w:p>
    <w:p w:rsidR="006C1622" w:rsidRPr="008F3233" w:rsidRDefault="006C1622" w:rsidP="004D3CE5">
      <w:pPr>
        <w:pStyle w:val="ListParagraph"/>
        <w:numPr>
          <w:ilvl w:val="0"/>
          <w:numId w:val="5"/>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conformă.</w:t>
      </w:r>
    </w:p>
    <w:p w:rsidR="006C1622" w:rsidRPr="0019223E" w:rsidRDefault="006C1622" w:rsidP="0019223E">
      <w:pPr>
        <w:jc w:val="both"/>
      </w:pPr>
      <w:r w:rsidRPr="0019223E">
        <w:t>Dacă Cererea de finanţare este declarată conformă, se trece la următoarea etapă de verificare.</w:t>
      </w:r>
    </w:p>
    <w:p w:rsidR="006C1622" w:rsidRPr="0019223E" w:rsidRDefault="006C1622" w:rsidP="0019223E">
      <w:pPr>
        <w:jc w:val="both"/>
      </w:pPr>
      <w:r w:rsidRPr="0019223E">
        <w:tab/>
      </w:r>
    </w:p>
    <w:p w:rsidR="006C1622" w:rsidRPr="0019223E" w:rsidRDefault="006C1622" w:rsidP="0019223E">
      <w:pPr>
        <w:jc w:val="both"/>
      </w:pPr>
      <w:r w:rsidRPr="0019223E">
        <w:t xml:space="preserve">Verificarea eligibilității Cererii de finanțare </w:t>
      </w:r>
    </w:p>
    <w:p w:rsidR="006C1622" w:rsidRPr="0019223E" w:rsidRDefault="006C1622" w:rsidP="0019223E">
      <w:pPr>
        <w:jc w:val="both"/>
      </w:pPr>
      <w:r w:rsidRPr="0019223E">
        <w:t>Verificarea eligibilităţii tehnice și financiare constă în:</w:t>
      </w:r>
    </w:p>
    <w:p w:rsidR="006C1622" w:rsidRPr="0019223E" w:rsidRDefault="006C1622" w:rsidP="0019223E">
      <w:pPr>
        <w:jc w:val="both"/>
      </w:pPr>
      <w:r w:rsidRPr="0019223E">
        <w:t>-</w:t>
      </w:r>
      <w:r w:rsidRPr="0019223E">
        <w:tab/>
        <w:t>verificarea eligibilităţii solicitantului;</w:t>
      </w:r>
    </w:p>
    <w:p w:rsidR="006C1622" w:rsidRDefault="006C1622" w:rsidP="0019223E">
      <w:pPr>
        <w:jc w:val="both"/>
      </w:pPr>
      <w:r w:rsidRPr="0019223E">
        <w:t>-</w:t>
      </w:r>
      <w:r w:rsidRPr="0019223E">
        <w:tab/>
        <w:t>verificarea criteriilor de eligibilitate a investiției;</w:t>
      </w:r>
    </w:p>
    <w:p w:rsidR="006C1622" w:rsidRPr="0019223E" w:rsidRDefault="006C1622" w:rsidP="0019223E">
      <w:pPr>
        <w:jc w:val="both"/>
      </w:pPr>
      <w:r w:rsidRPr="0019223E">
        <w:t>-</w:t>
      </w:r>
      <w:r w:rsidRPr="0019223E">
        <w:tab/>
        <w:t>verificarea bugetului indicativ al cererii de finanţare;</w:t>
      </w:r>
    </w:p>
    <w:p w:rsidR="006C1622" w:rsidRPr="0019223E" w:rsidRDefault="006C1622" w:rsidP="0019223E">
      <w:pPr>
        <w:jc w:val="both"/>
      </w:pPr>
      <w:r w:rsidRPr="0019223E">
        <w:t>-</w:t>
      </w:r>
      <w:r w:rsidRPr="0019223E">
        <w:tab/>
        <w:t xml:space="preserve">verificarea </w:t>
      </w:r>
      <w:r w:rsidR="00EC6BE2">
        <w:t xml:space="preserve">plan de afaceri </w:t>
      </w:r>
      <w:r w:rsidRPr="0019223E">
        <w:t>și a tuturor documentelor anexate</w:t>
      </w:r>
    </w:p>
    <w:p w:rsidR="006C1622" w:rsidRPr="0019223E" w:rsidRDefault="006C1622" w:rsidP="0019223E">
      <w:pPr>
        <w:jc w:val="both"/>
      </w:pPr>
      <w:r w:rsidRPr="0019223E">
        <w:t>ATENŢIE !</w:t>
      </w:r>
    </w:p>
    <w:p w:rsidR="006C1622" w:rsidRPr="0019223E" w:rsidRDefault="006C1622" w:rsidP="0019223E">
      <w:pPr>
        <w:jc w:val="both"/>
      </w:pPr>
      <w:r w:rsidRPr="0019223E">
        <w:t>GAL  poate solicita documente sau informaţii suplimentare dacă, pe parcursul verificărilor și implementării proiectului, se constată de către GAL  că este necesar.</w:t>
      </w:r>
    </w:p>
    <w:p w:rsidR="006C1622" w:rsidRPr="0019223E" w:rsidRDefault="006C1622" w:rsidP="0019223E">
      <w:pPr>
        <w:jc w:val="both"/>
      </w:pPr>
      <w:r w:rsidRPr="0019223E">
        <w:t>Cazurile în care expertul evaluator poate solicita informaţii suplimentare sunt următoarele:</w:t>
      </w:r>
    </w:p>
    <w:p w:rsidR="006C1622" w:rsidRPr="0019223E" w:rsidRDefault="006C1622" w:rsidP="0019223E">
      <w:pPr>
        <w:jc w:val="both"/>
      </w:pPr>
      <w:r w:rsidRPr="0019223E">
        <w:t>-</w:t>
      </w:r>
      <w:r w:rsidRPr="0019223E">
        <w:tab/>
        <w:t>în caz</w:t>
      </w:r>
      <w:r w:rsidR="00EC6BE2">
        <w:t>ul în care documentația tehnico-</w:t>
      </w:r>
      <w:r w:rsidRPr="0019223E">
        <w:t xml:space="preserve">economică </w:t>
      </w:r>
      <w:r w:rsidR="00EC6BE2">
        <w:t>(planul de afaceri</w:t>
      </w:r>
      <w:r w:rsidRPr="0019223E">
        <w:t>) conţine informaţii insuficiente pentru clarificarea unui criteriu de eligibilitate sau există informaţii contradictorii în interiorul ei, ori faţă de cele menţionate în Cererea de Finanţare;</w:t>
      </w:r>
    </w:p>
    <w:p w:rsidR="006C1622" w:rsidRPr="0019223E" w:rsidRDefault="006C1622" w:rsidP="0019223E">
      <w:pPr>
        <w:jc w:val="both"/>
      </w:pPr>
      <w:r w:rsidRPr="0019223E">
        <w:t>-</w:t>
      </w:r>
      <w:r w:rsidRPr="0019223E">
        <w:tab/>
        <w:t>în caz de suspiciune privitoare la amplasamentul investiţiei se poate solicita extras de Carte funciară, chiar şi în situaţiile în care nu este obligatorie depunerea acestui document;</w:t>
      </w:r>
    </w:p>
    <w:p w:rsidR="006C1622" w:rsidRPr="0019223E" w:rsidRDefault="006C1622" w:rsidP="0019223E">
      <w:pPr>
        <w:jc w:val="both"/>
      </w:pPr>
      <w:r w:rsidRPr="0019223E">
        <w:t>-</w:t>
      </w:r>
      <w:r w:rsidRPr="0019223E">
        <w:tab/>
        <w:t>în cazul în care avizele, acordurile, autorizaţiile au fost eliberate de c</w:t>
      </w:r>
      <w:r w:rsidR="00EC6BE2">
        <w:t>ătre autorităţile emitente într-</w:t>
      </w:r>
      <w:r w:rsidRPr="0019223E">
        <w:t>o formă care nu respectă protocoalele încheiate între AFIR și instituţiile respective;</w:t>
      </w:r>
    </w:p>
    <w:p w:rsidR="006C1622" w:rsidRPr="0019223E" w:rsidRDefault="006C1622" w:rsidP="0019223E">
      <w:pPr>
        <w:jc w:val="both"/>
      </w:pPr>
      <w:r w:rsidRPr="0019223E">
        <w:t>-</w:t>
      </w:r>
      <w:r w:rsidRPr="0019223E">
        <w:tab/>
        <w:t>în cazul în care în bugetul indicativ (inclusiv devizele financiare şi devizele pe obiect) există diferenţe de calcul sau încadrarea categoriilor de cheltuieli eligibile/neeligibile nu este făcută corect.</w:t>
      </w:r>
    </w:p>
    <w:p w:rsidR="006C1622" w:rsidRPr="0019223E" w:rsidRDefault="00514402" w:rsidP="0019223E">
      <w:pPr>
        <w:jc w:val="both"/>
      </w:pPr>
      <w:r>
        <w:t>I</w:t>
      </w:r>
      <w:r w:rsidR="006C1622" w:rsidRPr="0019223E">
        <w:t>n etapa de evaluare a proiectului, experții GAL pot realiza vizite pe teren, dacă se consideră necesar. Concluzia privind respectarea condițiilor de eligibilitate pentru cere</w:t>
      </w:r>
      <w:r w:rsidR="00EC6BE2">
        <w:t>rile de finanțare pentru care s</w:t>
      </w:r>
      <w:r w:rsidR="006C1622" w:rsidRPr="0019223E">
        <w:t>a decis verificarea pe teren se va formula numai după verificarea pe teren.</w:t>
      </w:r>
    </w:p>
    <w:p w:rsidR="006C1622" w:rsidRDefault="006C1622" w:rsidP="0019223E">
      <w:pPr>
        <w:jc w:val="both"/>
      </w:pPr>
    </w:p>
    <w:p w:rsidR="006C1622" w:rsidRPr="0019223E" w:rsidRDefault="006C1622" w:rsidP="0019223E">
      <w:pPr>
        <w:jc w:val="both"/>
        <w:rPr>
          <w:b/>
        </w:rPr>
      </w:pPr>
      <w:r w:rsidRPr="0019223E">
        <w:rPr>
          <w:b/>
        </w:rPr>
        <w:t>Modalitatea de prezentare a rezultatului evaluării (Raport de evaluare, notificări etc.);</w:t>
      </w:r>
    </w:p>
    <w:p w:rsidR="006C1622" w:rsidRDefault="00200DF0" w:rsidP="0019223E">
      <w:pPr>
        <w:jc w:val="both"/>
      </w:pPr>
      <w:r w:rsidRPr="00CC5F6C">
        <w:t>Rezultatele procesului de selecție se consemnează în Raportul de evaluare/selecție,  care va fi publi</w:t>
      </w:r>
      <w:r>
        <w:t xml:space="preserve">cat pe site-ul </w:t>
      </w:r>
      <w:hyperlink r:id="rId10" w:history="1">
        <w:r w:rsidRPr="00611BE5">
          <w:rPr>
            <w:rStyle w:val="Hyperlink"/>
          </w:rPr>
          <w:t>www.galdc.ro</w:t>
        </w:r>
      </w:hyperlink>
      <w:r>
        <w:t>, în maxim 5 zile de la avizarea acestuia de către CDRJ.</w:t>
      </w:r>
      <w:r w:rsidR="00514402">
        <w:t xml:space="preserve"> </w:t>
      </w:r>
      <w:r w:rsidRPr="00CC5F6C">
        <w:t>Acesta va fi semnat de către toți membrii prezenți ai Comitetului de Selecție (reprezentanți legali sau alte persoane mandatate în acest sens de către respectivele entități juridice, în conformitate cu preve</w:t>
      </w:r>
      <w:r w:rsidR="00514402">
        <w:t>derile statutare), specificându-</w:t>
      </w:r>
      <w:r w:rsidRPr="00CC5F6C">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w:t>
      </w:r>
      <w:r w:rsidR="00514402">
        <w:t>ra de selecție a proiectelor s-a desfășurat corespunzător și s-</w:t>
      </w:r>
      <w:r w:rsidRPr="00CC5F6C">
        <w:t>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8F3233" w:rsidRPr="0019223E" w:rsidRDefault="008F3233" w:rsidP="0019223E">
      <w:pPr>
        <w:jc w:val="both"/>
      </w:pPr>
    </w:p>
    <w:p w:rsidR="006C1622" w:rsidRPr="0019223E" w:rsidRDefault="006C1622" w:rsidP="0019223E">
      <w:pPr>
        <w:jc w:val="both"/>
        <w:rPr>
          <w:b/>
        </w:rPr>
      </w:pPr>
      <w:r w:rsidRPr="0019223E">
        <w:rPr>
          <w:b/>
        </w:rPr>
        <w:t>Modalitatea de desfășurare a procesului de selecție a proiectelor:</w:t>
      </w:r>
    </w:p>
    <w:p w:rsidR="00514402" w:rsidRDefault="006C1622" w:rsidP="0019223E">
      <w:pPr>
        <w:jc w:val="both"/>
      </w:pPr>
      <w:r w:rsidRPr="0019223E">
        <w:t xml:space="preserve">Selecția proiectelor în cadrul GAL va fi realizată de către un Comitet de Selecție stabilit de către organele de decizie (Adunarea Generală a Asociaților și Consiliul Director), format din minimum 7 </w:t>
      </w:r>
    </w:p>
    <w:p w:rsidR="00514402" w:rsidRDefault="00514402" w:rsidP="0019223E">
      <w:pPr>
        <w:jc w:val="both"/>
      </w:pPr>
    </w:p>
    <w:p w:rsidR="00514402" w:rsidRDefault="00514402" w:rsidP="0019223E">
      <w:pPr>
        <w:jc w:val="both"/>
      </w:pPr>
    </w:p>
    <w:p w:rsidR="00514402" w:rsidRDefault="00514402" w:rsidP="0019223E">
      <w:pPr>
        <w:jc w:val="both"/>
      </w:pPr>
    </w:p>
    <w:p w:rsidR="006C1622" w:rsidRDefault="006C1622" w:rsidP="0019223E">
      <w:pPr>
        <w:jc w:val="both"/>
      </w:pPr>
      <w:r w:rsidRPr="0019223E">
        <w:t>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6218E7" w:rsidRDefault="006218E7" w:rsidP="0019223E">
      <w:pPr>
        <w:jc w:val="both"/>
        <w:rPr>
          <w:rFonts w:ascii="Calibri" w:hAnsi="Calibri"/>
        </w:rPr>
      </w:pPr>
      <w:r w:rsidRPr="001619AE">
        <w:rPr>
          <w:rFonts w:ascii="Calibri" w:hAnsi="Calibri"/>
        </w:rPr>
        <w:t xml:space="preserve">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 </w:t>
      </w:r>
    </w:p>
    <w:p w:rsidR="006C1622" w:rsidRPr="0019223E" w:rsidRDefault="006C1622" w:rsidP="0019223E">
      <w:pPr>
        <w:jc w:val="both"/>
      </w:pPr>
      <w:r w:rsidRPr="0019223E">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6C1622" w:rsidRPr="0019223E" w:rsidRDefault="006C1622" w:rsidP="0019223E">
      <w:pPr>
        <w:jc w:val="both"/>
      </w:pPr>
      <w:r w:rsidRPr="0019223E">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534A21" w:rsidRDefault="006C1622" w:rsidP="0019223E">
      <w:pPr>
        <w:jc w:val="both"/>
      </w:pPr>
      <w:r w:rsidRPr="0019223E">
        <w:t xml:space="preserve">Selecția proiectelor se face aplicând regula de „dublu cvorum”, respectiv pentru validarea voturilor, este necesar ca în momentul selecției să fie prezenți cel puțin 50% din membrii Comitetului de </w:t>
      </w:r>
    </w:p>
    <w:p w:rsidR="006C1622" w:rsidRPr="0019223E" w:rsidRDefault="006C1622" w:rsidP="0019223E">
      <w:pPr>
        <w:jc w:val="both"/>
      </w:pPr>
      <w:r w:rsidRPr="0019223E">
        <w:t xml:space="preserve">Selecție, din care peste 50% să fie din mediul privat și societatea civilă, organizațiile din mediul urban reprezentând mai puțin de 25%. </w:t>
      </w:r>
    </w:p>
    <w:p w:rsidR="006C1622" w:rsidRPr="0019223E" w:rsidRDefault="006C1622" w:rsidP="0019223E">
      <w:pPr>
        <w:jc w:val="both"/>
      </w:pPr>
      <w:r w:rsidRPr="0019223E">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6C1622" w:rsidRPr="0019223E" w:rsidRDefault="006C1622" w:rsidP="0019223E">
      <w:pPr>
        <w:jc w:val="both"/>
      </w:pPr>
      <w:r w:rsidRPr="0019223E">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73044A" w:rsidRDefault="006C1622" w:rsidP="0019223E">
      <w:pPr>
        <w:jc w:val="both"/>
      </w:pPr>
      <w:r w:rsidRPr="0019223E">
        <w:t xml:space="preserve">La nivelul alocării financiare, pentru fiecare măsură din SDL se pot constitui fonduri disponibile/măsură, provenite în urma rezilierii contractelor de finanțare, din economii realizate la </w:t>
      </w:r>
    </w:p>
    <w:p w:rsidR="006C1622" w:rsidRPr="0019223E" w:rsidRDefault="006C1622" w:rsidP="0019223E">
      <w:pPr>
        <w:jc w:val="both"/>
      </w:pPr>
      <w:r w:rsidRPr="0019223E">
        <w:t xml:space="preserve">finalizarea contractelor de finanțare și sume neangajate ca urmare a neîncheierii contractelor (pentru Cereri de finanțare retrase, declarate neconforme sau neeligibile la nivelul AFIR). </w:t>
      </w:r>
    </w:p>
    <w:p w:rsidR="006C1622" w:rsidRPr="0019223E" w:rsidRDefault="006C1622" w:rsidP="0019223E">
      <w:pPr>
        <w:jc w:val="both"/>
      </w:pPr>
      <w:r w:rsidRPr="0019223E">
        <w:t>Sumele aferente proiectelor selectate de GAL care au fost retrase, declarate neconforme sau neeligibile de către AFIR pot fi realocate în cadrul aceleiași măsuri:</w:t>
      </w:r>
    </w:p>
    <w:p w:rsidR="006C1622" w:rsidRPr="0019223E" w:rsidRDefault="006C1622" w:rsidP="0019223E">
      <w:pPr>
        <w:jc w:val="both"/>
      </w:pPr>
      <w:r w:rsidRPr="0019223E">
        <w:t>•</w:t>
      </w:r>
      <w:r w:rsidRPr="0019223E">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6C1622" w:rsidRPr="0019223E" w:rsidRDefault="006C1622" w:rsidP="0019223E">
      <w:pPr>
        <w:jc w:val="both"/>
      </w:pPr>
      <w:r w:rsidRPr="0019223E">
        <w:t>•</w:t>
      </w:r>
      <w:r w:rsidRPr="0019223E">
        <w:tab/>
        <w:t>la următorul apel de selecție.</w:t>
      </w:r>
    </w:p>
    <w:p w:rsidR="00B12AF3" w:rsidRDefault="006C1622" w:rsidP="0019223E">
      <w:pPr>
        <w:jc w:val="both"/>
      </w:pPr>
      <w:r w:rsidRPr="0019223E">
        <w:t xml:space="preserve">În situația în care, în cadrul aceleiași sesiuni (pentru aceeași alocare financiară sau pentru o alocare financiară mărită prin realocare în urma situațiilor descrise mai sus), un solicitant declarat eligibil și </w:t>
      </w:r>
    </w:p>
    <w:p w:rsidR="008F3233" w:rsidRDefault="006C1622" w:rsidP="0019223E">
      <w:pPr>
        <w:jc w:val="both"/>
      </w:pPr>
      <w:r w:rsidRPr="0019223E">
        <w:t xml:space="preserve">selectat de către GAL se retrage și rămâne astfel o sumă disponibilă, această sumă  poate fi alocată unui alt solicitant declarat eligibil, dar care nu a fost selectat de către GAL. De asemenea, în situația </w:t>
      </w:r>
    </w:p>
    <w:p w:rsidR="00514402" w:rsidRDefault="006C1622" w:rsidP="0019223E">
      <w:pPr>
        <w:jc w:val="both"/>
      </w:pPr>
      <w:r w:rsidRPr="0019223E">
        <w:t xml:space="preserve">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w:t>
      </w:r>
    </w:p>
    <w:p w:rsidR="00514402" w:rsidRDefault="00514402" w:rsidP="0019223E">
      <w:pPr>
        <w:jc w:val="both"/>
      </w:pPr>
    </w:p>
    <w:p w:rsidR="00514402" w:rsidRDefault="00514402" w:rsidP="0019223E">
      <w:pPr>
        <w:jc w:val="both"/>
      </w:pPr>
    </w:p>
    <w:p w:rsidR="00514402" w:rsidRDefault="00514402" w:rsidP="0019223E">
      <w:pPr>
        <w:jc w:val="both"/>
      </w:pPr>
    </w:p>
    <w:p w:rsidR="00514402" w:rsidRDefault="00514402" w:rsidP="0019223E">
      <w:pPr>
        <w:jc w:val="both"/>
      </w:pPr>
    </w:p>
    <w:p w:rsidR="006C1622" w:rsidRPr="0019223E" w:rsidRDefault="006C1622" w:rsidP="0019223E">
      <w:pPr>
        <w:jc w:val="both"/>
      </w:pPr>
      <w:r w:rsidRPr="0019223E">
        <w:t>departajare; aceste proiecte vor putea fi finanţate pe baza ierarhizării acestora, în limita fondurilor disponibile.</w:t>
      </w:r>
    </w:p>
    <w:p w:rsidR="006C1622" w:rsidRDefault="006C1622" w:rsidP="0019223E">
      <w:pPr>
        <w:jc w:val="both"/>
      </w:pPr>
      <w:r w:rsidRPr="0019223E">
        <w:t>Aceeași procedură se aplică și atunci când este ultima sesiune sau când pentru sesiunea respectivă a fost alocată întreaga sumă aferentă măsurii respective din planul financiar al GAL.</w:t>
      </w:r>
    </w:p>
    <w:p w:rsidR="002A73D3" w:rsidRDefault="006C1622" w:rsidP="0019223E">
      <w:pPr>
        <w:jc w:val="both"/>
      </w:pPr>
      <w:r w:rsidRPr="0019223E">
        <w:t xml:space="preserve">În ambele situații, GAL va emite un Raport de selecție suplimentar aferent aceleiași sesiuni, în care se va menționa sursa de finanțare (fonduri disponibile/măsură, provenite în urma rezilierii contractelor </w:t>
      </w:r>
    </w:p>
    <w:p w:rsidR="00360918" w:rsidRDefault="006C1622" w:rsidP="0019223E">
      <w:pPr>
        <w:jc w:val="both"/>
      </w:pPr>
      <w:r w:rsidRPr="0019223E">
        <w:t xml:space="preserve">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w:t>
      </w:r>
    </w:p>
    <w:p w:rsidR="006C1622" w:rsidRPr="0019223E" w:rsidRDefault="006C1622" w:rsidP="0019223E">
      <w:pPr>
        <w:jc w:val="both"/>
      </w:pPr>
      <w:r w:rsidRPr="0019223E">
        <w:t xml:space="preserve">ulterior. Emiterea Raportului de Selecție suplimentar se realizează cu respectarea condițiilor impuse în cazul Raportului Final de Selecție (avizare și publicitate). </w:t>
      </w:r>
    </w:p>
    <w:p w:rsidR="00534A21" w:rsidRPr="0019223E" w:rsidRDefault="00534A21" w:rsidP="0019223E">
      <w:pPr>
        <w:jc w:val="both"/>
      </w:pPr>
    </w:p>
    <w:p w:rsidR="006C1622" w:rsidRPr="0019223E" w:rsidRDefault="006C1622" w:rsidP="0019223E">
      <w:pPr>
        <w:jc w:val="both"/>
        <w:rPr>
          <w:b/>
        </w:rPr>
      </w:pPr>
      <w:r w:rsidRPr="0019223E">
        <w:rPr>
          <w:b/>
        </w:rPr>
        <w:t>Componența și obligațiile comitetului de selecție și a comitetului de soluționare a contestațiilor;</w:t>
      </w:r>
    </w:p>
    <w:p w:rsidR="006C1622" w:rsidRPr="0019223E" w:rsidRDefault="006C1622" w:rsidP="0019223E">
      <w:pPr>
        <w:jc w:val="both"/>
      </w:pPr>
      <w:r w:rsidRPr="0019223E">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ED0A37">
        <w:t>Dobrogea Centrala</w:t>
      </w:r>
      <w:r w:rsidRPr="0019223E">
        <w:t xml:space="preserve">” și avizează Rapoartele de selecție. CSC este alcatuită astfel: 3 membri (un reprezentant al administrației publice, 2 reprezentanți ai sectorului privat și ai societății civile) și 3 înlocuitori. </w:t>
      </w:r>
    </w:p>
    <w:p w:rsidR="006C1622" w:rsidRPr="0019223E" w:rsidRDefault="006C1622" w:rsidP="0019223E">
      <w:pPr>
        <w:jc w:val="both"/>
      </w:pPr>
      <w:r w:rsidRPr="0019223E">
        <w:t>La selecția proiectelor, se va aplica regula “dublului cvorum”, respectiv pentru validarea voturilor, este necesar ca în momentul selecției să fie prezenți cel putin 50% din parteneri, din care peste 50% să fie din mediul privat și societatea civilă.</w:t>
      </w:r>
    </w:p>
    <w:p w:rsidR="006C1622" w:rsidRPr="0019223E" w:rsidRDefault="006C1622" w:rsidP="0019223E">
      <w:pPr>
        <w:jc w:val="both"/>
      </w:pPr>
      <w:r w:rsidRPr="0019223E">
        <w:t>În situația în care persoana desemnată în CS sau în CSC nu poate participa, din motive obiective, la lucrările unei sesiuni de selecție, înlocuirea acesteia se face prin convocarea supleantului (înlocuitorului) care va prelua atribuțiile titularului. Secretariatul CS și al CSC este îndeplinit de către unul dintre angajații GAL cu atribuții în evaluarea proiectelor.</w:t>
      </w:r>
    </w:p>
    <w:p w:rsidR="0073044A" w:rsidRDefault="006C1622" w:rsidP="0019223E">
      <w:pPr>
        <w:jc w:val="both"/>
      </w:pPr>
      <w:r w:rsidRPr="0019223E">
        <w:t xml:space="preserve">Președintele, membrii și secretarul CS și ai CSC au următoarele obligații: de a respecta confidențialitatea lucrărilor și imparțialitatea în adoptarea deciziilor; adoptarea deciziilor se face </w:t>
      </w:r>
    </w:p>
    <w:p w:rsidR="006C1622" w:rsidRPr="0019223E" w:rsidRDefault="006C1622" w:rsidP="0019223E">
      <w:pPr>
        <w:jc w:val="both"/>
      </w:pPr>
      <w:r w:rsidRPr="0019223E">
        <w:t>numai de către președinte și membri în unanimitate; consemnarea de către secretar într-un proces verbal a deciziilor adoptate în cadrul CS și a CSC.</w:t>
      </w:r>
    </w:p>
    <w:p w:rsidR="006C1622" w:rsidRPr="0019223E" w:rsidRDefault="006C1622" w:rsidP="0019223E">
      <w:pPr>
        <w:jc w:val="both"/>
      </w:pPr>
      <w:r w:rsidRPr="0019223E">
        <w:t xml:space="preserve">Rapoartele de Selecție. </w:t>
      </w:r>
    </w:p>
    <w:p w:rsidR="006C1622" w:rsidRPr="0019223E" w:rsidRDefault="006C1622" w:rsidP="0019223E">
      <w:pPr>
        <w:jc w:val="both"/>
      </w:pPr>
      <w:r w:rsidRPr="0019223E">
        <w:t>După încheierea procesului de evaluare și selecție, CS va elabora și aproba un Raport de Selecție Intermediar, care va fi publicat pe pagina web a GAL-ului. În baza acestuia, GAL va transmite rezultatele selecției către solicitanți.</w:t>
      </w:r>
    </w:p>
    <w:p w:rsidR="006C1622" w:rsidRPr="0019223E" w:rsidRDefault="006C1622" w:rsidP="0019223E">
      <w:pPr>
        <w:jc w:val="both"/>
      </w:pPr>
      <w:r w:rsidRPr="0019223E">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B12AF3" w:rsidRDefault="006C1622" w:rsidP="0019223E">
      <w:pPr>
        <w:jc w:val="both"/>
      </w:pPr>
      <w:r w:rsidRPr="0019223E">
        <w:t xml:space="preserve">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w:t>
      </w:r>
    </w:p>
    <w:p w:rsidR="006C1622" w:rsidRPr="0019223E" w:rsidRDefault="006C1622" w:rsidP="0019223E">
      <w:pPr>
        <w:jc w:val="both"/>
      </w:pPr>
      <w:r w:rsidRPr="0019223E">
        <w:t>financiară a apelului de selecție și când nu există condiții care să conducă la contestarea rezultatului procesului de evaluare și selecție.</w:t>
      </w:r>
    </w:p>
    <w:p w:rsidR="006C1622" w:rsidRPr="0019223E" w:rsidRDefault="006C1622" w:rsidP="0019223E">
      <w:pPr>
        <w:jc w:val="both"/>
      </w:pPr>
      <w:r w:rsidRPr="0019223E">
        <w:t>Componența Comitetului de Selecție (CS) și a Comisiei de Soluționare a Contestațiilor (CSC) se stabilește prin Hotărârea membrilor Consiliului Director al GAL, la momentul înregistrării contestațiilor la secretariatul GAL fiind alcătuit din: 3 membri (un reprezentant al administrației publice, 2 reprezentanți ai sectorului privat și ai societății civile) și 3 înlocuitori.</w:t>
      </w:r>
    </w:p>
    <w:p w:rsidR="006C1622" w:rsidRPr="0019223E" w:rsidRDefault="006C1622" w:rsidP="0019223E">
      <w:pPr>
        <w:jc w:val="both"/>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6C1622" w:rsidRPr="0019223E" w:rsidRDefault="006C1622" w:rsidP="0019223E">
      <w:pPr>
        <w:jc w:val="both"/>
        <w:rPr>
          <w:b/>
        </w:rPr>
      </w:pPr>
      <w:r w:rsidRPr="0019223E">
        <w:rPr>
          <w:b/>
        </w:rPr>
        <w:t>Desfășurarea procedurii de soluționare a contestațiilor, inclusiv perioada și locația de depunere a contestațiilor, comunicarea rezultatelor</w:t>
      </w:r>
    </w:p>
    <w:p w:rsidR="006C1622" w:rsidRPr="0019223E" w:rsidRDefault="006C1622" w:rsidP="0019223E">
      <w:pPr>
        <w:jc w:val="both"/>
        <w:rPr>
          <w:b/>
        </w:rPr>
      </w:pPr>
    </w:p>
    <w:p w:rsidR="002A73D3" w:rsidRDefault="006C1622" w:rsidP="0019223E">
      <w:pPr>
        <w:jc w:val="both"/>
      </w:pPr>
      <w:r w:rsidRPr="0019223E">
        <w:t xml:space="preserve">Beneficiarii care au fost notificați de către GAL că proiectele au fost declarate neeligibile, pot depune contestații la sediul GAL. Contestațiile pot fi depuse în termen de maximum 5 zile lucrătoare de la </w:t>
      </w:r>
    </w:p>
    <w:p w:rsidR="006C1622" w:rsidRPr="0019223E" w:rsidRDefault="006C1622" w:rsidP="0019223E">
      <w:pPr>
        <w:jc w:val="both"/>
      </w:pPr>
      <w:r w:rsidRPr="0019223E">
        <w:t>primirea notificării sau în maximum 10 zile lucrătoare de la publicarea pe pagina web a GAL a Raportului Intermediar.</w:t>
      </w:r>
    </w:p>
    <w:p w:rsidR="006C1622" w:rsidRPr="0019223E" w:rsidRDefault="006C1622" w:rsidP="0019223E">
      <w:pPr>
        <w:jc w:val="both"/>
      </w:pPr>
      <w:r w:rsidRPr="0019223E">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534A21" w:rsidRDefault="006C1622" w:rsidP="0019223E">
      <w:pPr>
        <w:jc w:val="both"/>
      </w:pPr>
      <w:r w:rsidRPr="0019223E">
        <w:t xml:space="preserve">Contestațiile primite vor fi analizate de către CSC în termen de maxim 3 zile lucrătoare de la înregistrarea acestora la GAL, iar rezultatele vor fi transmise CS. CS va emite Raportul de selecție </w:t>
      </w:r>
    </w:p>
    <w:p w:rsidR="006C1622" w:rsidRPr="0019223E" w:rsidRDefault="006C1622" w:rsidP="0019223E">
      <w:pPr>
        <w:jc w:val="both"/>
      </w:pPr>
      <w:r w:rsidRPr="0019223E">
        <w:t>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6C1622" w:rsidRPr="0019223E" w:rsidRDefault="006C1622" w:rsidP="0019223E">
      <w:pPr>
        <w:jc w:val="both"/>
      </w:pPr>
      <w:r w:rsidRPr="0019223E">
        <w:t>Atât în cadrul CS cât și în cadrul CSC, secretariatul va fi asigurat prin grija compartimentului administrativ al GAL. Activitatea aferentă procesului de selecție pentru finanțarea proiectelor depuse în cadrul măsurilor GAL și cea de soluționare a contestațiilor se va desfășura pe întreaga perioadă de implementare a SDL.</w:t>
      </w:r>
    </w:p>
    <w:p w:rsidR="006C1622" w:rsidRPr="0019223E" w:rsidRDefault="006C1622" w:rsidP="0019223E">
      <w:pPr>
        <w:jc w:val="both"/>
      </w:pPr>
      <w:r w:rsidRPr="0019223E">
        <w:t xml:space="preserve">Solicitanţii vor fi notificați în termen de 2 zile de la aprobarea Raportului de contestație.  GAL va transmite solicitantului formularul – Notificarea solicitantului privind contestația depusă și o copie a Raportului de contestații. </w:t>
      </w:r>
    </w:p>
    <w:p w:rsidR="006C1622" w:rsidRPr="0019223E" w:rsidRDefault="006C1622" w:rsidP="0019223E">
      <w:pPr>
        <w:jc w:val="both"/>
      </w:pPr>
    </w:p>
    <w:p w:rsidR="006C1622" w:rsidRPr="0019223E" w:rsidRDefault="006C1622" w:rsidP="0019223E">
      <w:pPr>
        <w:jc w:val="both"/>
        <w:rPr>
          <w:b/>
        </w:rPr>
      </w:pPr>
      <w:r w:rsidRPr="0019223E">
        <w:rPr>
          <w:b/>
        </w:rPr>
        <w:t>Perioada de elaborare a raportului de soluționare a contestațiilor și a raportului de selecție.</w:t>
      </w:r>
    </w:p>
    <w:p w:rsidR="006C1622" w:rsidRPr="0019223E" w:rsidRDefault="006C1622" w:rsidP="0019223E">
      <w:pPr>
        <w:jc w:val="both"/>
      </w:pPr>
      <w:r w:rsidRPr="0019223E">
        <w:t>Rapoartul de contestatii  și raportul final de selecție vor  fi publicate în maxim 3 zile de la  soluționarea contestațiilor de CSC al GAL.</w:t>
      </w:r>
    </w:p>
    <w:p w:rsidR="0073044A" w:rsidRPr="0019223E" w:rsidRDefault="0073044A" w:rsidP="0019223E">
      <w:pPr>
        <w:jc w:val="both"/>
        <w:rPr>
          <w:rFonts w:eastAsiaTheme="minorHAnsi"/>
          <w:b/>
          <w:lang w:eastAsia="en-US"/>
        </w:rPr>
      </w:pPr>
    </w:p>
    <w:p w:rsidR="008B6BA8" w:rsidRDefault="008B6BA8" w:rsidP="0019223E">
      <w:pPr>
        <w:jc w:val="both"/>
        <w:rPr>
          <w:rFonts w:eastAsiaTheme="minorHAnsi"/>
          <w:b/>
          <w:u w:val="single"/>
          <w:lang w:eastAsia="en-US"/>
        </w:rPr>
      </w:pPr>
      <w:r w:rsidRPr="0019223E">
        <w:rPr>
          <w:rFonts w:eastAsiaTheme="minorHAnsi"/>
          <w:b/>
          <w:u w:val="single"/>
          <w:lang w:eastAsia="en-US"/>
        </w:rPr>
        <w:t>8.  Valoarea sprijinului</w:t>
      </w:r>
      <w:r w:rsidR="00F7125B" w:rsidRPr="0019223E">
        <w:rPr>
          <w:rFonts w:eastAsiaTheme="minorHAnsi"/>
          <w:b/>
          <w:u w:val="single"/>
          <w:lang w:eastAsia="en-US"/>
        </w:rPr>
        <w:t xml:space="preserve"> nerambursabil</w:t>
      </w:r>
    </w:p>
    <w:p w:rsidR="00200DF0" w:rsidRPr="00200DF0" w:rsidRDefault="00200DF0" w:rsidP="00200DF0">
      <w:pPr>
        <w:pStyle w:val="Default"/>
        <w:spacing w:line="276" w:lineRule="auto"/>
        <w:jc w:val="both"/>
        <w:rPr>
          <w:rFonts w:ascii="Times New Roman" w:hAnsi="Times New Roman" w:cs="Times New Roman"/>
          <w:color w:val="auto"/>
        </w:rPr>
      </w:pPr>
      <w:r w:rsidRPr="00200DF0">
        <w:rPr>
          <w:rFonts w:ascii="Times New Roman" w:hAnsi="Times New Roman" w:cs="Times New Roman"/>
          <w:color w:val="auto"/>
        </w:rPr>
        <w:t>Sprijinul public nerambursabil se</w:t>
      </w:r>
      <w:r w:rsidR="00D76AA5">
        <w:rPr>
          <w:rFonts w:ascii="Times New Roman" w:hAnsi="Times New Roman" w:cs="Times New Roman"/>
          <w:color w:val="auto"/>
        </w:rPr>
        <w:t xml:space="preserve"> acordă pe o perioada de maxim 2</w:t>
      </w:r>
      <w:r w:rsidRPr="00200DF0">
        <w:rPr>
          <w:rFonts w:ascii="Times New Roman" w:hAnsi="Times New Roman" w:cs="Times New Roman"/>
          <w:color w:val="auto"/>
        </w:rPr>
        <w:t xml:space="preserve"> ani.</w:t>
      </w:r>
    </w:p>
    <w:p w:rsidR="00200DF0" w:rsidRPr="00200DF0" w:rsidRDefault="00200DF0" w:rsidP="00200DF0">
      <w:pPr>
        <w:pStyle w:val="Default"/>
        <w:spacing w:line="276" w:lineRule="auto"/>
        <w:jc w:val="both"/>
        <w:rPr>
          <w:rFonts w:ascii="Times New Roman" w:hAnsi="Times New Roman" w:cs="Times New Roman"/>
          <w:color w:val="auto"/>
        </w:rPr>
      </w:pPr>
      <w:r w:rsidRPr="00200DF0">
        <w:rPr>
          <w:rFonts w:ascii="Times New Roman" w:hAnsi="Times New Roman" w:cs="Times New Roman"/>
          <w:color w:val="auto"/>
        </w:rPr>
        <w:t xml:space="preserve">Tineri fermieri: 50.000 de euro pentru exploataţiile între 30.000 S.O. şi 50.000 SO </w:t>
      </w:r>
    </w:p>
    <w:p w:rsidR="00200DF0" w:rsidRPr="00200DF0" w:rsidRDefault="00200DF0" w:rsidP="00200DF0">
      <w:pPr>
        <w:pStyle w:val="Default"/>
        <w:spacing w:line="276" w:lineRule="auto"/>
        <w:jc w:val="both"/>
        <w:rPr>
          <w:rFonts w:ascii="Times New Roman" w:hAnsi="Times New Roman" w:cs="Times New Roman"/>
          <w:color w:val="auto"/>
        </w:rPr>
      </w:pPr>
      <w:r w:rsidRPr="00200DF0">
        <w:rPr>
          <w:rFonts w:ascii="Times New Roman" w:hAnsi="Times New Roman" w:cs="Times New Roman"/>
          <w:color w:val="auto"/>
        </w:rPr>
        <w:t xml:space="preserve">40.000 de euro pentru exploataţiile între 12.000 S.O. şi 29.999 SO </w:t>
      </w:r>
    </w:p>
    <w:p w:rsidR="00200DF0" w:rsidRPr="00200DF0" w:rsidRDefault="00514402" w:rsidP="00200DF0">
      <w:pPr>
        <w:pStyle w:val="Default"/>
        <w:spacing w:line="276" w:lineRule="auto"/>
        <w:jc w:val="both"/>
        <w:rPr>
          <w:rFonts w:ascii="Times New Roman" w:hAnsi="Times New Roman" w:cs="Times New Roman"/>
          <w:color w:val="auto"/>
        </w:rPr>
      </w:pPr>
      <w:r>
        <w:rPr>
          <w:rFonts w:ascii="Times New Roman" w:hAnsi="Times New Roman" w:cs="Times New Roman"/>
          <w:color w:val="auto"/>
        </w:rPr>
        <w:t>S</w:t>
      </w:r>
      <w:r w:rsidR="00200DF0" w:rsidRPr="00200DF0">
        <w:rPr>
          <w:rFonts w:ascii="Times New Roman" w:hAnsi="Times New Roman" w:cs="Times New Roman"/>
          <w:color w:val="auto"/>
        </w:rPr>
        <w:t>prijinul se acordă pe baza  planului de afaceri. Intensitatea sprijinului este 100%. 70% după semnarea contractului şi 30 % după implementarea corectă a planului de afaceri. În cazul nerealizării corecte a planului de afaceri sumele plătite vor fi recuperate.</w:t>
      </w:r>
    </w:p>
    <w:p w:rsidR="00200DF0" w:rsidRPr="00200DF0" w:rsidRDefault="00200DF0" w:rsidP="00200DF0">
      <w:pPr>
        <w:jc w:val="both"/>
      </w:pPr>
      <w:r w:rsidRPr="00200DF0">
        <w:t>Justificarea aplicării sprijinului: Aplicarea sprijinului este în concordanţă cu analiză SWOT, obiectivele şi priorităţile SDL, bugetul disponibil, necesitatea introducerii inovaţiei, întinerirea managementului exploataţiilor, specificul local</w:t>
      </w:r>
    </w:p>
    <w:p w:rsidR="00AA0921" w:rsidRPr="0019223E" w:rsidRDefault="00AA0921"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9.  Completarea, depunerea și verificarea dosarului cererii de finanțare</w:t>
      </w:r>
    </w:p>
    <w:p w:rsidR="00200DF0" w:rsidRDefault="00200DF0" w:rsidP="00200DF0">
      <w:pPr>
        <w:jc w:val="both"/>
      </w:pPr>
      <w:r w:rsidRPr="00CC5F6C">
        <w:t xml:space="preserve">Cererile de finanțare utilizate de solicitanți vor fi cele disponibile pe site-ul </w:t>
      </w:r>
      <w:hyperlink r:id="rId11" w:history="1">
        <w:r w:rsidRPr="00611BE5">
          <w:rPr>
            <w:rStyle w:val="Hyperlink"/>
          </w:rPr>
          <w:t>www.galdc.ro</w:t>
        </w:r>
      </w:hyperlink>
      <w:r w:rsidRPr="00CC5F6C">
        <w:t xml:space="preserve"> la momentul lansării apelului de selecție (format editabil). În cazul</w:t>
      </w:r>
      <w:r>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corespund/sunt similare informațiilor prezentate în fișa tehnică a măsurii din SDL selectată de către DGDR – AM PNDR.</w:t>
      </w:r>
    </w:p>
    <w:p w:rsidR="00514402" w:rsidRDefault="00514402" w:rsidP="00200DF0">
      <w:pPr>
        <w:jc w:val="both"/>
      </w:pPr>
    </w:p>
    <w:p w:rsidR="00514402" w:rsidRDefault="00514402" w:rsidP="00200DF0">
      <w:pPr>
        <w:jc w:val="both"/>
      </w:pPr>
    </w:p>
    <w:p w:rsidR="00514402" w:rsidRPr="00CC5F6C" w:rsidRDefault="00514402" w:rsidP="00200DF0">
      <w:pPr>
        <w:jc w:val="both"/>
      </w:pPr>
    </w:p>
    <w:p w:rsidR="00200DF0" w:rsidRDefault="00200DF0" w:rsidP="00200DF0">
      <w:pPr>
        <w:jc w:val="both"/>
      </w:pPr>
      <w:r w:rsidRPr="00CC5F6C">
        <w:t xml:space="preserve">În cazul proiectelor de servicii, se va utiliza formularul-cadru de cerere de finanțare postat pe site-ul </w:t>
      </w:r>
      <w:hyperlink r:id="rId12" w:history="1">
        <w:r w:rsidRPr="00611BE5">
          <w:rPr>
            <w:rStyle w:val="Hyperlink"/>
          </w:rPr>
          <w:t>www.galdc.ro</w:t>
        </w:r>
      </w:hyperlink>
      <w:r w:rsidRPr="00CC5F6C">
        <w:t>.</w:t>
      </w:r>
    </w:p>
    <w:p w:rsidR="00200DF0" w:rsidRPr="00CC5F6C" w:rsidRDefault="00200DF0" w:rsidP="00200DF0">
      <w:pPr>
        <w:jc w:val="both"/>
      </w:pPr>
      <w:r w:rsidRPr="00CC5F6C">
        <w:t>La întocmirea Cererii de finanțare se va utiliza cursul de schimb euro-lei valabil la data întoc</w:t>
      </w:r>
      <w:r>
        <w:t>mirii Studiului de fezabilitate</w:t>
      </w:r>
      <w:r w:rsidRPr="00CC5F6C">
        <w:t>, preluat de pe pagina web a Bancii Central-Europene - www.ecb.int secțiunea:</w:t>
      </w:r>
    </w:p>
    <w:p w:rsidR="006C1622" w:rsidRPr="0019223E" w:rsidRDefault="00EC7250" w:rsidP="00200DF0">
      <w:pPr>
        <w:jc w:val="both"/>
      </w:pPr>
      <w:hyperlink r:id="rId13" w:history="1">
        <w:r w:rsidR="00200DF0" w:rsidRPr="00CC5F6C">
          <w:rPr>
            <w:rStyle w:val="Hyperlink"/>
          </w:rPr>
          <w:t>http://www.ecb.int/stats/exchange/eurofxref/html/index.en.html</w:t>
        </w:r>
      </w:hyperlink>
      <w:r w:rsidR="00200DF0" w:rsidRPr="00CC5F6C">
        <w:t>.</w:t>
      </w:r>
    </w:p>
    <w:p w:rsidR="006C1622" w:rsidRDefault="006C1622" w:rsidP="0019223E">
      <w:pPr>
        <w:jc w:val="both"/>
      </w:pPr>
      <w:r w:rsidRPr="0019223E">
        <w:t>Dacă proiectul se află în sistem (solicitantul a mai depus același proiect și în cadrul altei măsuri din PNDR), acesta nu poate fi depus și la GAL.</w:t>
      </w:r>
    </w:p>
    <w:p w:rsidR="006C1622" w:rsidRPr="0019223E" w:rsidRDefault="006C1622" w:rsidP="0019223E">
      <w:pPr>
        <w:jc w:val="both"/>
      </w:pPr>
      <w:r w:rsidRPr="0019223E">
        <w:t xml:space="preserve">De asemenea, dacă un solicitant are un proiect selectat pentru finanțare în aceeași sesiune anuală, dar nu a încheiat contractul cu AFIR, deoarece nu a prezentat în termen dovada </w:t>
      </w:r>
    </w:p>
    <w:p w:rsidR="006C1622" w:rsidRPr="0019223E" w:rsidRDefault="006C1622" w:rsidP="0019223E">
      <w:pPr>
        <w:jc w:val="both"/>
      </w:pPr>
      <w:r w:rsidRPr="0019223E">
        <w:t>cofinanțării și/sau proiectul tehnic, solicitate prin Notificarea privind semnarea contractului de finanțare, conform prevederilor HG nr. 226/2015, cu completările și modificările ulterioare, acesta poate depune doar în sesiunile lansate de GAL în anul următor.</w:t>
      </w:r>
    </w:p>
    <w:p w:rsidR="006C1622" w:rsidRPr="0019223E" w:rsidRDefault="006C1622" w:rsidP="0019223E">
      <w:pPr>
        <w:jc w:val="both"/>
      </w:pPr>
      <w:r w:rsidRPr="0019223E">
        <w:t xml:space="preserve">Cererea de Finanţare se va redacta pe calculator, în limba română și trebuie însoțită de anexele prevăzute în modelul standard. Anexele Cererii de finanțare fac parte integrantă din aceasta. </w:t>
      </w:r>
    </w:p>
    <w:p w:rsidR="006C1622" w:rsidRPr="0019223E" w:rsidRDefault="006C1622" w:rsidP="0019223E">
      <w:pPr>
        <w:jc w:val="both"/>
      </w:pPr>
      <w:r w:rsidRPr="0019223E">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6C1622" w:rsidRPr="0019223E" w:rsidRDefault="006C1622" w:rsidP="0019223E">
      <w:pPr>
        <w:jc w:val="both"/>
      </w:pPr>
      <w:r w:rsidRPr="0019223E">
        <w:t xml:space="preserve">      Completarea Cererii de finanțare, inclusiv a anexelor acesteia, se va face conform modelului standard.</w:t>
      </w:r>
      <w:r w:rsidR="00514402">
        <w:t xml:space="preserve"> </w:t>
      </w:r>
      <w:r w:rsidRPr="0019223E">
        <w:t>Modificarea modelului standard (eliminarea, renumerotarea secţiunilor, anexarea documentelor suport în altă ordine decât cea specificată etc.) poate conduce la respingerea Dosarului Cererii de Finanţare pe motiv de neconformitate administrativă.</w:t>
      </w:r>
    </w:p>
    <w:p w:rsidR="006C1622" w:rsidRPr="0019223E" w:rsidRDefault="00DE2A30" w:rsidP="0019223E">
      <w:pPr>
        <w:jc w:val="both"/>
      </w:pPr>
      <w:r>
        <w:t>Cer</w:t>
      </w:r>
      <w:r w:rsidR="006C1622" w:rsidRPr="0019223E">
        <w:t>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6C1622" w:rsidRPr="0019223E" w:rsidRDefault="006C1622" w:rsidP="0019223E">
      <w:pPr>
        <w:jc w:val="both"/>
      </w:pPr>
      <w:r w:rsidRPr="0019223E">
        <w:t xml:space="preserve">       Compartimentul tehnic al GAL asigură suportul necesar solicitanților pentru completarea cererilor de finanțare, privind aspectele de conformitate pe care aceștia trebuie să le îndeplinească.</w:t>
      </w:r>
    </w:p>
    <w:p w:rsidR="008F3233" w:rsidRDefault="006C1622" w:rsidP="0019223E">
      <w:pPr>
        <w:jc w:val="both"/>
      </w:pPr>
      <w:r w:rsidRPr="0019223E">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w:t>
      </w:r>
    </w:p>
    <w:p w:rsidR="006C1622" w:rsidRPr="0019223E" w:rsidRDefault="006C1622" w:rsidP="0019223E">
      <w:pPr>
        <w:jc w:val="both"/>
      </w:pPr>
      <w:r w:rsidRPr="0019223E">
        <w:t xml:space="preserve">6.1, 6.3 și 6.5) amplasate pe teritoriul mai multor județe, acestea vor fi depuse la OJFIR pe raza căruia exploatația agricolă are ponderea cea mai mare (suprafața agricolă/numărul de animale). </w:t>
      </w:r>
    </w:p>
    <w:p w:rsidR="006C1622" w:rsidRPr="0019223E" w:rsidRDefault="006C1622" w:rsidP="0019223E">
      <w:pPr>
        <w:jc w:val="both"/>
      </w:pPr>
      <w:r w:rsidRPr="0019223E">
        <w:t>La depunerea proiectului la OJFIR trebuie să fie prezent solicitantul sau un împuternicit al acestuia. În cazul în care solicitantul dorește, îl poate împuternici pe reprezentantul GAL să depună proiectul.</w:t>
      </w:r>
    </w:p>
    <w:p w:rsidR="006C1622" w:rsidRPr="0019223E" w:rsidRDefault="006C1622" w:rsidP="0019223E">
      <w:pPr>
        <w:jc w:val="both"/>
      </w:pPr>
      <w:r w:rsidRPr="0019223E">
        <w:t>Cererea de finanțare se depune în format letric în  2 exemplare -1 exemplar și în format electronic (CD – 2 exemplare,  care va cuprinde scan-ul cererii de finanțare).</w:t>
      </w:r>
    </w:p>
    <w:p w:rsidR="006C1622" w:rsidRPr="0019223E" w:rsidRDefault="006C1622" w:rsidP="0019223E">
      <w:pPr>
        <w:jc w:val="both"/>
      </w:pPr>
      <w:r w:rsidRPr="0019223E">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6C1622" w:rsidRPr="0019223E" w:rsidRDefault="006C1622" w:rsidP="0019223E">
      <w:pPr>
        <w:jc w:val="both"/>
      </w:pPr>
      <w:r w:rsidRPr="0019223E">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6C1622" w:rsidRDefault="006C1622" w:rsidP="0019223E">
      <w:pPr>
        <w:jc w:val="both"/>
        <w:rPr>
          <w:b/>
        </w:rPr>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514402" w:rsidRPr="0019223E" w:rsidRDefault="00514402" w:rsidP="0019223E">
      <w:pPr>
        <w:jc w:val="both"/>
        <w:rPr>
          <w:b/>
        </w:rPr>
      </w:pPr>
    </w:p>
    <w:p w:rsidR="006C1622" w:rsidRPr="0019223E" w:rsidRDefault="006C1622" w:rsidP="0019223E">
      <w:pPr>
        <w:jc w:val="both"/>
      </w:pPr>
    </w:p>
    <w:p w:rsidR="006C1622" w:rsidRPr="0019223E" w:rsidRDefault="006C1622" w:rsidP="0019223E">
      <w:pPr>
        <w:jc w:val="both"/>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10. Contractarea fondurilor</w:t>
      </w:r>
    </w:p>
    <w:p w:rsidR="008B6BA8" w:rsidRPr="0019223E" w:rsidRDefault="008B6BA8" w:rsidP="0019223E">
      <w:pPr>
        <w:jc w:val="both"/>
        <w:rPr>
          <w:rFonts w:eastAsiaTheme="minorHAnsi"/>
          <w:lang w:eastAsia="en-US"/>
        </w:rPr>
      </w:pPr>
      <w:r w:rsidRPr="0019223E">
        <w:rPr>
          <w:rFonts w:eastAsiaTheme="minorHAnsi"/>
          <w:lang w:eastAsia="en-US"/>
        </w:rPr>
        <w:t xml:space="preserve">Obiectul Contractului îl reprezintă acordarea finanțării nerambursabile de către AFIR, pentru punerea în aplicare a Cererii de Finanțare asumată de către solicitant. Solicitantului i se va acorda finanțarea nerambursabilă în termenii și condițiile stabilite în Contractul de Finanțare și anexele acestuia, în conformitate cu prevederile documentelor de accesare aferente sub-măsurii 19.2. </w:t>
      </w:r>
    </w:p>
    <w:p w:rsidR="00DE2A30" w:rsidRDefault="00DE2A30" w:rsidP="0019223E">
      <w:pPr>
        <w:jc w:val="both"/>
        <w:rPr>
          <w:rFonts w:eastAsiaTheme="minorHAnsi"/>
          <w:b/>
          <w:lang w:eastAsia="en-US"/>
        </w:rPr>
      </w:pPr>
    </w:p>
    <w:p w:rsidR="00DE2A30" w:rsidRDefault="00DE2A30"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Documentele ce vor fi prezentate la semnarea contractului de finanțare cu AFIR:</w:t>
      </w:r>
    </w:p>
    <w:p w:rsidR="008B6BA8" w:rsidRDefault="008B6BA8" w:rsidP="0019223E">
      <w:pPr>
        <w:jc w:val="both"/>
        <w:rPr>
          <w:rFonts w:eastAsiaTheme="minorHAnsi"/>
          <w:lang w:eastAsia="en-US"/>
        </w:rPr>
      </w:pPr>
      <w:r w:rsidRPr="0019223E">
        <w:rPr>
          <w:rFonts w:eastAsiaTheme="minorHAnsi"/>
          <w:lang w:eastAsia="en-US"/>
        </w:rPr>
        <w:t>- documente, cu caracter obligatoriu conform HG 226/2015, cu modificarile și completarile ulterioare si a procedurilor in vigoare la momentul notificarii :</w:t>
      </w:r>
    </w:p>
    <w:p w:rsidR="008B6BA8" w:rsidRPr="0019223E" w:rsidRDefault="008B6BA8"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8B6BA8" w:rsidRPr="0019223E" w:rsidRDefault="008B6BA8"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Cazierul judiciar in original (fără înscrieri privind sancțiuni economico‐financiare) al reprezentantului legal,  valabil la data încheierii contractului -  poate fi solicitat de către AFIR, în conformitate cu prevederile Legii nr. 290/2004 privind cazierul judiciar, republicată, cu modificările şi completările ulterioare.</w:t>
      </w:r>
    </w:p>
    <w:p w:rsidR="008B6BA8" w:rsidRPr="0019223E" w:rsidRDefault="008B6BA8" w:rsidP="0019223E">
      <w:pPr>
        <w:jc w:val="both"/>
        <w:rPr>
          <w:rFonts w:eastAsiaTheme="minorHAnsi"/>
          <w:lang w:eastAsia="en-US"/>
        </w:rPr>
      </w:pPr>
      <w:r w:rsidRPr="0019223E">
        <w:rPr>
          <w:rFonts w:eastAsiaTheme="minorHAnsi"/>
          <w:lang w:eastAsia="en-US"/>
        </w:rPr>
        <w:t>3.  Document emis de ANSVSA, prin care se certifică înregistrarea exploatație comercială de tip A, conform Ordinului ANSVSA nr. 16 din 16.03.2010;</w:t>
      </w:r>
    </w:p>
    <w:p w:rsidR="008B6BA8" w:rsidRPr="0019223E" w:rsidRDefault="008B6BA8" w:rsidP="0019223E">
      <w:pPr>
        <w:jc w:val="both"/>
        <w:rPr>
          <w:rFonts w:eastAsiaTheme="minorHAnsi"/>
          <w:lang w:eastAsia="en-US"/>
        </w:rPr>
      </w:pPr>
      <w:r w:rsidRPr="0019223E">
        <w:rPr>
          <w:rFonts w:eastAsiaTheme="minorHAnsi"/>
          <w:lang w:eastAsia="en-US"/>
        </w:rPr>
        <w:t>4. Document de la banca din care sa rezulte urmatoarele: denumirea solicitantului, a unitatii bancare, adresa, codul IBAN;</w:t>
      </w:r>
    </w:p>
    <w:p w:rsidR="008B6BA8" w:rsidRPr="0019223E" w:rsidRDefault="008B6BA8" w:rsidP="0019223E">
      <w:pPr>
        <w:jc w:val="both"/>
        <w:rPr>
          <w:rFonts w:eastAsiaTheme="minorHAnsi"/>
          <w:lang w:eastAsia="en-US"/>
        </w:rPr>
      </w:pPr>
      <w:r w:rsidRPr="0019223E">
        <w:rPr>
          <w:rFonts w:eastAsiaTheme="minorHAnsi"/>
          <w:lang w:eastAsia="en-US"/>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8B6BA8" w:rsidRPr="0019223E" w:rsidRDefault="008B6BA8" w:rsidP="0019223E">
      <w:pPr>
        <w:jc w:val="both"/>
        <w:rPr>
          <w:rFonts w:eastAsiaTheme="minorHAnsi"/>
          <w:lang w:eastAsia="en-US"/>
        </w:rPr>
      </w:pPr>
      <w:r w:rsidRPr="0019223E">
        <w:rPr>
          <w:rFonts w:eastAsiaTheme="minorHAnsi"/>
          <w:lang w:eastAsia="en-US"/>
        </w:rPr>
        <w:t>Solicitanţii, au obligaţia de a depune toate documentele necesare în vederea încheierii</w:t>
      </w:r>
    </w:p>
    <w:p w:rsidR="008B6BA8" w:rsidRDefault="008B6BA8" w:rsidP="0019223E">
      <w:pPr>
        <w:jc w:val="both"/>
        <w:rPr>
          <w:rFonts w:eastAsiaTheme="minorHAnsi"/>
          <w:lang w:eastAsia="en-US"/>
        </w:rPr>
      </w:pPr>
      <w:r w:rsidRPr="0019223E">
        <w:rPr>
          <w:rFonts w:eastAsiaTheme="minorHAnsi"/>
          <w:lang w:eastAsia="en-US"/>
        </w:rPr>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8B6BA8" w:rsidRDefault="008B6BA8" w:rsidP="0019223E">
      <w:pPr>
        <w:jc w:val="both"/>
        <w:rPr>
          <w:rFonts w:eastAsiaTheme="minorHAnsi"/>
          <w:lang w:eastAsia="en-US"/>
        </w:rPr>
      </w:pPr>
      <w:r w:rsidRPr="0019223E">
        <w:rPr>
          <w:rFonts w:eastAsiaTheme="minorHAnsi"/>
          <w:lang w:eastAsia="en-US"/>
        </w:rPr>
        <w:t>Mai mult, în cazul nedepunerii de către solicitanţi a documentelor menţionate la pct. 9 și 10 în termenele precizate în cuprinsul notificării, acestora li se vor aplica prevederile art. 3 și art. 6 din HG 226/2015 cu modificările şi completările ulterioare.</w:t>
      </w:r>
    </w:p>
    <w:p w:rsidR="008B6BA8" w:rsidRPr="0019223E" w:rsidRDefault="008B6BA8" w:rsidP="0019223E">
      <w:pPr>
        <w:jc w:val="both"/>
        <w:rPr>
          <w:rFonts w:eastAsiaTheme="minorHAnsi"/>
          <w:lang w:eastAsia="en-US"/>
        </w:rPr>
      </w:pPr>
      <w:r w:rsidRPr="0019223E">
        <w:rPr>
          <w:rFonts w:eastAsiaTheme="minorHAnsi"/>
          <w:lang w:eastAsia="en-US"/>
        </w:rPr>
        <w:t>Durata de execuţie a Contractului de finanțare este de maxim 3 ani (36 luni) pentru proiectele care prevăd investiții cu construcții montaj.</w:t>
      </w:r>
    </w:p>
    <w:p w:rsidR="008B6BA8" w:rsidRPr="0019223E" w:rsidRDefault="008B6BA8" w:rsidP="0019223E">
      <w:pPr>
        <w:jc w:val="both"/>
        <w:rPr>
          <w:rFonts w:eastAsiaTheme="minorHAnsi"/>
          <w:lang w:eastAsia="en-US"/>
        </w:rPr>
      </w:pPr>
      <w:r w:rsidRPr="0019223E">
        <w:rPr>
          <w:rFonts w:eastAsiaTheme="minorHAnsi"/>
          <w:lang w:eastAsia="en-US"/>
        </w:rPr>
        <w:t>Durata de execuţie prevăzută mai sus poate fi prelungită cu maximum 6 luni, cu acordul prealabil al AFIR şi cu aplicarea penalităţilor specifice beneficiarilor publici sau privaţi, prevăzute în contractul de finanţare, la valoarea rămasă de rambursat.</w:t>
      </w:r>
    </w:p>
    <w:p w:rsidR="008B6BA8" w:rsidRPr="0019223E" w:rsidRDefault="008B6BA8" w:rsidP="0019223E">
      <w:pPr>
        <w:jc w:val="both"/>
        <w:rPr>
          <w:rFonts w:eastAsiaTheme="minorHAnsi"/>
          <w:lang w:eastAsia="en-US"/>
        </w:rPr>
      </w:pPr>
      <w:r w:rsidRPr="0019223E">
        <w:rPr>
          <w:rFonts w:eastAsiaTheme="minorHAnsi"/>
          <w:lang w:eastAsia="en-US"/>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8B6BA8" w:rsidRPr="0019223E" w:rsidRDefault="008B6BA8" w:rsidP="0019223E">
      <w:pPr>
        <w:jc w:val="both"/>
        <w:rPr>
          <w:rFonts w:eastAsiaTheme="minorHAnsi"/>
          <w:lang w:eastAsia="en-US"/>
        </w:rPr>
      </w:pPr>
      <w:r w:rsidRPr="0019223E">
        <w:rPr>
          <w:rFonts w:eastAsiaTheme="minorHAnsi"/>
          <w:lang w:eastAsia="en-US"/>
        </w:rPr>
        <w:t>Atenţie!</w:t>
      </w:r>
    </w:p>
    <w:p w:rsidR="008B6BA8" w:rsidRPr="0019223E" w:rsidRDefault="008B6BA8" w:rsidP="0019223E">
      <w:pPr>
        <w:jc w:val="both"/>
        <w:rPr>
          <w:rFonts w:eastAsiaTheme="minorHAnsi"/>
          <w:lang w:eastAsia="en-US"/>
        </w:rPr>
      </w:pPr>
      <w:r w:rsidRPr="0019223E">
        <w:rPr>
          <w:rFonts w:eastAsiaTheme="minorHAnsi"/>
          <w:lang w:eastAsia="en-US"/>
        </w:rPr>
        <w:t>Beneficiarul este obligat să nu înstrăineze sau / şi să modifice substantial investiţia realizată prin proiect pe perioada de valabilitate a Contractului de Finanţare.</w:t>
      </w:r>
    </w:p>
    <w:p w:rsidR="008B6BA8" w:rsidRDefault="008B6BA8" w:rsidP="0019223E">
      <w:pPr>
        <w:jc w:val="both"/>
        <w:rPr>
          <w:rFonts w:eastAsiaTheme="minorHAnsi"/>
          <w:lang w:eastAsia="en-US"/>
        </w:rPr>
      </w:pPr>
      <w:r w:rsidRPr="0019223E">
        <w:rPr>
          <w:rFonts w:eastAsiaTheme="minorHAnsi"/>
          <w:lang w:eastAsia="en-US"/>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9C4534" w:rsidRDefault="009C4534" w:rsidP="0019223E">
      <w:pPr>
        <w:jc w:val="both"/>
        <w:rPr>
          <w:rFonts w:eastAsiaTheme="minorHAnsi"/>
          <w:lang w:eastAsia="en-US"/>
        </w:rPr>
      </w:pPr>
    </w:p>
    <w:p w:rsidR="009C4534" w:rsidRDefault="009C4534" w:rsidP="0019223E">
      <w:pPr>
        <w:jc w:val="both"/>
        <w:rPr>
          <w:rFonts w:eastAsiaTheme="minorHAnsi"/>
          <w:lang w:eastAsia="en-US"/>
        </w:rPr>
      </w:pPr>
    </w:p>
    <w:p w:rsidR="009C4534" w:rsidRDefault="009C4534" w:rsidP="0019223E">
      <w:pPr>
        <w:jc w:val="both"/>
        <w:rPr>
          <w:rFonts w:eastAsiaTheme="minorHAnsi"/>
          <w:lang w:eastAsia="en-US"/>
        </w:rPr>
      </w:pPr>
    </w:p>
    <w:p w:rsidR="009C4534" w:rsidRPr="0019223E" w:rsidRDefault="009C4534"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a) încetarea sau delocalizarea unei activităţi productive în a</w:t>
      </w:r>
      <w:r w:rsidR="009C4534">
        <w:rPr>
          <w:rFonts w:eastAsiaTheme="minorHAnsi"/>
          <w:lang w:eastAsia="en-US"/>
        </w:rPr>
        <w:t>fara zonei vizate de PNDR 2014 -</w:t>
      </w:r>
      <w:r w:rsidRPr="0019223E">
        <w:rPr>
          <w:rFonts w:eastAsiaTheme="minorHAnsi"/>
          <w:lang w:eastAsia="en-US"/>
        </w:rPr>
        <w:t xml:space="preserve"> 2020, respectiv de criteriile în baza cărora proiectul a fost selectat și contractat;</w:t>
      </w:r>
    </w:p>
    <w:p w:rsidR="008B6BA8" w:rsidRPr="0019223E" w:rsidRDefault="008B6BA8" w:rsidP="0019223E">
      <w:pPr>
        <w:jc w:val="both"/>
        <w:rPr>
          <w:rFonts w:eastAsiaTheme="minorHAnsi"/>
          <w:lang w:eastAsia="en-US"/>
        </w:rPr>
      </w:pPr>
      <w:r w:rsidRPr="0019223E">
        <w:rPr>
          <w:rFonts w:eastAsiaTheme="minorHAnsi"/>
          <w:lang w:eastAsia="en-US"/>
        </w:rPr>
        <w:t>b) modificare a proprietăţii asupra unui element de infrastructură care dă un avantaj nejustificat unei întreprinderi sau unui organism public;</w:t>
      </w:r>
    </w:p>
    <w:p w:rsidR="008B6BA8" w:rsidRPr="0019223E" w:rsidRDefault="008B6BA8" w:rsidP="0019223E">
      <w:pPr>
        <w:jc w:val="both"/>
        <w:rPr>
          <w:rFonts w:eastAsiaTheme="minorHAnsi"/>
          <w:lang w:eastAsia="en-US"/>
        </w:rPr>
      </w:pPr>
      <w:r w:rsidRPr="0019223E">
        <w:rPr>
          <w:rFonts w:eastAsiaTheme="minorHAnsi"/>
          <w:lang w:eastAsia="en-US"/>
        </w:rPr>
        <w:t>c) modificare substanţială care afectează natura, obiectivele sau condiţiile de realizare şi care ar determina subminarea obiectivelor iniţiale ale acestuia;</w:t>
      </w:r>
    </w:p>
    <w:p w:rsidR="008B6BA8" w:rsidRPr="0019223E" w:rsidRDefault="008B6BA8" w:rsidP="0019223E">
      <w:pPr>
        <w:jc w:val="both"/>
        <w:rPr>
          <w:rFonts w:eastAsiaTheme="minorHAnsi"/>
          <w:lang w:eastAsia="en-US"/>
        </w:rPr>
      </w:pPr>
      <w:r w:rsidRPr="0019223E">
        <w:rPr>
          <w:rFonts w:eastAsiaTheme="minorHAnsi"/>
          <w:lang w:eastAsia="en-US"/>
        </w:rPr>
        <w:t>d) realizarea unei activităţi neeligibile în cadrul investiţiei finanţată din fonduri nerambursabile.</w:t>
      </w:r>
    </w:p>
    <w:p w:rsidR="008B6BA8" w:rsidRPr="0019223E" w:rsidRDefault="008B6BA8" w:rsidP="0019223E">
      <w:pPr>
        <w:jc w:val="both"/>
        <w:rPr>
          <w:rFonts w:eastAsiaTheme="minorHAnsi"/>
          <w:lang w:eastAsia="en-US"/>
        </w:rPr>
      </w:pPr>
      <w:r w:rsidRPr="0019223E">
        <w:rPr>
          <w:rFonts w:eastAsiaTheme="minorHAnsi"/>
          <w:lang w:eastAsia="en-US"/>
        </w:rPr>
        <w:t>Contractarea se realizează la nivelul CRFIR. După semnarea Contractelor/ Deciziilor de finanțare, expertul SLIN/SAFPD/SIBA CRFIR va transmite către GAL o adresă de înștiințare privind încheierea angajamentului legal.</w:t>
      </w:r>
    </w:p>
    <w:p w:rsidR="008B6BA8" w:rsidRPr="0019223E" w:rsidRDefault="008B6BA8" w:rsidP="0019223E">
      <w:pPr>
        <w:jc w:val="both"/>
        <w:rPr>
          <w:rFonts w:eastAsiaTheme="minorHAnsi"/>
          <w:lang w:eastAsia="en-US"/>
        </w:rPr>
      </w:pPr>
      <w:r w:rsidRPr="0019223E">
        <w:rPr>
          <w:rFonts w:eastAsiaTheme="minorHAnsi"/>
          <w:lang w:eastAsia="en-US"/>
        </w:rPr>
        <w:t xml:space="preserve">Cererea de Finanțare depusă de solicitant, rezultată în urma verificărilor, modificărilor și completărilor efectuate pe parcursul etapei de evaluare şi selecție devine obligatorie pentru solicitant. </w:t>
      </w:r>
    </w:p>
    <w:p w:rsidR="008B6BA8" w:rsidRDefault="008B6BA8" w:rsidP="0019223E">
      <w:pPr>
        <w:jc w:val="both"/>
        <w:rPr>
          <w:rFonts w:eastAsiaTheme="minorHAnsi"/>
          <w:lang w:eastAsia="en-US"/>
        </w:rPr>
      </w:pPr>
      <w:r w:rsidRPr="0019223E">
        <w:rPr>
          <w:rFonts w:eastAsiaTheme="minorHAnsi"/>
          <w:lang w:eastAsia="en-US"/>
        </w:rPr>
        <w:t>Solicitantul acceptă finanțarea nerambursabilă și se angajează să implementeze corect angajamentele asumate pe propria răspundere.</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11. Avansurile</w:t>
      </w:r>
    </w:p>
    <w:p w:rsidR="008B6BA8" w:rsidRPr="0019223E" w:rsidRDefault="008B6BA8" w:rsidP="0019223E">
      <w:pPr>
        <w:jc w:val="both"/>
        <w:rPr>
          <w:rFonts w:eastAsiaTheme="minorHAnsi"/>
          <w:lang w:eastAsia="en-US"/>
        </w:rPr>
      </w:pPr>
      <w:r w:rsidRPr="0019223E">
        <w:rPr>
          <w:rFonts w:eastAsiaTheme="minorHAnsi"/>
          <w:lang w:eastAsia="en-US"/>
        </w:rPr>
        <w:t>Pentru măsur</w:t>
      </w:r>
      <w:r w:rsidR="00200DF0">
        <w:rPr>
          <w:rFonts w:eastAsiaTheme="minorHAnsi"/>
          <w:lang w:eastAsia="en-US"/>
        </w:rPr>
        <w:t>ile cu sprijin forfetar  se a</w:t>
      </w:r>
      <w:r w:rsidR="007C4307">
        <w:rPr>
          <w:rFonts w:eastAsiaTheme="minorHAnsi"/>
          <w:lang w:eastAsia="en-US"/>
        </w:rPr>
        <w:t>cordă avans dupa semnarea contractului si tranmiterea cererii de avans catre AFIR.</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12.Achizițiile</w:t>
      </w:r>
    </w:p>
    <w:p w:rsidR="008B6BA8" w:rsidRPr="0019223E" w:rsidRDefault="00D07C42" w:rsidP="0019223E">
      <w:pPr>
        <w:jc w:val="both"/>
        <w:rPr>
          <w:rFonts w:eastAsiaTheme="minorHAnsi"/>
          <w:lang w:eastAsia="en-US"/>
        </w:rPr>
      </w:pPr>
      <w:r>
        <w:rPr>
          <w:rFonts w:eastAsiaTheme="minorHAnsi"/>
          <w:lang w:eastAsia="en-US"/>
        </w:rPr>
        <w:t>B</w:t>
      </w:r>
      <w:r w:rsidR="008B6BA8" w:rsidRPr="0019223E">
        <w:rPr>
          <w:rFonts w:eastAsiaTheme="minorHAnsi"/>
          <w:lang w:eastAsia="en-US"/>
        </w:rPr>
        <w:t>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B6BA8" w:rsidRPr="0019223E" w:rsidRDefault="008B6BA8" w:rsidP="0019223E">
      <w:pPr>
        <w:jc w:val="both"/>
        <w:rPr>
          <w:rFonts w:eastAsiaTheme="minorHAnsi"/>
          <w:lang w:eastAsia="en-US"/>
        </w:rPr>
      </w:pPr>
      <w:r w:rsidRPr="0019223E">
        <w:rPr>
          <w:rFonts w:eastAsiaTheme="minorHAnsi"/>
          <w:lang w:eastAsia="en-US"/>
        </w:rPr>
        <w:t>Nerespectarea de către beneficiarii FEADR a Instrucţiunilor privind achiziţiile publice/private - anexă la contractul de finanţare, atrage neeligibilitatea cheltuielilor aferente achiziţiei de servicii, lucrări sau bunuri.</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13.Termenele limită și condițiile pentru depunerea cererilor de plată a avansului și a celor aferente tranșelor de plată</w:t>
      </w:r>
    </w:p>
    <w:p w:rsidR="008B6BA8" w:rsidRDefault="008B6BA8" w:rsidP="0019223E">
      <w:pPr>
        <w:jc w:val="both"/>
        <w:rPr>
          <w:rFonts w:eastAsiaTheme="minorHAnsi"/>
          <w:lang w:eastAsia="en-US"/>
        </w:rPr>
      </w:pPr>
      <w:r w:rsidRPr="0019223E">
        <w:rPr>
          <w:rFonts w:eastAsiaTheme="minorHAnsi"/>
          <w:lang w:eastAsia="en-US"/>
        </w:rPr>
        <w:t>Condițiile pentru depunerea aferente tranșelor de plată pentru proiectele finanțate prin GAL.</w:t>
      </w:r>
    </w:p>
    <w:p w:rsidR="008B6BA8" w:rsidRPr="0019223E" w:rsidRDefault="008B6BA8" w:rsidP="0019223E">
      <w:pPr>
        <w:jc w:val="both"/>
        <w:rPr>
          <w:rFonts w:eastAsiaTheme="minorHAnsi"/>
          <w:lang w:eastAsia="en-US"/>
        </w:rPr>
      </w:pPr>
      <w:r w:rsidRPr="0019223E">
        <w:rPr>
          <w:rFonts w:eastAsiaTheme="minorHAnsi"/>
          <w:lang w:eastAsia="en-US"/>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8B6BA8" w:rsidRPr="0019223E" w:rsidRDefault="008B6BA8" w:rsidP="0019223E">
      <w:pPr>
        <w:jc w:val="both"/>
        <w:rPr>
          <w:rFonts w:eastAsiaTheme="minorHAnsi"/>
          <w:lang w:eastAsia="en-US"/>
        </w:rPr>
      </w:pPr>
      <w:r w:rsidRPr="0019223E">
        <w:rPr>
          <w:rFonts w:eastAsiaTheme="minorHAnsi"/>
          <w:lang w:eastAsia="en-US"/>
        </w:rPr>
        <w:t>Beneficiarii au obligația de a depune la GAL și la AFIR Declarațiile de eșalonare, conform prevederilor Contractului/Deciziei de finanțare.</w:t>
      </w:r>
    </w:p>
    <w:p w:rsidR="008B6BA8" w:rsidRPr="0019223E" w:rsidRDefault="008B6BA8" w:rsidP="0019223E">
      <w:pPr>
        <w:jc w:val="both"/>
        <w:rPr>
          <w:rFonts w:eastAsiaTheme="minorHAnsi"/>
          <w:lang w:eastAsia="en-US"/>
        </w:rPr>
      </w:pPr>
      <w:r w:rsidRPr="0019223E">
        <w:rPr>
          <w:rFonts w:eastAsiaTheme="minorHAnsi"/>
          <w:lang w:eastAsia="en-US"/>
        </w:rPr>
        <w:t>Pentru depunerea primului dosar de plată, se vor avea în vedere prevederile HG nr. 226/2015, cu modificările și completările ulterioare, în vigoare la data depunerii Dosarului Cererii de Plată.</w:t>
      </w:r>
    </w:p>
    <w:p w:rsidR="008B6BA8" w:rsidRPr="0019223E" w:rsidRDefault="008B6BA8" w:rsidP="0019223E">
      <w:pPr>
        <w:jc w:val="both"/>
        <w:rPr>
          <w:rFonts w:eastAsiaTheme="minorHAnsi"/>
          <w:lang w:eastAsia="en-US"/>
        </w:rPr>
      </w:pPr>
      <w:r w:rsidRPr="0019223E">
        <w:rPr>
          <w:rFonts w:eastAsiaTheme="minorHAnsi"/>
          <w:lang w:eastAsia="en-US"/>
        </w:rPr>
        <w:t>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 iunile de plată (anexă la Contractul de finanţare), care se regăsesc pe pagina de internet a AFIR www.afir.madr.ro.</w:t>
      </w:r>
    </w:p>
    <w:p w:rsidR="008B6BA8" w:rsidRDefault="008B6BA8" w:rsidP="0019223E">
      <w:pPr>
        <w:jc w:val="both"/>
        <w:rPr>
          <w:rFonts w:eastAsiaTheme="minorHAnsi"/>
          <w:lang w:eastAsia="en-US"/>
        </w:rPr>
      </w:pPr>
      <w:r w:rsidRPr="0019223E">
        <w:rPr>
          <w:rFonts w:eastAsiaTheme="minorHAnsi"/>
          <w:lang w:eastAsia="en-US"/>
        </w:rPr>
        <w:t>Modelele de formulare care trebuie completate de beneficiar (Cererea de plată, Identificarea financiară, Declarația de cheltuieli, Raportul de asigurare, Declarația pe propria răspundere a beneficiarului) sunt disponibile la OJFIR sau pe site-ul AFIR (</w:t>
      </w:r>
      <w:hyperlink r:id="rId14" w:history="1">
        <w:r w:rsidR="009C4534" w:rsidRPr="00121F33">
          <w:rPr>
            <w:rStyle w:val="Hyperlink"/>
            <w:rFonts w:eastAsiaTheme="minorHAnsi"/>
            <w:lang w:eastAsia="en-US"/>
          </w:rPr>
          <w:t>www.afir.info</w:t>
        </w:r>
      </w:hyperlink>
      <w:r w:rsidRPr="0019223E">
        <w:rPr>
          <w:rFonts w:eastAsiaTheme="minorHAnsi"/>
          <w:lang w:eastAsia="en-US"/>
        </w:rPr>
        <w:t>).</w:t>
      </w:r>
    </w:p>
    <w:p w:rsidR="009C4534" w:rsidRDefault="009C4534" w:rsidP="0019223E">
      <w:pPr>
        <w:jc w:val="both"/>
        <w:rPr>
          <w:rFonts w:eastAsiaTheme="minorHAnsi"/>
          <w:lang w:eastAsia="en-US"/>
        </w:rPr>
      </w:pPr>
    </w:p>
    <w:p w:rsidR="009C4534" w:rsidRDefault="009C4534" w:rsidP="0019223E">
      <w:pPr>
        <w:jc w:val="both"/>
        <w:rPr>
          <w:rFonts w:eastAsiaTheme="minorHAnsi"/>
          <w:lang w:eastAsia="en-US"/>
        </w:rPr>
      </w:pPr>
    </w:p>
    <w:p w:rsidR="009C4534" w:rsidRDefault="009C4534" w:rsidP="0019223E">
      <w:pPr>
        <w:jc w:val="both"/>
        <w:rPr>
          <w:rFonts w:eastAsiaTheme="minorHAnsi"/>
          <w:lang w:eastAsia="en-US"/>
        </w:rPr>
      </w:pPr>
    </w:p>
    <w:p w:rsidR="009C4534" w:rsidRPr="0019223E" w:rsidRDefault="009C4534" w:rsidP="0019223E">
      <w:pPr>
        <w:jc w:val="both"/>
        <w:rPr>
          <w:rFonts w:eastAsiaTheme="minorHAnsi"/>
          <w:lang w:eastAsia="en-US"/>
        </w:rPr>
      </w:pPr>
    </w:p>
    <w:p w:rsidR="008B6BA8" w:rsidRPr="0019223E" w:rsidRDefault="008B6BA8" w:rsidP="0019223E">
      <w:pPr>
        <w:jc w:val="both"/>
        <w:rPr>
          <w:rFonts w:eastAsiaTheme="minorHAnsi"/>
          <w:u w:val="single"/>
          <w:lang w:eastAsia="en-US"/>
        </w:rPr>
      </w:pPr>
      <w:r w:rsidRPr="0019223E">
        <w:rPr>
          <w:rFonts w:eastAsiaTheme="minorHAnsi"/>
          <w:u w:val="single"/>
          <w:lang w:eastAsia="en-US"/>
        </w:rPr>
        <w:t>Pentru toate cererile de plată, după primirea de la AFIR a Notificării cu privire la confirmarea plății, în termen de maximum 5 zile, beneficiarul are obligația de a informa GAL cu privire la sumele autorizate și rambursate în cadrul proiectului.</w:t>
      </w:r>
    </w:p>
    <w:p w:rsidR="00350F61" w:rsidRPr="0019223E" w:rsidRDefault="00350F61" w:rsidP="0019223E">
      <w:pPr>
        <w:jc w:val="both"/>
        <w:rPr>
          <w:rFonts w:eastAsiaTheme="minorHAnsi"/>
          <w:lang w:eastAsia="en-US"/>
        </w:rPr>
      </w:pPr>
      <w:r w:rsidRPr="0019223E">
        <w:rPr>
          <w:rFonts w:eastAsiaTheme="minorHAnsi"/>
          <w:lang w:eastAsia="en-US"/>
        </w:rPr>
        <w:t>Prima cerere de plată se va depune în maximum 30 de zile calendaristice de la data semnării Contractului de finanțare şi reprezintă 75% din valoarea sprijinului acordat. Plata se va efectua în maximum 90 de zile de la data declarării conformităţii cererii de plată de către AFIR.</w:t>
      </w:r>
    </w:p>
    <w:p w:rsidR="00350F61" w:rsidRPr="0019223E" w:rsidRDefault="00350F61" w:rsidP="0019223E">
      <w:pPr>
        <w:jc w:val="both"/>
        <w:rPr>
          <w:rFonts w:eastAsiaTheme="minorHAnsi"/>
          <w:lang w:eastAsia="en-US"/>
        </w:rPr>
      </w:pPr>
      <w:r w:rsidRPr="0019223E">
        <w:rPr>
          <w:rFonts w:eastAsiaTheme="minorHAnsi"/>
          <w:lang w:eastAsia="en-US"/>
        </w:rPr>
        <w:t>Înaintea solicitării celei de a doua tranşe de plată, beneficiarul se obligă să facă dovada creşterii performanţelor economice ale exploataţiei, prin comercializarea producţiei proprii în procent de minimum 20% din valoarea primei tranşe de plată. Cerinţa va fi verificată în momentul finalizării implementării Planului de afaceri prin prezentarea documentelor justificative, conform legislaţiei în vigoare.</w:t>
      </w:r>
    </w:p>
    <w:p w:rsidR="00DE2A30" w:rsidRDefault="00DE2A30" w:rsidP="0019223E">
      <w:pPr>
        <w:jc w:val="both"/>
        <w:rPr>
          <w:rFonts w:eastAsiaTheme="minorHAnsi"/>
          <w:lang w:eastAsia="en-US"/>
        </w:rPr>
      </w:pPr>
    </w:p>
    <w:p w:rsidR="00DE2A30" w:rsidRDefault="00DE2A30" w:rsidP="0019223E">
      <w:pPr>
        <w:jc w:val="both"/>
        <w:rPr>
          <w:rFonts w:eastAsiaTheme="minorHAnsi"/>
          <w:lang w:eastAsia="en-US"/>
        </w:rPr>
      </w:pPr>
    </w:p>
    <w:p w:rsidR="00534A21" w:rsidRDefault="00350F61" w:rsidP="0019223E">
      <w:pPr>
        <w:jc w:val="both"/>
        <w:rPr>
          <w:rFonts w:eastAsiaTheme="minorHAnsi"/>
          <w:lang w:eastAsia="en-US"/>
        </w:rPr>
      </w:pPr>
      <w:r w:rsidRPr="0019223E">
        <w:rPr>
          <w:rFonts w:eastAsiaTheme="minorHAnsi"/>
          <w:lang w:eastAsia="en-US"/>
        </w:rPr>
        <w:t>FOARTE IMPORTANT! Se recomandă estimarea unei valori care depăşeşte procentul mai sus menţionat ţinând cont de faptul că, la momentul acordării tranșei</w:t>
      </w:r>
      <w:r w:rsidR="009C4534">
        <w:rPr>
          <w:rFonts w:eastAsiaTheme="minorHAnsi"/>
          <w:lang w:eastAsia="en-US"/>
        </w:rPr>
        <w:t xml:space="preserve"> a doua de plată, procentul de 3</w:t>
      </w:r>
      <w:r w:rsidRPr="0019223E">
        <w:rPr>
          <w:rFonts w:eastAsiaTheme="minorHAnsi"/>
          <w:lang w:eastAsia="en-US"/>
        </w:rPr>
        <w:t xml:space="preserve">0% se va calcula la cursul euro menționat în cadrul Contractului de Finanțare: art. 3 – „Cursul de schimb utilizat este cursul euro-leu de la data de 1 ianuarie a anului în cursul căruia este luată decizia de </w:t>
      </w:r>
    </w:p>
    <w:p w:rsidR="00350F61" w:rsidRPr="0019223E" w:rsidRDefault="00350F61" w:rsidP="0019223E">
      <w:pPr>
        <w:jc w:val="both"/>
        <w:rPr>
          <w:rFonts w:eastAsiaTheme="minorHAnsi"/>
          <w:lang w:eastAsia="en-US"/>
        </w:rPr>
      </w:pPr>
      <w:r w:rsidRPr="0019223E">
        <w:rPr>
          <w:rFonts w:eastAsiaTheme="minorHAnsi"/>
          <w:lang w:eastAsia="en-US"/>
        </w:rPr>
        <w:t>acordare a ajutorului financiar nerambursabil (anul încheierii Contractului de Finanțare) stabilit de către Banca Central Europeană, publicat pe pagina web a Băncii Central Europene http://www.ecb.int/index.html”.</w:t>
      </w:r>
    </w:p>
    <w:p w:rsidR="00350F61" w:rsidRPr="0019223E" w:rsidRDefault="00350F61" w:rsidP="0019223E">
      <w:pPr>
        <w:jc w:val="both"/>
        <w:rPr>
          <w:rFonts w:eastAsiaTheme="minorHAnsi"/>
          <w:lang w:eastAsia="en-US"/>
        </w:rPr>
      </w:pPr>
      <w:r w:rsidRPr="0019223E">
        <w:rPr>
          <w:rFonts w:eastAsiaTheme="minorHAnsi"/>
          <w:lang w:eastAsia="en-US"/>
        </w:rPr>
        <w:t>În cazul exploataţiilor agricole care vizează creşterea animalelor, Planul de afaceri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w:t>
      </w:r>
    </w:p>
    <w:p w:rsidR="002E4A5B" w:rsidRPr="0019223E" w:rsidRDefault="002E4A5B" w:rsidP="0019223E">
      <w:pPr>
        <w:jc w:val="both"/>
        <w:rPr>
          <w:rFonts w:eastAsiaTheme="minorHAnsi"/>
          <w:lang w:eastAsia="en-US"/>
        </w:rPr>
      </w:pPr>
      <w:r w:rsidRPr="0019223E">
        <w:rPr>
          <w:rFonts w:eastAsiaTheme="minorHAnsi"/>
          <w:lang w:eastAsia="en-US"/>
        </w:rPr>
        <w:t>Pentru a face dovada existenței platformei de gunoi grajd, la a doua tranșa de plată, se va atașa, dacă este cazul, copia Autorizației de construire.</w:t>
      </w:r>
    </w:p>
    <w:p w:rsidR="002E4A5B" w:rsidRPr="0019223E" w:rsidRDefault="002E4A5B" w:rsidP="0019223E">
      <w:pPr>
        <w:jc w:val="both"/>
        <w:rPr>
          <w:rFonts w:eastAsiaTheme="minorHAnsi"/>
          <w:lang w:eastAsia="en-US"/>
        </w:rPr>
      </w:pPr>
      <w:r w:rsidRPr="0019223E">
        <w:rPr>
          <w:rFonts w:eastAsiaTheme="minorHAnsi"/>
          <w:lang w:eastAsia="en-US"/>
        </w:rPr>
        <w:t>Dosarul Cererii de plată pentru a doua tranşă se depune după îndeplinirea conformităţii şi a realizării investiţiilor propuse de beneficiar în Planul de afaceri, dar nu mai devreme de depunerea unei noi cereri de plată pe suprafaţă la APIA, față de momentul încheierii Contractului de finanțare.</w:t>
      </w:r>
    </w:p>
    <w:p w:rsidR="008F3233" w:rsidRDefault="002E4A5B" w:rsidP="0019223E">
      <w:pPr>
        <w:jc w:val="both"/>
        <w:rPr>
          <w:rFonts w:eastAsiaTheme="minorHAnsi"/>
          <w:lang w:eastAsia="en-US"/>
        </w:rPr>
      </w:pPr>
      <w:r w:rsidRPr="0019223E">
        <w:rPr>
          <w:rFonts w:eastAsiaTheme="minorHAnsi"/>
          <w:lang w:eastAsia="en-US"/>
        </w:rPr>
        <w:t xml:space="preserve">Depunerea dosarului Cererii de plată pentru a doua tranşă este condiţionată totodată de păstrarea dimensiunii exploataţiei (SO) (fără a reduce dimensiunea economică a exploatației cu mai mult de 15 % cu excepția pepinierelor unde marja de fluctuație poate fi mai mare și cu păstrarea dimensiunii </w:t>
      </w:r>
    </w:p>
    <w:p w:rsidR="002E4A5B" w:rsidRPr="0019223E" w:rsidRDefault="002E4A5B" w:rsidP="0019223E">
      <w:pPr>
        <w:jc w:val="both"/>
        <w:rPr>
          <w:rFonts w:eastAsiaTheme="minorHAnsi"/>
          <w:lang w:eastAsia="en-US"/>
        </w:rPr>
      </w:pPr>
      <w:r w:rsidRPr="0019223E">
        <w:rPr>
          <w:rFonts w:eastAsiaTheme="minorHAnsi"/>
          <w:lang w:eastAsia="en-US"/>
        </w:rPr>
        <w:t>minime eligibile) în perioada de implementare a proiectului şi după finalizarea implementării corecte a Planului de Afaceri, fără a depăși trei* ani (*cinci ani pentru exploatatiile pomicole) de la semnarea Contractului de finanțare.</w:t>
      </w:r>
    </w:p>
    <w:p w:rsidR="002E4A5B" w:rsidRPr="0019223E" w:rsidRDefault="002E4A5B" w:rsidP="0019223E">
      <w:pPr>
        <w:jc w:val="both"/>
        <w:rPr>
          <w:rFonts w:eastAsiaTheme="minorHAnsi"/>
          <w:lang w:eastAsia="en-US"/>
        </w:rPr>
      </w:pPr>
      <w:r w:rsidRPr="0019223E">
        <w:rPr>
          <w:rFonts w:eastAsiaTheme="minorHAnsi"/>
          <w:lang w:eastAsia="en-US"/>
        </w:rPr>
        <w:t>IMPORTANT:</w:t>
      </w:r>
    </w:p>
    <w:p w:rsidR="002E4A5B" w:rsidRPr="0019223E" w:rsidRDefault="002E4A5B" w:rsidP="0019223E">
      <w:pPr>
        <w:jc w:val="both"/>
        <w:rPr>
          <w:rFonts w:eastAsiaTheme="minorHAnsi"/>
          <w:lang w:eastAsia="en-US"/>
        </w:rPr>
      </w:pPr>
      <w:r w:rsidRPr="0019223E">
        <w:rPr>
          <w:rFonts w:eastAsiaTheme="minorHAnsi"/>
          <w:lang w:eastAsia="en-US"/>
        </w:rPr>
        <w:t>În vederea depunerii Dosarului Cererii de plată pentru a doua tranșă de plată, beneficiarul va înștiința AFIR pentru efectuarea vizitei pe teren, astfel:</w:t>
      </w:r>
    </w:p>
    <w:p w:rsidR="002E4A5B" w:rsidRPr="0019223E" w:rsidRDefault="002E4A5B" w:rsidP="0019223E">
      <w:pPr>
        <w:jc w:val="both"/>
        <w:rPr>
          <w:rFonts w:eastAsiaTheme="minorHAnsi"/>
          <w:lang w:eastAsia="en-US"/>
        </w:rPr>
      </w:pPr>
      <w:r w:rsidRPr="0019223E">
        <w:rPr>
          <w:rFonts w:eastAsiaTheme="minorHAnsi"/>
          <w:lang w:eastAsia="en-US"/>
        </w:rPr>
        <w:t>- pentru fermele vegetale: în perioada de vegetație a culturii/culturilor existente astfel încât situația reală să poată fi identificată și certificată de către experții AFIR;</w:t>
      </w:r>
    </w:p>
    <w:p w:rsidR="002E4A5B" w:rsidRPr="0019223E" w:rsidRDefault="002E4A5B" w:rsidP="0019223E">
      <w:pPr>
        <w:jc w:val="both"/>
        <w:rPr>
          <w:rFonts w:eastAsiaTheme="minorHAnsi"/>
          <w:lang w:eastAsia="en-US"/>
        </w:rPr>
      </w:pPr>
      <w:r w:rsidRPr="0019223E">
        <w:rPr>
          <w:rFonts w:eastAsiaTheme="minorHAnsi"/>
          <w:lang w:eastAsia="en-US"/>
        </w:rPr>
        <w:t>- pentru fermele zootehnice: în perioada în care se atinge dimensiunea economică previzionată în cadrul Planului de afaceri;</w:t>
      </w:r>
    </w:p>
    <w:p w:rsidR="002E4A5B" w:rsidRDefault="002E4A5B" w:rsidP="0019223E">
      <w:pPr>
        <w:jc w:val="both"/>
        <w:rPr>
          <w:rFonts w:eastAsiaTheme="minorHAnsi"/>
          <w:lang w:eastAsia="en-US"/>
        </w:rPr>
      </w:pPr>
      <w:r w:rsidRPr="0019223E">
        <w:rPr>
          <w:rFonts w:eastAsiaTheme="minorHAnsi"/>
          <w:lang w:eastAsia="en-US"/>
        </w:rPr>
        <w:t>- 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rsidR="002E4A5B" w:rsidRPr="0019223E" w:rsidRDefault="002E4A5B" w:rsidP="0019223E">
      <w:pPr>
        <w:jc w:val="both"/>
        <w:rPr>
          <w:rFonts w:eastAsiaTheme="minorHAnsi"/>
          <w:lang w:eastAsia="en-US"/>
        </w:rPr>
      </w:pPr>
      <w:r w:rsidRPr="0019223E">
        <w:rPr>
          <w:rFonts w:eastAsiaTheme="minorHAnsi"/>
          <w:lang w:eastAsia="en-US"/>
        </w:rPr>
        <w:lastRenderedPageBreak/>
        <w:t>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an de implementare a proiectului.</w:t>
      </w:r>
    </w:p>
    <w:p w:rsidR="00350F61" w:rsidRPr="0019223E" w:rsidRDefault="002E4A5B" w:rsidP="0019223E">
      <w:pPr>
        <w:jc w:val="both"/>
        <w:rPr>
          <w:rFonts w:eastAsiaTheme="minorHAnsi"/>
          <w:lang w:eastAsia="en-US"/>
        </w:rPr>
      </w:pPr>
      <w:r w:rsidRPr="0019223E">
        <w:rPr>
          <w:rFonts w:eastAsiaTheme="minorHAnsi"/>
          <w:lang w:eastAsia="en-US"/>
        </w:rPr>
        <w:t>La vizita pe teren evaluatorul va verifica dacă tehnologia de cultivare/creştere a animalelor corespunde cu descrierea acesteia detaliată în Planul de afaceri.</w:t>
      </w:r>
    </w:p>
    <w:p w:rsidR="00ED79E8" w:rsidRPr="0019223E" w:rsidRDefault="00ED79E8" w:rsidP="0019223E">
      <w:pPr>
        <w:jc w:val="both"/>
        <w:rPr>
          <w:rFonts w:eastAsiaTheme="minorHAnsi"/>
          <w:lang w:eastAsia="en-US"/>
        </w:rPr>
      </w:pPr>
      <w:r w:rsidRPr="0019223E">
        <w:rPr>
          <w:rFonts w:eastAsiaTheme="minorHAnsi"/>
          <w:lang w:eastAsia="en-US"/>
        </w:rPr>
        <w:t>A doua Cerere de plată se depune în maxim 33* de luni (*57 pentru exploatatii pomicole) de la data semnării Contractului de finanțare, după verificarea îndeplinirii tuturor obiectivelor prevăzute în Planul de afaceri, inclusiv după implementarea standardelor europene (dacă este cazul) şi reprezintă 25% din valoarea sprijinului aferent contractului de finanțare. Plata se va efectua în maxim 90 de zile calendaristice de la data declarării conformităţii cererii de plată de către Autoritatea Contractantă.</w:t>
      </w:r>
    </w:p>
    <w:p w:rsidR="00360918" w:rsidRDefault="00ED79E8" w:rsidP="0019223E">
      <w:pPr>
        <w:jc w:val="both"/>
        <w:rPr>
          <w:rFonts w:eastAsiaTheme="minorHAnsi"/>
          <w:lang w:eastAsia="en-US"/>
        </w:rPr>
      </w:pPr>
      <w:r w:rsidRPr="0019223E">
        <w:rPr>
          <w:rFonts w:eastAsiaTheme="minorHAnsi"/>
          <w:lang w:eastAsia="en-US"/>
        </w:rPr>
        <w:t xml:space="preserve">Beneficiarul care la depunerea Cererii de finanțare şi-a luat angajamentul de a dobândi competențele profesionale adecvate într-o perioadă de grație de maximum 33 de luni de la data semnării </w:t>
      </w:r>
    </w:p>
    <w:p w:rsidR="00ED79E8" w:rsidRDefault="00ED79E8" w:rsidP="0019223E">
      <w:pPr>
        <w:jc w:val="both"/>
        <w:rPr>
          <w:rFonts w:eastAsiaTheme="minorHAnsi"/>
          <w:lang w:eastAsia="en-US"/>
        </w:rPr>
      </w:pPr>
      <w:r w:rsidRPr="0019223E">
        <w:rPr>
          <w:rFonts w:eastAsiaTheme="minorHAnsi"/>
          <w:lang w:eastAsia="en-US"/>
        </w:rPr>
        <w:t>Contractului de finanțare, are obligaţia de a face dovada îndeplinirii angajamentului asumat, la depunerea celei de a doua tranşe de plată. În caz contrar, proiectul devine neeligibil, iar sprijinul acordat va fi recuperat integral.</w:t>
      </w:r>
    </w:p>
    <w:p w:rsidR="006C1622" w:rsidRPr="0019223E" w:rsidRDefault="006C1622" w:rsidP="0019223E">
      <w:pPr>
        <w:jc w:val="both"/>
        <w:rPr>
          <w:rFonts w:eastAsiaTheme="minorHAnsi"/>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14. Monitorizarea proiectului</w:t>
      </w:r>
    </w:p>
    <w:p w:rsidR="008B6BA8" w:rsidRPr="0019223E" w:rsidRDefault="008B6BA8" w:rsidP="0019223E">
      <w:pPr>
        <w:jc w:val="both"/>
        <w:rPr>
          <w:rFonts w:eastAsiaTheme="minorHAnsi"/>
          <w:lang w:eastAsia="en-US"/>
        </w:rPr>
      </w:pPr>
      <w:r w:rsidRPr="0019223E">
        <w:rPr>
          <w:rFonts w:eastAsiaTheme="minorHAnsi"/>
          <w:lang w:eastAsia="en-US"/>
        </w:rPr>
        <w:t>Perioada de monitorizare a proiectului și obligațiile beneficiarului privind investiția pentru care a primit sprijin:</w:t>
      </w:r>
    </w:p>
    <w:p w:rsidR="008843A7" w:rsidRPr="0019223E" w:rsidRDefault="008B6BA8" w:rsidP="0019223E">
      <w:pPr>
        <w:jc w:val="both"/>
        <w:rPr>
          <w:rFonts w:eastAsiaTheme="minorHAnsi"/>
          <w:lang w:eastAsia="en-US"/>
        </w:rPr>
      </w:pPr>
      <w:r w:rsidRPr="0019223E">
        <w:rPr>
          <w:rFonts w:eastAsiaTheme="minorHAnsi"/>
          <w:lang w:eastAsia="en-US"/>
        </w:rPr>
        <w:t xml:space="preserve">Activele corporale şi necorporale rezultate din implementarea proiectelor finanțate prin LEADER, trebuie să fie incluse în categoria activelor proprii ale beneficiarului şi să fie utilizate pentru activitatea care a beneficiat de finanțare </w:t>
      </w:r>
      <w:r w:rsidR="0028342C" w:rsidRPr="0019223E">
        <w:rPr>
          <w:rFonts w:eastAsiaTheme="minorHAnsi"/>
          <w:lang w:eastAsia="en-US"/>
        </w:rPr>
        <w:t xml:space="preserve">nerambursabilă pentru minimum 3 </w:t>
      </w:r>
      <w:r w:rsidRPr="0019223E">
        <w:rPr>
          <w:rFonts w:eastAsiaTheme="minorHAnsi"/>
          <w:lang w:eastAsia="en-US"/>
        </w:rPr>
        <w:t xml:space="preserve">ani de la data efectuării ultimei plăti. </w:t>
      </w:r>
      <w:r w:rsidR="008843A7" w:rsidRPr="0019223E">
        <w:rPr>
          <w:rFonts w:eastAsiaTheme="minorHAnsi"/>
          <w:lang w:eastAsia="en-US"/>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8843A7" w:rsidRPr="0019223E" w:rsidRDefault="008843A7" w:rsidP="0019223E">
      <w:pPr>
        <w:jc w:val="both"/>
        <w:rPr>
          <w:rFonts w:eastAsiaTheme="minorHAnsi"/>
          <w:lang w:eastAsia="en-US"/>
        </w:rPr>
      </w:pPr>
      <w:r w:rsidRPr="0019223E">
        <w:rPr>
          <w:rFonts w:eastAsiaTheme="minorHAnsi"/>
          <w:lang w:eastAsia="en-US"/>
        </w:rPr>
        <w:t>Durata de valabilitate a contractului de finanţare cuprinde durata de execuţie a contractului, la care se adaugă 3 ani de monitorizare de la data ultimei plăţi efectuate de Autoritatea Contractantă.</w:t>
      </w:r>
    </w:p>
    <w:p w:rsidR="00ED79E8" w:rsidRPr="0019223E" w:rsidRDefault="00ED79E8" w:rsidP="0019223E">
      <w:pPr>
        <w:jc w:val="both"/>
        <w:rPr>
          <w:rFonts w:eastAsiaTheme="minorHAnsi"/>
          <w:b/>
          <w:lang w:eastAsia="en-US"/>
        </w:rPr>
      </w:pPr>
    </w:p>
    <w:p w:rsidR="00534A21" w:rsidRDefault="00534A21" w:rsidP="0019223E">
      <w:pPr>
        <w:jc w:val="both"/>
        <w:rPr>
          <w:rFonts w:eastAsiaTheme="minorHAnsi"/>
          <w:b/>
          <w:u w:val="single"/>
          <w:lang w:eastAsia="en-US"/>
        </w:rPr>
      </w:pPr>
    </w:p>
    <w:p w:rsidR="00EC7250" w:rsidRDefault="00EC7250" w:rsidP="0019223E">
      <w:pPr>
        <w:jc w:val="both"/>
        <w:rPr>
          <w:rFonts w:eastAsiaTheme="minorHAnsi"/>
          <w:b/>
          <w:u w:val="single"/>
          <w:lang w:eastAsia="en-US"/>
        </w:rPr>
      </w:pPr>
    </w:p>
    <w:p w:rsidR="00EC7250" w:rsidRDefault="00EC7250"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15. Documente necesare la întocmirea cererii de finanțare:</w:t>
      </w:r>
    </w:p>
    <w:p w:rsidR="00682457"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1. Plan de afaceri pentru dezvoltarea exploataţiei</w:t>
      </w:r>
    </w:p>
    <w:p w:rsidR="00682457" w:rsidRPr="00F06A36" w:rsidRDefault="00682457" w:rsidP="00682457">
      <w:pPr>
        <w:widowControl w:val="0"/>
        <w:autoSpaceDE w:val="0"/>
        <w:autoSpaceDN w:val="0"/>
        <w:adjustRightInd w:val="0"/>
        <w:spacing w:after="5" w:line="40" w:lineRule="exact"/>
        <w:rPr>
          <w:rFonts w:ascii="Trebuchet MS" w:eastAsia="Calibri" w:hAnsi="Trebuchet MS" w:cs="Trebuchet MS"/>
          <w:bCs/>
          <w:color w:val="000000"/>
          <w:sz w:val="22"/>
          <w:szCs w:val="22"/>
        </w:rPr>
      </w:pPr>
    </w:p>
    <w:p w:rsidR="009C4534"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2. Documente proprietate/ folosinţă pentru exploataţia  </w:t>
      </w:r>
      <w:r w:rsidR="009C4534">
        <w:rPr>
          <w:rFonts w:ascii="Trebuchet MS" w:eastAsia="Calibri" w:hAnsi="Trebuchet MS" w:cs="Trebuchet MS"/>
          <w:bCs/>
          <w:color w:val="000000"/>
          <w:sz w:val="22"/>
          <w:szCs w:val="22"/>
        </w:rPr>
        <w:t>a</w:t>
      </w:r>
      <w:r w:rsidRPr="00F06A36">
        <w:rPr>
          <w:rFonts w:ascii="Trebuchet MS" w:eastAsia="Calibri" w:hAnsi="Trebuchet MS" w:cs="Trebuchet MS"/>
          <w:bCs/>
          <w:color w:val="000000"/>
          <w:sz w:val="22"/>
          <w:szCs w:val="22"/>
        </w:rPr>
        <w:t xml:space="preserve">gricolă; </w:t>
      </w:r>
    </w:p>
    <w:p w:rsidR="00682457" w:rsidRPr="00F06A36"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 Documente solicitate pentru terenul agricol:</w:t>
      </w:r>
    </w:p>
    <w:p w:rsidR="0073044A"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Document care atestă dreptul de proprietate asupra terenului agricol conform legislaţiei în vigoare (contract de vânzare - cumpărare autentificat de notar, act de donaţie autentificat de </w:t>
      </w:r>
    </w:p>
    <w:p w:rsidR="00682457" w:rsidRPr="00F06A36"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682457" w:rsidRPr="00F06A36" w:rsidRDefault="00682457" w:rsidP="00682457">
      <w:pPr>
        <w:widowControl w:val="0"/>
        <w:autoSpaceDE w:val="0"/>
        <w:autoSpaceDN w:val="0"/>
        <w:adjustRightInd w:val="0"/>
        <w:ind w:left="1843"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şi/sau</w:t>
      </w:r>
    </w:p>
    <w:p w:rsidR="00682457" w:rsidRPr="00F06A36" w:rsidRDefault="00682457" w:rsidP="00682457">
      <w:pPr>
        <w:widowControl w:val="0"/>
        <w:autoSpaceDE w:val="0"/>
        <w:autoSpaceDN w:val="0"/>
        <w:adjustRightInd w:val="0"/>
        <w:spacing w:after="3" w:line="40" w:lineRule="exact"/>
        <w:rPr>
          <w:rFonts w:ascii="Trebuchet MS" w:eastAsia="Calibri" w:hAnsi="Trebuchet MS" w:cs="Trebuchet MS"/>
          <w:bCs/>
          <w:color w:val="000000"/>
          <w:sz w:val="22"/>
          <w:szCs w:val="22"/>
        </w:rPr>
      </w:pPr>
    </w:p>
    <w:p w:rsidR="00682457" w:rsidRPr="00F06A36" w:rsidRDefault="009C4534"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 xml:space="preserve">b. </w:t>
      </w:r>
      <w:r w:rsidR="00682457" w:rsidRPr="00F06A36">
        <w:rPr>
          <w:rFonts w:ascii="Trebuchet MS" w:eastAsia="Calibri" w:hAnsi="Trebuchet MS" w:cs="Trebuchet MS"/>
          <w:bCs/>
          <w:color w:val="000000"/>
          <w:sz w:val="22"/>
          <w:szCs w:val="22"/>
        </w:rPr>
        <w:t>Tabel centralizator - emis de Primărie, semnat de persoanele autorizate conform legii, (conţinând sumarul contractelor de arendare valabile la data depunerii Cererii de Finanțare), cu suprafeţele luate în arendă pe categorii de folosinţă şi/sau</w:t>
      </w:r>
      <w:r>
        <w:rPr>
          <w:rFonts w:ascii="Trebuchet MS" w:eastAsia="Calibri" w:hAnsi="Trebuchet MS" w:cs="Trebuchet MS"/>
          <w:bCs/>
          <w:color w:val="000000"/>
          <w:sz w:val="22"/>
          <w:szCs w:val="22"/>
        </w:rPr>
        <w:t xml:space="preserve"> </w:t>
      </w:r>
      <w:r w:rsidR="00682457" w:rsidRPr="00F06A36">
        <w:rPr>
          <w:rFonts w:ascii="Trebuchet MS" w:eastAsia="Calibri" w:hAnsi="Trebuchet MS" w:cs="Trebuchet MS"/>
          <w:bCs/>
          <w:color w:val="000000"/>
          <w:sz w:val="22"/>
          <w:szCs w:val="22"/>
        </w:rPr>
        <w:t>contract de concesionare valabilile la data depunerii Cererii de Finanțare însoţit de adresa emisă de concedent care conţine situaţia privind respectarea clauzelor contractuale, dacă este în graficul de realizare a investiţiilor prevăzute în contract şi alte clauze;</w:t>
      </w:r>
    </w:p>
    <w:p w:rsidR="009C4534" w:rsidRDefault="009C4534"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 xml:space="preserve">c. </w:t>
      </w:r>
      <w:r w:rsidR="00682457" w:rsidRPr="00F06A36">
        <w:rPr>
          <w:rFonts w:ascii="Trebuchet MS" w:eastAsia="Calibri" w:hAnsi="Trebuchet MS" w:cs="Trebuchet MS"/>
          <w:bCs/>
          <w:color w:val="000000"/>
          <w:sz w:val="22"/>
          <w:szCs w:val="22"/>
        </w:rPr>
        <w:t xml:space="preserve">Documente pentru terenul ce constituie vatra stupinei – acte de proprietate conform </w:t>
      </w:r>
    </w:p>
    <w:p w:rsidR="009C4534" w:rsidRDefault="009C4534"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p>
    <w:p w:rsidR="009C4534" w:rsidRDefault="009C4534"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p>
    <w:p w:rsidR="009C4534" w:rsidRDefault="009C4534"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legislaţiei în vigoare, sau contract de concesiune/ contract de arendă/închiriere/ </w:t>
      </w:r>
    </w:p>
    <w:p w:rsidR="00682457" w:rsidRPr="00F06A36" w:rsidRDefault="00682457"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comodat valabile la momentul depunerii Cererii de Finanțare. Suprafaţa de teren eligibilă pentru vatra stupinei este de minim 5 mp/stup şi 50 mp pentru fiecare pavilion apicol.</w:t>
      </w:r>
    </w:p>
    <w:p w:rsidR="00682457" w:rsidRPr="00F06A36" w:rsidRDefault="00682457" w:rsidP="00682457">
      <w:pPr>
        <w:widowControl w:val="0"/>
        <w:autoSpaceDE w:val="0"/>
        <w:autoSpaceDN w:val="0"/>
        <w:adjustRightInd w:val="0"/>
        <w:spacing w:after="14" w:line="80" w:lineRule="exact"/>
        <w:rPr>
          <w:rFonts w:ascii="Trebuchet MS" w:eastAsia="Calibri" w:hAnsi="Trebuchet MS" w:cs="Trebuchet MS"/>
          <w:bCs/>
          <w:color w:val="000000"/>
          <w:sz w:val="22"/>
          <w:szCs w:val="22"/>
        </w:rPr>
      </w:pPr>
    </w:p>
    <w:p w:rsidR="00682457" w:rsidRPr="00F06A36" w:rsidRDefault="009C4534" w:rsidP="00682457">
      <w:pPr>
        <w:widowControl w:val="0"/>
        <w:autoSpaceDE w:val="0"/>
        <w:autoSpaceDN w:val="0"/>
        <w:adjustRightInd w:val="0"/>
        <w:spacing w:line="277" w:lineRule="auto"/>
        <w:ind w:right="-90" w:firstLine="90"/>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d</w:t>
      </w:r>
      <w:r w:rsidR="00682457" w:rsidRPr="00F06A36">
        <w:rPr>
          <w:rFonts w:ascii="Trebuchet MS" w:eastAsia="Calibri" w:hAnsi="Trebuchet MS" w:cs="Trebuchet MS"/>
          <w:bCs/>
          <w:color w:val="000000"/>
          <w:sz w:val="22"/>
          <w:szCs w:val="22"/>
        </w:rPr>
        <w:t>. Documente solicitate pentru clădiri: actul de proprietate;</w:t>
      </w:r>
    </w:p>
    <w:p w:rsidR="00682457" w:rsidRPr="00F06A36" w:rsidRDefault="00682457" w:rsidP="00682457">
      <w:pPr>
        <w:widowControl w:val="0"/>
        <w:autoSpaceDE w:val="0"/>
        <w:autoSpaceDN w:val="0"/>
        <w:adjustRightInd w:val="0"/>
        <w:spacing w:line="277" w:lineRule="auto"/>
        <w:ind w:right="262"/>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alte documente care demonstrează dreptul de folosinţă asupra clădirii – contract de arendă /concesiune valabile cel puțin 10 ani de la data semnării contractului de finanțare;</w:t>
      </w:r>
    </w:p>
    <w:p w:rsidR="00682457" w:rsidRDefault="00682457" w:rsidP="00682457">
      <w:pPr>
        <w:widowControl w:val="0"/>
        <w:autoSpaceDE w:val="0"/>
        <w:autoSpaceDN w:val="0"/>
        <w:adjustRightInd w:val="0"/>
        <w:spacing w:line="278" w:lineRule="auto"/>
        <w:ind w:right="230"/>
        <w:rPr>
          <w:rFonts w:ascii="Trebuchet MS" w:eastAsia="Calibri" w:hAnsi="Trebuchet MS" w:cs="Trebuchet MS"/>
          <w:bCs/>
          <w:color w:val="000000"/>
        </w:rPr>
      </w:pPr>
      <w:r w:rsidRPr="00F06A36">
        <w:rPr>
          <w:rFonts w:ascii="Trebuchet MS" w:eastAsia="Calibri" w:hAnsi="Trebuchet MS" w:cs="Trebuchet MS"/>
          <w:bCs/>
          <w:color w:val="000000"/>
          <w:sz w:val="22"/>
          <w:szCs w:val="22"/>
        </w:rPr>
        <w:t>În cazul realizării de lucrări asupra clădirilor, documentele de proprietate la punctul b) sunt obligatorii.</w:t>
      </w:r>
    </w:p>
    <w:p w:rsidR="00682457" w:rsidRPr="00F06A36" w:rsidRDefault="009C4534" w:rsidP="00682457">
      <w:pPr>
        <w:widowControl w:val="0"/>
        <w:autoSpaceDE w:val="0"/>
        <w:autoSpaceDN w:val="0"/>
        <w:adjustRightInd w:val="0"/>
        <w:ind w:right="-20"/>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e</w:t>
      </w:r>
      <w:r w:rsidR="00682457" w:rsidRPr="00F06A36">
        <w:rPr>
          <w:rFonts w:ascii="Trebuchet MS" w:eastAsia="Calibri" w:hAnsi="Trebuchet MS" w:cs="Trebuchet MS"/>
          <w:bCs/>
          <w:color w:val="000000"/>
          <w:sz w:val="22"/>
          <w:szCs w:val="22"/>
        </w:rPr>
        <w:t>. Documente solicitate pentru animale, păsări şi familii de albine:</w:t>
      </w:r>
    </w:p>
    <w:p w:rsidR="00682457" w:rsidRPr="00F06A36" w:rsidRDefault="00682457" w:rsidP="00682457">
      <w:pPr>
        <w:widowControl w:val="0"/>
        <w:autoSpaceDE w:val="0"/>
        <w:autoSpaceDN w:val="0"/>
        <w:adjustRightInd w:val="0"/>
        <w:spacing w:after="5" w:line="40" w:lineRule="exact"/>
        <w:rPr>
          <w:rFonts w:ascii="Trebuchet MS" w:eastAsia="Calibri" w:hAnsi="Trebuchet MS" w:cs="Trebuchet MS"/>
          <w:bCs/>
          <w:color w:val="000000"/>
          <w:sz w:val="22"/>
          <w:szCs w:val="22"/>
        </w:rPr>
      </w:pPr>
    </w:p>
    <w:p w:rsidR="00360918" w:rsidRDefault="00682457" w:rsidP="00682457">
      <w:pPr>
        <w:widowControl w:val="0"/>
        <w:autoSpaceDE w:val="0"/>
        <w:autoSpaceDN w:val="0"/>
        <w:adjustRightInd w:val="0"/>
        <w:spacing w:line="277" w:lineRule="auto"/>
        <w:ind w:right="258"/>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Extras din Registrul Exploataţiei emis de ANSVSA/ DSVSA/ Circumscripţia Veterinară (adeverinţă eliberată de medicul veterinar de circumscripţie) actualizat cu cel mult 30 zile înaintea depuneri cereri de finanţare din care să rezulte: efectivul de animale deţinut, al păsărilor şi al </w:t>
      </w:r>
    </w:p>
    <w:p w:rsidR="00682457" w:rsidRPr="00F06A36" w:rsidRDefault="0073044A" w:rsidP="00682457">
      <w:pPr>
        <w:widowControl w:val="0"/>
        <w:autoSpaceDE w:val="0"/>
        <w:autoSpaceDN w:val="0"/>
        <w:adjustRightInd w:val="0"/>
        <w:spacing w:line="277" w:lineRule="auto"/>
        <w:ind w:right="258"/>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f</w:t>
      </w:r>
      <w:r w:rsidR="00682457" w:rsidRPr="00F06A36">
        <w:rPr>
          <w:rFonts w:ascii="Trebuchet MS" w:eastAsia="Calibri" w:hAnsi="Trebuchet MS" w:cs="Trebuchet MS"/>
          <w:bCs/>
          <w:color w:val="000000"/>
          <w:sz w:val="22"/>
          <w:szCs w:val="22"/>
        </w:rPr>
        <w:t>amiliilor de albine şi data primei înscrieri a solicitantului în Registrul Exploataţiei, însoţit de formular de mişcare ANSVSA/DSVSA (Anexa 4 din Normele sanitare veterinare ale Ordinului ANSVSA nr. 40/2010);</w:t>
      </w:r>
    </w:p>
    <w:p w:rsidR="00682457" w:rsidRDefault="009C4534" w:rsidP="00682457">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 xml:space="preserve">f. </w:t>
      </w:r>
      <w:r w:rsidR="00682457" w:rsidRPr="00F06A36">
        <w:rPr>
          <w:rFonts w:ascii="Trebuchet MS" w:eastAsia="Calibri" w:hAnsi="Trebuchet MS" w:cs="Trebuchet MS"/>
          <w:bCs/>
          <w:color w:val="000000"/>
          <w:sz w:val="22"/>
          <w:szCs w:val="22"/>
        </w:rPr>
        <w:t xml:space="preserve">Document emis de forma asociativă apicolă privind înregistrarea stupilor şi stupinelor constând </w:t>
      </w:r>
    </w:p>
    <w:p w:rsidR="009C4534" w:rsidRDefault="00682457"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în numerele plăcuţelor de identificare pentru fiecare stup şi panouri de identificare a stupinelor în conformitate cu legislaţia în vigoare;</w:t>
      </w:r>
    </w:p>
    <w:p w:rsidR="00682457" w:rsidRPr="009C4534" w:rsidRDefault="009C4534"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3.</w:t>
      </w:r>
      <w:r w:rsidR="00682457" w:rsidRPr="009C4534">
        <w:rPr>
          <w:rFonts w:ascii="Trebuchet MS" w:eastAsia="Calibri" w:hAnsi="Trebuchet MS" w:cs="Trebuchet MS"/>
          <w:bCs/>
          <w:color w:val="000000"/>
        </w:rPr>
        <w:t xml:space="preserve"> Copie din Registrul agricol emis de Primării actualizat cu cel mult 30 de zile înaintea depunerii Cererii de Finanțare care să confirme</w:t>
      </w:r>
      <w:r w:rsidR="00682457" w:rsidRPr="009C4534">
        <w:rPr>
          <w:rFonts w:ascii="Trebuchet MS" w:eastAsia="Calibri" w:hAnsi="Trebuchet MS" w:cs="Trebuchet MS"/>
          <w:bCs/>
          <w:color w:val="000000"/>
        </w:rPr>
        <w:tab/>
        <w:t>dreptul</w:t>
      </w:r>
      <w:r w:rsidR="00682457" w:rsidRPr="009C4534">
        <w:rPr>
          <w:rFonts w:ascii="Trebuchet MS" w:eastAsia="Calibri" w:hAnsi="Trebuchet MS" w:cs="Trebuchet MS"/>
          <w:bCs/>
          <w:color w:val="000000"/>
        </w:rPr>
        <w:tab/>
        <w:t>de folosinţă (proprietate/arendă/concesionare) al terenului/ fermei zootehnice/ animalelor (doar proprietate) înregistrate pentru baza de producţie, cu ştampila primăriei şi menţiunea "Conform cu originalul".</w:t>
      </w: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Atenţie: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În situaţia în care primăriile nu pot elibera copia Registrului agricol cu situaţia curentă, se va depune copia ultimei înregistrari a registrului agricol după caz însoţită de adeverinţă emisă de primărie privind situaţia curentă</w:t>
      </w:r>
    </w:p>
    <w:p w:rsidR="00682457" w:rsidRPr="00F06A36" w:rsidRDefault="009C4534" w:rsidP="00682457">
      <w:pPr>
        <w:widowControl w:val="0"/>
        <w:autoSpaceDE w:val="0"/>
        <w:autoSpaceDN w:val="0"/>
        <w:adjustRightInd w:val="0"/>
        <w:spacing w:line="275"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4</w:t>
      </w:r>
      <w:r w:rsidR="00682457" w:rsidRPr="00F06A36">
        <w:rPr>
          <w:rFonts w:ascii="Trebuchet MS" w:eastAsia="Calibri" w:hAnsi="Trebuchet MS" w:cs="Trebuchet MS"/>
          <w:bCs/>
          <w:color w:val="000000"/>
          <w:sz w:val="22"/>
          <w:szCs w:val="22"/>
        </w:rPr>
        <w:t>. Situaţiile financiare (bilanţ – formularul 10, contul de profit şi pierderi – formularul 20, formularele 30 şi 40), pentru anii “n” si dupa caz, “n-1”, unde “n” este anul anterior depunerii Cererii de Finanțare, înregistrate la Administraţia Financiară.</w:t>
      </w:r>
    </w:p>
    <w:p w:rsidR="00682457" w:rsidRPr="00F06A36" w:rsidRDefault="00682457" w:rsidP="00682457">
      <w:pPr>
        <w:widowControl w:val="0"/>
        <w:autoSpaceDE w:val="0"/>
        <w:autoSpaceDN w:val="0"/>
        <w:adjustRightInd w:val="0"/>
        <w:ind w:left="720"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sau</w:t>
      </w:r>
    </w:p>
    <w:p w:rsidR="00682457" w:rsidRPr="00F06A36" w:rsidRDefault="00682457" w:rsidP="00682457">
      <w:pPr>
        <w:widowControl w:val="0"/>
        <w:autoSpaceDE w:val="0"/>
        <w:autoSpaceDN w:val="0"/>
        <w:adjustRightInd w:val="0"/>
        <w:spacing w:after="5" w:line="40" w:lineRule="exact"/>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Pentru persoane fizice autorizate, întreprinderi individuale şi întreprinderi familiale:</w:t>
      </w:r>
    </w:p>
    <w:p w:rsidR="00682457" w:rsidRPr="00F06A36" w:rsidRDefault="00682457" w:rsidP="00682457">
      <w:pPr>
        <w:widowControl w:val="0"/>
        <w:autoSpaceDE w:val="0"/>
        <w:autoSpaceDN w:val="0"/>
        <w:adjustRightInd w:val="0"/>
        <w:spacing w:after="3" w:line="40" w:lineRule="exact"/>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spacing w:line="275" w:lineRule="auto"/>
        <w:ind w:right="264"/>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Declaraţie specială privind veniturile realizate în anul precedent depunerii proiectului înregistrată la Administratia Financiară (formularul 200 însoţit de Anexele la Formular) şi/sau</w:t>
      </w:r>
    </w:p>
    <w:p w:rsidR="00682457" w:rsidRPr="00F06A36"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Declaraţia privind veniturile din activităţi agricole impuse pe norme de venit (formularul </w:t>
      </w:r>
    </w:p>
    <w:p w:rsidR="00682457" w:rsidRPr="00F06A36" w:rsidRDefault="00682457" w:rsidP="00682457">
      <w:pPr>
        <w:widowControl w:val="0"/>
        <w:tabs>
          <w:tab w:val="left" w:pos="9360"/>
        </w:tabs>
        <w:autoSpaceDE w:val="0"/>
        <w:autoSpaceDN w:val="0"/>
        <w:adjustRightInd w:val="0"/>
        <w:ind w:right="234"/>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221), document obligatoriu de prezentat la depunerea Cererii de Finanțare;</w:t>
      </w:r>
    </w:p>
    <w:p w:rsidR="00682457" w:rsidRPr="00F06A36" w:rsidRDefault="00682457" w:rsidP="00682457">
      <w:pPr>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În cazul solicitanţilor care nu au desfăşurat activitate anterior depunerii proiectului: Declaraţia de inactivitate înregistrată la Administraţia Financiară</w:t>
      </w:r>
    </w:p>
    <w:p w:rsidR="0073044A" w:rsidRDefault="009C4534" w:rsidP="00682457">
      <w:pPr>
        <w:widowControl w:val="0"/>
        <w:autoSpaceDE w:val="0"/>
        <w:autoSpaceDN w:val="0"/>
        <w:adjustRightInd w:val="0"/>
        <w:ind w:right="231"/>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5</w:t>
      </w:r>
      <w:r w:rsidR="00682457" w:rsidRPr="00F06A36">
        <w:rPr>
          <w:rFonts w:ascii="Trebuchet MS" w:eastAsia="Calibri" w:hAnsi="Trebuchet MS" w:cs="Trebuchet MS"/>
          <w:bCs/>
          <w:color w:val="000000"/>
          <w:sz w:val="22"/>
          <w:szCs w:val="22"/>
        </w:rPr>
        <w:t xml:space="preserve">. Copia actului de identitate pentru reprezentantul legal de proiect (asociat unic/asociat </w:t>
      </w:r>
    </w:p>
    <w:p w:rsidR="00682457" w:rsidRPr="00F06A36" w:rsidRDefault="00682457" w:rsidP="00682457">
      <w:pPr>
        <w:widowControl w:val="0"/>
        <w:autoSpaceDE w:val="0"/>
        <w:autoSpaceDN w:val="0"/>
        <w:adjustRightInd w:val="0"/>
        <w:ind w:right="231"/>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majoritar/administrator);</w:t>
      </w:r>
    </w:p>
    <w:p w:rsidR="00682457" w:rsidRPr="00F06A36" w:rsidRDefault="009C4534" w:rsidP="00682457">
      <w:pPr>
        <w:widowControl w:val="0"/>
        <w:autoSpaceDE w:val="0"/>
        <w:autoSpaceDN w:val="0"/>
        <w:adjustRightInd w:val="0"/>
        <w:ind w:right="231"/>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6</w:t>
      </w:r>
      <w:r w:rsidR="00682457" w:rsidRPr="00F06A36">
        <w:rPr>
          <w:rFonts w:ascii="Trebuchet MS" w:eastAsia="Calibri" w:hAnsi="Trebuchet MS" w:cs="Trebuchet MS"/>
          <w:bCs/>
          <w:color w:val="000000"/>
          <w:sz w:val="22"/>
          <w:szCs w:val="22"/>
        </w:rPr>
        <w:t>. Certificatul de înregistrare eliberat de Oficiul Registrului Comertului conform legislaţiei în vigoare, document obligatoriu de prezentat la depunerea Cererii de Finanțare;</w:t>
      </w:r>
    </w:p>
    <w:p w:rsidR="009C4534" w:rsidRDefault="009C4534" w:rsidP="00682457">
      <w:pPr>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7</w:t>
      </w:r>
      <w:r w:rsidR="00682457" w:rsidRPr="00F06A36">
        <w:rPr>
          <w:rFonts w:ascii="Trebuchet MS" w:eastAsia="Calibri" w:hAnsi="Trebuchet MS" w:cs="Trebuchet MS"/>
          <w:bCs/>
          <w:color w:val="000000"/>
          <w:sz w:val="22"/>
          <w:szCs w:val="22"/>
        </w:rPr>
        <w:t xml:space="preserve">. Hotărârea Adunării Generale a Acţionarilor (AGA) persoanei juridice, prin care se desemnează ca tânărul fermier (actionar majoritar 50%+1) să reprezinte societatea în relaţia cu AFIR și că </w:t>
      </w:r>
    </w:p>
    <w:p w:rsidR="009C4534" w:rsidRDefault="009C4534" w:rsidP="00682457">
      <w:pPr>
        <w:jc w:val="both"/>
        <w:rPr>
          <w:rFonts w:ascii="Trebuchet MS" w:eastAsia="Calibri" w:hAnsi="Trebuchet MS" w:cs="Trebuchet MS"/>
          <w:bCs/>
          <w:color w:val="000000"/>
          <w:sz w:val="22"/>
          <w:szCs w:val="22"/>
        </w:rPr>
      </w:pPr>
    </w:p>
    <w:p w:rsidR="009C4534" w:rsidRDefault="009C4534" w:rsidP="00682457">
      <w:pPr>
        <w:jc w:val="both"/>
        <w:rPr>
          <w:rFonts w:ascii="Trebuchet MS" w:eastAsia="Calibri" w:hAnsi="Trebuchet MS" w:cs="Trebuchet MS"/>
          <w:bCs/>
          <w:color w:val="000000"/>
          <w:sz w:val="22"/>
          <w:szCs w:val="22"/>
        </w:rPr>
      </w:pPr>
    </w:p>
    <w:p w:rsidR="009C4534" w:rsidRDefault="009C4534" w:rsidP="00682457">
      <w:pPr>
        <w:jc w:val="both"/>
        <w:rPr>
          <w:rFonts w:ascii="Trebuchet MS" w:eastAsia="Calibri" w:hAnsi="Trebuchet MS" w:cs="Trebuchet MS"/>
          <w:bCs/>
          <w:color w:val="000000"/>
          <w:sz w:val="22"/>
          <w:szCs w:val="22"/>
        </w:rPr>
      </w:pPr>
    </w:p>
    <w:p w:rsidR="009C4534" w:rsidRDefault="009C4534" w:rsidP="00682457">
      <w:pPr>
        <w:jc w:val="both"/>
        <w:rPr>
          <w:rFonts w:ascii="Trebuchet MS" w:eastAsia="Calibri" w:hAnsi="Trebuchet MS" w:cs="Trebuchet MS"/>
          <w:bCs/>
          <w:color w:val="000000"/>
          <w:sz w:val="22"/>
          <w:szCs w:val="22"/>
        </w:rPr>
      </w:pPr>
    </w:p>
    <w:p w:rsidR="00682457" w:rsidRPr="00F06A36" w:rsidRDefault="00682457" w:rsidP="00682457">
      <w:pPr>
        <w:jc w:val="both"/>
        <w:rPr>
          <w:rFonts w:ascii="Trebuchet MS" w:eastAsia="Calibri" w:hAnsi="Trebuchet MS" w:cs="Trebuchet MS"/>
          <w:bCs/>
          <w:color w:val="000000"/>
        </w:rPr>
      </w:pPr>
      <w:r w:rsidRPr="00F06A36">
        <w:rPr>
          <w:rFonts w:ascii="Trebuchet MS" w:eastAsia="Calibri" w:hAnsi="Trebuchet MS" w:cs="Trebuchet MS"/>
          <w:bCs/>
          <w:color w:val="000000"/>
          <w:sz w:val="22"/>
          <w:szCs w:val="22"/>
        </w:rPr>
        <w:t>exercită un control efectiv pe termen lung (de cel putin 8 ani) în ceea ce priveşte deciziile referitoare la gestionare, beneficii, riscuri financiare în cadrul exploataţiei respective;</w:t>
      </w:r>
    </w:p>
    <w:p w:rsidR="00682457" w:rsidRPr="00F06A36" w:rsidRDefault="009C4534" w:rsidP="00682457">
      <w:pPr>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8</w:t>
      </w:r>
      <w:r w:rsidR="00682457" w:rsidRPr="00F06A36">
        <w:rPr>
          <w:rFonts w:ascii="Trebuchet MS" w:eastAsia="Calibri" w:hAnsi="Trebuchet MS" w:cs="Trebuchet MS"/>
          <w:bCs/>
          <w:color w:val="000000"/>
          <w:sz w:val="22"/>
          <w:szCs w:val="22"/>
        </w:rPr>
        <w:t>. Copie după certificat/ diplomă de studii/ certificat ANC pentru competenţele profesionale;</w:t>
      </w:r>
    </w:p>
    <w:p w:rsidR="00682457" w:rsidRPr="00F06A36" w:rsidRDefault="00682457" w:rsidP="00682457">
      <w:pPr>
        <w:widowControl w:val="0"/>
        <w:autoSpaceDE w:val="0"/>
        <w:autoSpaceDN w:val="0"/>
        <w:adjustRightInd w:val="0"/>
        <w:ind w:right="241"/>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(Solicitantul deține competențe și aptitudini profesionale, îndeplinind cel puțin una dintre următoarele condiții):</w:t>
      </w: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 Studii medii/superioare în domeniul ag</w:t>
      </w:r>
      <w:r w:rsidR="00AE6AF9">
        <w:rPr>
          <w:rFonts w:ascii="Trebuchet MS" w:eastAsia="Calibri" w:hAnsi="Trebuchet MS" w:cs="Trebuchet MS"/>
          <w:bCs/>
          <w:color w:val="000000"/>
          <w:sz w:val="22"/>
          <w:szCs w:val="22"/>
        </w:rPr>
        <w:t xml:space="preserve">ricol/veterinar/economie agrară. </w:t>
      </w:r>
    </w:p>
    <w:p w:rsidR="00682457" w:rsidRPr="00F06A36" w:rsidRDefault="00682457" w:rsidP="00AE6AF9">
      <w:pPr>
        <w:widowControl w:val="0"/>
        <w:autoSpaceDE w:val="0"/>
        <w:autoSpaceDN w:val="0"/>
        <w:adjustRightInd w:val="0"/>
        <w:ind w:right="-2"/>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Diplomă de absolvire studii superioare în domeniul agricol </w:t>
      </w:r>
    </w:p>
    <w:p w:rsidR="00682457" w:rsidRPr="00F06A36" w:rsidRDefault="00682457" w:rsidP="00FA446E">
      <w:pPr>
        <w:widowControl w:val="0"/>
        <w:autoSpaceDE w:val="0"/>
        <w:autoSpaceDN w:val="0"/>
        <w:adjustRightInd w:val="0"/>
        <w:ind w:right="-2"/>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Diplomă de absolvire studii postliceale sau liceale în domeniul agricol</w:t>
      </w:r>
      <w:r w:rsidR="00FA446E">
        <w:rPr>
          <w:rFonts w:ascii="Trebuchet MS" w:eastAsia="Calibri" w:hAnsi="Trebuchet MS" w:cs="Trebuchet MS"/>
          <w:bCs/>
          <w:color w:val="000000"/>
          <w:sz w:val="22"/>
          <w:szCs w:val="22"/>
        </w:rPr>
        <w:t xml:space="preserve"> </w:t>
      </w:r>
    </w:p>
    <w:p w:rsidR="00682457" w:rsidRPr="00F06A36" w:rsidRDefault="00682457" w:rsidP="00682457">
      <w:pPr>
        <w:widowControl w:val="0"/>
        <w:autoSpaceDE w:val="0"/>
        <w:autoSpaceDN w:val="0"/>
        <w:adjustRightInd w:val="0"/>
        <w:ind w:right="266"/>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w:t>
      </w:r>
      <w:r w:rsidR="0017613E">
        <w:rPr>
          <w:rFonts w:ascii="Trebuchet MS" w:eastAsia="Calibri" w:hAnsi="Trebuchet MS" w:cs="Trebuchet MS"/>
          <w:bCs/>
          <w:color w:val="000000"/>
          <w:sz w:val="22"/>
          <w:szCs w:val="22"/>
        </w:rPr>
        <w:t>ertificat</w:t>
      </w:r>
      <w:r w:rsidRPr="00F06A36">
        <w:rPr>
          <w:rFonts w:ascii="Trebuchet MS" w:eastAsia="Calibri" w:hAnsi="Trebuchet MS" w:cs="Trebuchet MS"/>
          <w:bCs/>
          <w:color w:val="000000"/>
          <w:sz w:val="22"/>
          <w:szCs w:val="22"/>
        </w:rPr>
        <w:t xml:space="preserve"> în domeniul agricol/veterinar/economie agrară</w:t>
      </w:r>
      <w:r w:rsidR="00FA446E">
        <w:rPr>
          <w:rFonts w:ascii="Trebuchet MS" w:eastAsia="Calibri" w:hAnsi="Trebuchet MS" w:cs="Trebuchet MS"/>
          <w:bCs/>
          <w:color w:val="000000"/>
          <w:sz w:val="22"/>
          <w:szCs w:val="22"/>
        </w:rPr>
        <w:t xml:space="preserve"> </w:t>
      </w:r>
      <w:r w:rsidR="0017613E">
        <w:rPr>
          <w:rFonts w:ascii="Trebuchet MS" w:eastAsia="Calibri" w:hAnsi="Trebuchet MS" w:cs="Trebuchet MS"/>
          <w:bCs/>
          <w:color w:val="000000"/>
          <w:sz w:val="22"/>
          <w:szCs w:val="22"/>
        </w:rPr>
        <w:t>de participare</w:t>
      </w:r>
      <w:r w:rsidRPr="00F06A36">
        <w:rPr>
          <w:rFonts w:ascii="Trebuchet MS" w:eastAsia="Calibri" w:hAnsi="Trebuchet MS" w:cs="Trebuchet MS"/>
          <w:bCs/>
          <w:color w:val="000000"/>
          <w:sz w:val="22"/>
          <w:szCs w:val="22"/>
        </w:rPr>
        <w:t xml:space="preserve"> la programe de instruire eliberat de formatorii recunoscuţi de către ANC şi presupune un număr de ore aferent Nivelului I</w:t>
      </w:r>
      <w:r w:rsidR="0017613E">
        <w:rPr>
          <w:rFonts w:ascii="Trebuchet MS" w:eastAsia="Calibri" w:hAnsi="Trebuchet MS" w:cs="Trebuchet MS"/>
          <w:bCs/>
          <w:color w:val="000000"/>
          <w:sz w:val="22"/>
          <w:szCs w:val="22"/>
        </w:rPr>
        <w:t>I</w:t>
      </w:r>
      <w:r w:rsidRPr="00F06A36">
        <w:rPr>
          <w:rFonts w:ascii="Trebuchet MS" w:eastAsia="Calibri" w:hAnsi="Trebuchet MS" w:cs="Trebuchet MS"/>
          <w:bCs/>
          <w:color w:val="000000"/>
          <w:sz w:val="22"/>
          <w:szCs w:val="22"/>
        </w:rPr>
        <w:t xml:space="preserve"> de calificare profesională;</w:t>
      </w:r>
      <w:r w:rsidR="00FA446E">
        <w:rPr>
          <w:rFonts w:ascii="Trebuchet MS" w:eastAsia="Calibri" w:hAnsi="Trebuchet MS" w:cs="Trebuchet MS"/>
          <w:bCs/>
          <w:color w:val="000000"/>
          <w:sz w:val="22"/>
          <w:szCs w:val="22"/>
        </w:rPr>
        <w:t xml:space="preserve"> </w:t>
      </w:r>
    </w:p>
    <w:p w:rsidR="00682457" w:rsidRPr="00F06A36" w:rsidRDefault="00682457" w:rsidP="0017613E">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b. Certificat de calificare profesională care atestă urmarea unui curs de calificare în domeniul agricol, agro-alimentar, veterinar</w:t>
      </w:r>
      <w:r w:rsidR="00FA446E">
        <w:rPr>
          <w:rFonts w:ascii="Trebuchet MS" w:eastAsia="Calibri" w:hAnsi="Trebuchet MS" w:cs="Trebuchet MS"/>
          <w:bCs/>
          <w:color w:val="000000"/>
          <w:sz w:val="22"/>
          <w:szCs w:val="22"/>
        </w:rPr>
        <w:t>,</w:t>
      </w:r>
      <w:r w:rsidRPr="00F06A36">
        <w:rPr>
          <w:rFonts w:ascii="Trebuchet MS" w:eastAsia="Calibri" w:hAnsi="Trebuchet MS" w:cs="Trebuchet MS"/>
          <w:bCs/>
          <w:color w:val="000000"/>
          <w:sz w:val="22"/>
          <w:szCs w:val="22"/>
        </w:rPr>
        <w:t xml:space="preserve"> economie </w:t>
      </w:r>
      <w:r w:rsidR="0017613E">
        <w:rPr>
          <w:rFonts w:ascii="Trebuchet MS" w:eastAsia="Calibri" w:hAnsi="Trebuchet MS" w:cs="Trebuchet MS"/>
          <w:bCs/>
          <w:color w:val="000000"/>
          <w:sz w:val="22"/>
          <w:szCs w:val="22"/>
        </w:rPr>
        <w:t>,Nivel 2</w:t>
      </w:r>
      <w:r w:rsidRPr="00F06A36">
        <w:rPr>
          <w:rFonts w:ascii="Trebuchet MS" w:eastAsia="Calibri" w:hAnsi="Trebuchet MS" w:cs="Trebuchet MS"/>
          <w:bCs/>
          <w:color w:val="000000"/>
          <w:sz w:val="22"/>
          <w:szCs w:val="22"/>
        </w:rPr>
        <w:t xml:space="preserve"> de calificare profesională, conform legislaţiei aplicabile la momentul acordării certificatului</w:t>
      </w:r>
      <w:r w:rsidR="0017613E">
        <w:rPr>
          <w:rFonts w:ascii="Trebuchet MS" w:eastAsia="Calibri" w:hAnsi="Trebuchet MS" w:cs="Trebuchet MS"/>
          <w:bCs/>
          <w:color w:val="000000"/>
          <w:sz w:val="22"/>
          <w:szCs w:val="22"/>
        </w:rPr>
        <w:t xml:space="preserve">  Recunoscut</w:t>
      </w:r>
      <w:r w:rsidRPr="00F06A36">
        <w:rPr>
          <w:rFonts w:ascii="Trebuchet MS" w:eastAsia="Calibri" w:hAnsi="Trebuchet MS" w:cs="Trebuchet MS"/>
          <w:bCs/>
          <w:color w:val="000000"/>
          <w:sz w:val="22"/>
          <w:szCs w:val="22"/>
        </w:rPr>
        <w:t xml:space="preserve"> de către un centru de evaluare și certificare a competențelor profesionale obținute pe alte căi decât cele formale autorizat ANC a competenţelor dobândite ca urmare a experienţei profesionale;</w:t>
      </w:r>
    </w:p>
    <w:p w:rsidR="00682457" w:rsidRPr="00F06A36" w:rsidRDefault="00682457" w:rsidP="00682457">
      <w:pPr>
        <w:widowControl w:val="0"/>
        <w:autoSpaceDE w:val="0"/>
        <w:autoSpaceDN w:val="0"/>
        <w:adjustRightInd w:val="0"/>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Angajamentul de a dobândi competențele profesionale</w:t>
      </w:r>
      <w:r w:rsidR="0017613E">
        <w:rPr>
          <w:rFonts w:ascii="Trebuchet MS" w:eastAsia="Calibri" w:hAnsi="Trebuchet MS" w:cs="Trebuchet MS"/>
          <w:bCs/>
          <w:color w:val="000000"/>
          <w:sz w:val="22"/>
          <w:szCs w:val="22"/>
        </w:rPr>
        <w:t xml:space="preserve"> specializate de nivel III</w:t>
      </w:r>
      <w:r w:rsidRPr="00F06A36">
        <w:rPr>
          <w:rFonts w:ascii="Trebuchet MS" w:eastAsia="Calibri" w:hAnsi="Trebuchet MS" w:cs="Trebuchet MS"/>
          <w:bCs/>
          <w:color w:val="000000"/>
          <w:sz w:val="22"/>
          <w:szCs w:val="22"/>
        </w:rPr>
        <w:t xml:space="preserve"> într-o </w:t>
      </w:r>
      <w:r w:rsidR="0073044A">
        <w:rPr>
          <w:rFonts w:ascii="Trebuchet MS" w:eastAsia="Calibri" w:hAnsi="Trebuchet MS" w:cs="Trebuchet MS"/>
          <w:bCs/>
          <w:color w:val="000000"/>
          <w:sz w:val="22"/>
          <w:szCs w:val="22"/>
        </w:rPr>
        <w:t>perioadă de grație de maximum 9</w:t>
      </w:r>
      <w:r w:rsidRPr="00F06A36">
        <w:rPr>
          <w:rFonts w:ascii="Trebuchet MS" w:eastAsia="Calibri" w:hAnsi="Trebuchet MS" w:cs="Trebuchet MS"/>
          <w:bCs/>
          <w:color w:val="000000"/>
          <w:sz w:val="22"/>
          <w:szCs w:val="22"/>
        </w:rPr>
        <w:t xml:space="preserve"> de luni de la data adoptării deciziei individuale de acordare a ajutorului, dar nu mai mult de ultima tranşă de plată.</w:t>
      </w:r>
    </w:p>
    <w:p w:rsidR="00682457"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În cazul în care solicitantul a absolvit în ultimele 12 luni până la depunerea Cererii de Finanțare şi nu poate prezenta diploma în original, poate fi acceptată o adeverinţă de absolvire a studiilor respective, însoţită de foaia matricolă, sub condiţia prezentării diplomei în original pentru </w:t>
      </w:r>
    </w:p>
    <w:p w:rsidR="00682457" w:rsidRPr="00F06A36"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acordarea celei de-a doua tranşe de sprijin; în caz contrar, acesta va fi declarat neeligibil.</w:t>
      </w: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rPr>
      </w:pPr>
      <w:r w:rsidRPr="00F06A36">
        <w:rPr>
          <w:rFonts w:ascii="Trebuchet MS" w:eastAsia="Calibri" w:hAnsi="Trebuchet MS" w:cs="Trebuchet MS"/>
          <w:bCs/>
          <w:color w:val="000000"/>
          <w:sz w:val="22"/>
          <w:szCs w:val="22"/>
        </w:rPr>
        <w:t xml:space="preserve">I. În cazul solicitanţilor care nu au studii medii/superioare, aceştia prezintă diplomă/ document doveditor de absolvire a minim </w:t>
      </w:r>
      <w:r w:rsidR="0017613E">
        <w:rPr>
          <w:rFonts w:ascii="Trebuchet MS" w:eastAsia="Calibri" w:hAnsi="Trebuchet MS" w:cs="Trebuchet MS"/>
          <w:bCs/>
          <w:color w:val="000000"/>
          <w:sz w:val="22"/>
          <w:szCs w:val="22"/>
        </w:rPr>
        <w:t xml:space="preserve"> </w:t>
      </w:r>
      <w:r w:rsidRPr="00F06A36">
        <w:rPr>
          <w:rFonts w:ascii="Trebuchet MS" w:eastAsia="Calibri" w:hAnsi="Trebuchet MS" w:cs="Trebuchet MS"/>
          <w:bCs/>
          <w:color w:val="000000"/>
          <w:sz w:val="22"/>
          <w:szCs w:val="22"/>
        </w:rPr>
        <w:t>8 clase</w:t>
      </w:r>
      <w:r w:rsidR="0017613E">
        <w:rPr>
          <w:rFonts w:ascii="Trebuchet MS" w:eastAsia="Calibri" w:hAnsi="Trebuchet MS" w:cs="Trebuchet MS"/>
          <w:bCs/>
          <w:color w:val="000000"/>
          <w:sz w:val="22"/>
          <w:szCs w:val="22"/>
        </w:rPr>
        <w:t xml:space="preserve"> alaturi de certificatele de calificare mai sus mentionate.</w:t>
      </w:r>
    </w:p>
    <w:p w:rsidR="00682457" w:rsidRPr="00F06A36" w:rsidRDefault="00682457" w:rsidP="00682457">
      <w:pPr>
        <w:rPr>
          <w:rFonts w:ascii="Trebuchet MS" w:eastAsia="Calibri" w:hAnsi="Trebuchet MS" w:cs="Trebuchet MS"/>
          <w:bCs/>
          <w:color w:val="000000"/>
        </w:rPr>
      </w:pPr>
      <w:r w:rsidRPr="00F06A36">
        <w:rPr>
          <w:rFonts w:ascii="Trebuchet MS" w:eastAsia="Calibri" w:hAnsi="Trebuchet MS" w:cs="Trebuchet MS"/>
          <w:bCs/>
          <w:color w:val="000000"/>
          <w:sz w:val="22"/>
          <w:szCs w:val="22"/>
        </w:rPr>
        <w:t xml:space="preserve">II. Pentru demonstrarea criteriului de selecţie privind formarea profesională care conferă un nivel de calificare superior nivelului minim obligatoriu solicitat, se va prezenta actul doveditor (certificat de calificare) eliberat de un formator de formare profesională acreditat (recunoscut de Ministerul Educaţiei și Cercetării Științifice) prin care se certifică competențele profesionale de minim Nivel </w:t>
      </w:r>
      <w:r w:rsidR="0017613E">
        <w:rPr>
          <w:rFonts w:ascii="Trebuchet MS" w:eastAsia="Calibri" w:hAnsi="Trebuchet MS" w:cs="Trebuchet MS"/>
          <w:bCs/>
          <w:color w:val="000000"/>
          <w:sz w:val="22"/>
          <w:szCs w:val="22"/>
        </w:rPr>
        <w:t>2</w:t>
      </w:r>
      <w:r w:rsidRPr="00F06A36">
        <w:rPr>
          <w:rFonts w:ascii="Trebuchet MS" w:eastAsia="Calibri" w:hAnsi="Trebuchet MS" w:cs="Trebuchet MS"/>
          <w:bCs/>
          <w:color w:val="000000"/>
          <w:sz w:val="22"/>
          <w:szCs w:val="22"/>
        </w:rPr>
        <w:t xml:space="preserve"> de calificare în domeniul agricol, agro-alimentar, veterinar sau economie agrară, conform legislaţiei aplicabile la momentul acordării certificatului</w:t>
      </w:r>
    </w:p>
    <w:p w:rsidR="00682457" w:rsidRPr="00F06A36"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8. Declaraţie pe proprie răspundere privind îndeplinirea criteriului de selecţie privind rasele/soiurile autohtone până la momentul acordării celei de-a doua tranşe de sprijin sau</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Document care certifică utilizarea resurselor genetice autohtone, document obligatoriu de prezentat la depunerea Cererii de Finanțare. Soiurile autohtone se regăsesc în Catalogul oficial al soiurilor de plante de cultură din România/ Institutul de Stat pentru Testarea și Inregistrarea Soiurilor (ISTIS)– aprobat anual. In cazul animalelor se va depune Certificatul de origine pentru animalele deţinute de solicitant emis de Asociaţia Crescătorilor de Animale din specia prevăzută în proiect, autorizată de ANZ. Acest document se ataşează numai pentru argumentarea criteriului de selecţie.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9. Alte documente justificative (după caz).</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Documentele necesare la acordarea deciziei de finanţare (Contractare)</w:t>
      </w:r>
    </w:p>
    <w:p w:rsidR="00682457" w:rsidRDefault="00682457" w:rsidP="00682457">
      <w:pPr>
        <w:widowControl w:val="0"/>
        <w:autoSpaceDE w:val="0"/>
        <w:autoSpaceDN w:val="0"/>
        <w:adjustRightInd w:val="0"/>
        <w:spacing w:line="275" w:lineRule="auto"/>
        <w:ind w:right="264"/>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1.Certificat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682457" w:rsidRDefault="00682457" w:rsidP="00682457">
      <w:pPr>
        <w:widowControl w:val="0"/>
        <w:autoSpaceDE w:val="0"/>
        <w:autoSpaceDN w:val="0"/>
        <w:adjustRightInd w:val="0"/>
        <w:ind w:right="-20"/>
        <w:rPr>
          <w:rFonts w:ascii="Trebuchet MS" w:eastAsia="Calibri" w:hAnsi="Trebuchet MS" w:cs="Trebuchet MS"/>
          <w:bCs/>
          <w:color w:val="000000"/>
        </w:rPr>
      </w:pPr>
      <w:r w:rsidRPr="00F06A36">
        <w:rPr>
          <w:rFonts w:ascii="Trebuchet MS" w:eastAsia="Calibri" w:hAnsi="Trebuchet MS" w:cs="Trebuchet MS"/>
          <w:bCs/>
          <w:color w:val="000000"/>
          <w:sz w:val="22"/>
          <w:szCs w:val="22"/>
        </w:rPr>
        <w:t>2. Cazierul judiciar al reprezentantului legal;</w:t>
      </w:r>
    </w:p>
    <w:p w:rsidR="00682457" w:rsidRPr="00F06A36" w:rsidRDefault="00682457" w:rsidP="00682457">
      <w:pPr>
        <w:widowControl w:val="0"/>
        <w:autoSpaceDE w:val="0"/>
        <w:autoSpaceDN w:val="0"/>
        <w:adjustRightInd w:val="0"/>
        <w:spacing w:after="3" w:line="40" w:lineRule="exact"/>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ind w:right="226"/>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3. Document emis de ANSVSA, prin care se certifică înregistrarea exploatație comercială de tip A, conform Ordinului ANSVSA nr. 16 din 16.03.2010;</w:t>
      </w:r>
    </w:p>
    <w:p w:rsidR="0017613E"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4. Document de la banca din care sa rezulte urmatoarele: denumirea solicitantului, a unitatii bancare, adresa, codul IBAN</w:t>
      </w:r>
      <w:r w:rsidR="0017613E">
        <w:rPr>
          <w:rFonts w:ascii="Trebuchet MS" w:eastAsia="Calibri" w:hAnsi="Trebuchet MS" w:cs="Trebuchet MS"/>
          <w:bCs/>
          <w:color w:val="000000"/>
          <w:sz w:val="22"/>
          <w:szCs w:val="22"/>
        </w:rPr>
        <w:t>.</w:t>
      </w:r>
    </w:p>
    <w:p w:rsidR="00682457" w:rsidRDefault="0017613E" w:rsidP="00682457">
      <w:pPr>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5. declaratie angajament pentru infiintarea locurilor de munca propuse prin planul de afaceri cu mentiunile sepcificate in prezentul ghid.</w:t>
      </w:r>
    </w:p>
    <w:p w:rsidR="0017613E" w:rsidRDefault="0017613E" w:rsidP="00682457">
      <w:pPr>
        <w:rPr>
          <w:rFonts w:ascii="Trebuchet MS" w:eastAsia="Calibri" w:hAnsi="Trebuchet MS" w:cs="Trebuchet MS"/>
          <w:bCs/>
          <w:color w:val="000000"/>
          <w:sz w:val="22"/>
          <w:szCs w:val="22"/>
        </w:rPr>
      </w:pPr>
    </w:p>
    <w:p w:rsidR="0017613E" w:rsidRPr="00F06A36" w:rsidRDefault="0017613E" w:rsidP="00682457">
      <w:pPr>
        <w:rPr>
          <w:rFonts w:ascii="Trebuchet MS" w:eastAsia="Calibri" w:hAnsi="Trebuchet MS" w:cs="Trebuchet MS"/>
          <w:bCs/>
          <w:color w:val="000000"/>
          <w:sz w:val="22"/>
          <w:szCs w:val="22"/>
        </w:rPr>
      </w:pP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Lista Formularelor disponibile pe site-ul </w:t>
      </w:r>
      <w:hyperlink r:id="rId15" w:history="1">
        <w:r w:rsidRPr="00F06A36">
          <w:rPr>
            <w:rFonts w:ascii="Trebuchet MS" w:eastAsia="Calibri" w:hAnsi="Trebuchet MS" w:cs="Trebuchet MS"/>
            <w:color w:val="000000"/>
            <w:sz w:val="22"/>
            <w:szCs w:val="22"/>
          </w:rPr>
          <w:t>www.galdc.ro</w:t>
        </w:r>
      </w:hyperlink>
      <w:r w:rsidRPr="00F06A36">
        <w:rPr>
          <w:rFonts w:ascii="Trebuchet MS" w:eastAsia="Calibri" w:hAnsi="Trebuchet MS" w:cs="Trebuchet MS"/>
          <w:bCs/>
          <w:color w:val="000000"/>
          <w:sz w:val="22"/>
          <w:szCs w:val="22"/>
        </w:rPr>
        <w:t xml:space="preserve"> </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Dosarul CERERII DE FINANȚARE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Cererea de Finanțare – Anexa 1 (document care reprezintă solicitarea completată electronic pe care solicitantul o înaintează </w:t>
      </w:r>
      <w:r w:rsidR="00025B2E">
        <w:rPr>
          <w:rFonts w:ascii="Trebuchet MS" w:eastAsia="Calibri" w:hAnsi="Trebuchet MS" w:cs="Trebuchet MS"/>
          <w:bCs/>
          <w:color w:val="000000"/>
          <w:sz w:val="22"/>
          <w:szCs w:val="22"/>
        </w:rPr>
        <w:t>GAL</w:t>
      </w:r>
      <w:r w:rsidRPr="00F06A36">
        <w:rPr>
          <w:rFonts w:ascii="Trebuchet MS" w:eastAsia="Calibri" w:hAnsi="Trebuchet MS" w:cs="Trebuchet MS"/>
          <w:bCs/>
          <w:color w:val="000000"/>
          <w:sz w:val="22"/>
          <w:szCs w:val="22"/>
        </w:rPr>
        <w:t xml:space="preserve"> în vederea </w:t>
      </w:r>
      <w:r w:rsidR="00025B2E">
        <w:rPr>
          <w:rFonts w:ascii="Trebuchet MS" w:eastAsia="Calibri" w:hAnsi="Trebuchet MS" w:cs="Trebuchet MS"/>
          <w:bCs/>
          <w:color w:val="000000"/>
          <w:sz w:val="22"/>
          <w:szCs w:val="22"/>
        </w:rPr>
        <w:t>solicitarii</w:t>
      </w:r>
      <w:r w:rsidRPr="00F06A36">
        <w:rPr>
          <w:rFonts w:ascii="Trebuchet MS" w:eastAsia="Calibri" w:hAnsi="Trebuchet MS" w:cs="Trebuchet MS"/>
          <w:bCs/>
          <w:color w:val="000000"/>
          <w:sz w:val="22"/>
          <w:szCs w:val="22"/>
        </w:rPr>
        <w:t xml:space="preserve"> finanţării</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Plan de afaceri </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Contractul de Finanţare – Anexa 3 (document cadru care reglementează acordarea fondurilor nerambursabile între AFIR şi beneficiarul fondurilor nerambursabile)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Dosarul CERERII DE PLATĂ</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Cererea de Plată (document care cuprinde o serie de documente justificative printre care declaraţia de cheltuieli, raportul de execuţie etc)</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Formulare de plată cuprind: Declaraţia de eşalonare a depunerii dosarelor cererilor de plată, Cererea de plată, Declaraţia de cheltuieli, Raportul de execuţie, Tabelul privind stabilirea dimensiunii economice a fermei şi Declaraţia pe propria răspundere a beneficiarului</w:t>
      </w:r>
      <w:r w:rsidR="00364078">
        <w:rPr>
          <w:rFonts w:ascii="Trebuchet MS" w:eastAsia="Calibri" w:hAnsi="Trebuchet MS" w:cs="Trebuchet MS"/>
          <w:bCs/>
          <w:color w:val="000000"/>
          <w:sz w:val="22"/>
          <w:szCs w:val="22"/>
        </w:rPr>
        <w:t>.</w:t>
      </w:r>
    </w:p>
    <w:p w:rsidR="008B6BA8" w:rsidRPr="0019223E" w:rsidRDefault="008B6BA8" w:rsidP="0019223E">
      <w:pPr>
        <w:jc w:val="both"/>
        <w:rPr>
          <w:rFonts w:eastAsiaTheme="minorHAnsi"/>
          <w:lang w:eastAsia="en-US"/>
        </w:rPr>
      </w:pPr>
    </w:p>
    <w:p w:rsidR="00D4271E" w:rsidRPr="0019223E" w:rsidRDefault="00422A04" w:rsidP="0019223E">
      <w:pPr>
        <w:tabs>
          <w:tab w:val="right" w:pos="10035"/>
        </w:tabs>
        <w:jc w:val="both"/>
        <w:rPr>
          <w:b/>
        </w:rPr>
      </w:pPr>
      <w:r w:rsidRPr="0019223E">
        <w:rPr>
          <w:b/>
        </w:rPr>
        <w:tab/>
      </w:r>
      <w:r w:rsidR="003A6589" w:rsidRPr="0019223E">
        <w:rPr>
          <w:b/>
        </w:rPr>
        <w:tab/>
      </w:r>
      <w:r w:rsidR="003A6589" w:rsidRPr="0019223E">
        <w:rPr>
          <w:b/>
        </w:rPr>
        <w:tab/>
      </w:r>
      <w:r w:rsidR="003A6589" w:rsidRPr="0019223E">
        <w:rPr>
          <w:b/>
        </w:rPr>
        <w:tab/>
      </w:r>
      <w:r w:rsidR="003A6589" w:rsidRPr="0019223E">
        <w:rPr>
          <w:b/>
        </w:rPr>
        <w:tab/>
      </w:r>
      <w:r w:rsidR="003A6589" w:rsidRPr="0019223E">
        <w:rPr>
          <w:b/>
        </w:rPr>
        <w:tab/>
      </w:r>
      <w:r w:rsidR="003A6589" w:rsidRPr="0019223E">
        <w:rPr>
          <w:b/>
        </w:rPr>
        <w:tab/>
      </w:r>
      <w:r w:rsidR="003A6589" w:rsidRPr="0019223E">
        <w:rPr>
          <w:b/>
        </w:rPr>
        <w:tab/>
      </w:r>
    </w:p>
    <w:sectPr w:rsidR="00D4271E" w:rsidRPr="0019223E" w:rsidSect="00322F76">
      <w:headerReference w:type="default" r:id="rId16"/>
      <w:footerReference w:type="default" r:id="rId17"/>
      <w:pgSz w:w="11906" w:h="16838" w:code="9"/>
      <w:pgMar w:top="680" w:right="964" w:bottom="1440" w:left="1134"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FE" w:rsidRDefault="004170FE">
      <w:r>
        <w:separator/>
      </w:r>
    </w:p>
  </w:endnote>
  <w:endnote w:type="continuationSeparator" w:id="0">
    <w:p w:rsidR="004170FE" w:rsidRDefault="0041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50" w:rsidRPr="00C21F6C" w:rsidRDefault="00EC7250" w:rsidP="00322F76">
    <w:pPr>
      <w:tabs>
        <w:tab w:val="left" w:pos="6148"/>
      </w:tabs>
      <w:jc w:val="center"/>
      <w:rPr>
        <w:sz w:val="20"/>
        <w:szCs w:val="20"/>
      </w:rPr>
    </w:pPr>
    <w:r w:rsidRPr="00C21F6C">
      <w:rPr>
        <w:sz w:val="20"/>
        <w:szCs w:val="20"/>
      </w:rPr>
      <w:t>Str Decebal nr 35 Medgidia, 905600 jud Constanta</w:t>
    </w:r>
  </w:p>
  <w:p w:rsidR="00EC7250" w:rsidRPr="00C21F6C" w:rsidRDefault="00EC7250" w:rsidP="00322F76">
    <w:pPr>
      <w:tabs>
        <w:tab w:val="center" w:pos="4680"/>
        <w:tab w:val="left" w:pos="6148"/>
        <w:tab w:val="right" w:pos="9360"/>
      </w:tabs>
      <w:jc w:val="center"/>
      <w:rPr>
        <w:sz w:val="20"/>
        <w:szCs w:val="20"/>
      </w:rPr>
    </w:pPr>
    <w:r w:rsidRPr="00C21F6C">
      <w:rPr>
        <w:sz w:val="20"/>
        <w:szCs w:val="20"/>
      </w:rPr>
      <w:t>str. 1 Decembrie nr 32, com Tortoman, jud Constanta</w:t>
    </w:r>
  </w:p>
  <w:p w:rsidR="00EC7250" w:rsidRPr="00C21F6C" w:rsidRDefault="00EC7250" w:rsidP="00322F76">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EC7250" w:rsidRDefault="00EC7250" w:rsidP="00322F76">
    <w:pPr>
      <w:pStyle w:val="Footer"/>
      <w:jc w:val="center"/>
    </w:pPr>
    <w:r w:rsidRPr="00C21F6C">
      <w:rPr>
        <w:sz w:val="20"/>
        <w:szCs w:val="20"/>
      </w:rPr>
      <w:t xml:space="preserve">site: </w:t>
    </w:r>
    <w:hyperlink r:id="rId2" w:history="1">
      <w:r w:rsidRPr="00C21F6C">
        <w:rPr>
          <w:rStyle w:val="Hyperlink"/>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FE" w:rsidRDefault="004170FE">
      <w:r>
        <w:separator/>
      </w:r>
    </w:p>
  </w:footnote>
  <w:footnote w:type="continuationSeparator" w:id="0">
    <w:p w:rsidR="004170FE" w:rsidRDefault="0041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250" w:rsidRDefault="00EC7250" w:rsidP="00322F76">
    <w:pPr>
      <w:pStyle w:val="Header"/>
      <w:tabs>
        <w:tab w:val="center" w:pos="6979"/>
        <w:tab w:val="left" w:pos="8752"/>
      </w:tabs>
    </w:pPr>
    <w:r>
      <w:rPr>
        <w:noProof/>
        <w:lang w:val="en-US" w:eastAsia="en-US"/>
      </w:rPr>
      <w:drawing>
        <wp:anchor distT="0" distB="0" distL="114300" distR="114300" simplePos="0" relativeHeight="251663872" behindDoc="1" locked="0" layoutInCell="1" allowOverlap="1" wp14:anchorId="39CD515A" wp14:editId="14B6BF44">
          <wp:simplePos x="0" y="0"/>
          <wp:positionH relativeFrom="column">
            <wp:posOffset>2974340</wp:posOffset>
          </wp:positionH>
          <wp:positionV relativeFrom="paragraph">
            <wp:posOffset>60325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0" locked="0" layoutInCell="1" allowOverlap="1" wp14:anchorId="760C3C53" wp14:editId="4E733E9A">
          <wp:simplePos x="0" y="0"/>
          <wp:positionH relativeFrom="column">
            <wp:posOffset>5063490</wp:posOffset>
          </wp:positionH>
          <wp:positionV relativeFrom="paragraph">
            <wp:posOffset>60325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0" locked="0" layoutInCell="1" allowOverlap="1" wp14:anchorId="36357CED" wp14:editId="3D0667EA">
          <wp:simplePos x="0" y="0"/>
          <wp:positionH relativeFrom="column">
            <wp:posOffset>455930</wp:posOffset>
          </wp:positionH>
          <wp:positionV relativeFrom="paragraph">
            <wp:posOffset>-106680</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EC7250" w:rsidRDefault="00EC7250" w:rsidP="00322F76">
    <w:pPr>
      <w:pStyle w:val="Header"/>
    </w:pPr>
  </w:p>
  <w:p w:rsidR="00EC7250" w:rsidRPr="009A0D13" w:rsidRDefault="00EC7250" w:rsidP="00322F76">
    <w:pPr>
      <w:pStyle w:val="Header"/>
    </w:pPr>
  </w:p>
  <w:p w:rsidR="00EC7250" w:rsidRPr="00322F76" w:rsidRDefault="00EC7250" w:rsidP="00322F76">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margin-left:40.3pt;margin-top:1.55pt;width:140.3pt;height:32.4pt;z-index:251662848"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EEC"/>
    <w:multiLevelType w:val="hybridMultilevel"/>
    <w:tmpl w:val="80EAF83C"/>
    <w:lvl w:ilvl="0" w:tplc="5D20EF50">
      <w:start w:val="1"/>
      <w:numFmt w:val="lowerRoman"/>
      <w:lvlText w:val="(%1)"/>
      <w:lvlJc w:val="left"/>
      <w:pPr>
        <w:ind w:left="1080" w:hanging="72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62088"/>
    <w:multiLevelType w:val="hybridMultilevel"/>
    <w:tmpl w:val="7922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240C"/>
    <w:multiLevelType w:val="hybridMultilevel"/>
    <w:tmpl w:val="54AC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C3497"/>
    <w:multiLevelType w:val="hybridMultilevel"/>
    <w:tmpl w:val="60D402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976E1"/>
    <w:multiLevelType w:val="hybridMultilevel"/>
    <w:tmpl w:val="0BA4DB0C"/>
    <w:lvl w:ilvl="0" w:tplc="338A9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A6778"/>
    <w:multiLevelType w:val="hybridMultilevel"/>
    <w:tmpl w:val="C8BA31E0"/>
    <w:lvl w:ilvl="0" w:tplc="8E62C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9"/>
  </w:num>
  <w:num w:numId="6">
    <w:abstractNumId w:val="6"/>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0018"/>
    <w:rsid w:val="00003F50"/>
    <w:rsid w:val="00004186"/>
    <w:rsid w:val="00005C90"/>
    <w:rsid w:val="00013CD7"/>
    <w:rsid w:val="00014872"/>
    <w:rsid w:val="00015CE3"/>
    <w:rsid w:val="00017B86"/>
    <w:rsid w:val="00025B2E"/>
    <w:rsid w:val="00026F84"/>
    <w:rsid w:val="00030956"/>
    <w:rsid w:val="00043FB3"/>
    <w:rsid w:val="00053882"/>
    <w:rsid w:val="00054C81"/>
    <w:rsid w:val="00055473"/>
    <w:rsid w:val="00072570"/>
    <w:rsid w:val="00076331"/>
    <w:rsid w:val="0008024F"/>
    <w:rsid w:val="00084F07"/>
    <w:rsid w:val="0008789A"/>
    <w:rsid w:val="0009016B"/>
    <w:rsid w:val="00093FF8"/>
    <w:rsid w:val="00096229"/>
    <w:rsid w:val="000A2A87"/>
    <w:rsid w:val="000B4291"/>
    <w:rsid w:val="000B6354"/>
    <w:rsid w:val="000C0788"/>
    <w:rsid w:val="000C5D93"/>
    <w:rsid w:val="000D0F31"/>
    <w:rsid w:val="000D406A"/>
    <w:rsid w:val="000E78D5"/>
    <w:rsid w:val="000E7D4E"/>
    <w:rsid w:val="000F24BB"/>
    <w:rsid w:val="000F3178"/>
    <w:rsid w:val="000F5663"/>
    <w:rsid w:val="001002C4"/>
    <w:rsid w:val="00100754"/>
    <w:rsid w:val="001032AE"/>
    <w:rsid w:val="00105F3D"/>
    <w:rsid w:val="001065A4"/>
    <w:rsid w:val="00106C70"/>
    <w:rsid w:val="001132B4"/>
    <w:rsid w:val="00113CA8"/>
    <w:rsid w:val="001153EC"/>
    <w:rsid w:val="00117432"/>
    <w:rsid w:val="00117F86"/>
    <w:rsid w:val="001208DA"/>
    <w:rsid w:val="00120EB8"/>
    <w:rsid w:val="0012130C"/>
    <w:rsid w:val="00125C2E"/>
    <w:rsid w:val="00127BED"/>
    <w:rsid w:val="001323F7"/>
    <w:rsid w:val="00142CCF"/>
    <w:rsid w:val="001445FB"/>
    <w:rsid w:val="00146E7F"/>
    <w:rsid w:val="00150E18"/>
    <w:rsid w:val="0016228F"/>
    <w:rsid w:val="00162383"/>
    <w:rsid w:val="0017613E"/>
    <w:rsid w:val="00176A66"/>
    <w:rsid w:val="00181530"/>
    <w:rsid w:val="0018488C"/>
    <w:rsid w:val="0019223E"/>
    <w:rsid w:val="00197166"/>
    <w:rsid w:val="001A0027"/>
    <w:rsid w:val="001A201C"/>
    <w:rsid w:val="001B1491"/>
    <w:rsid w:val="001B5149"/>
    <w:rsid w:val="001B69BD"/>
    <w:rsid w:val="001C0872"/>
    <w:rsid w:val="001D27B0"/>
    <w:rsid w:val="001E3F5D"/>
    <w:rsid w:val="00200DF0"/>
    <w:rsid w:val="002012C1"/>
    <w:rsid w:val="002028F2"/>
    <w:rsid w:val="002130D2"/>
    <w:rsid w:val="00216353"/>
    <w:rsid w:val="00223AB4"/>
    <w:rsid w:val="00227EA3"/>
    <w:rsid w:val="00245119"/>
    <w:rsid w:val="002464B5"/>
    <w:rsid w:val="00250189"/>
    <w:rsid w:val="00251B4E"/>
    <w:rsid w:val="002545D3"/>
    <w:rsid w:val="002560C7"/>
    <w:rsid w:val="0026398C"/>
    <w:rsid w:val="0027016B"/>
    <w:rsid w:val="00272C6E"/>
    <w:rsid w:val="00281616"/>
    <w:rsid w:val="0028342C"/>
    <w:rsid w:val="0028344A"/>
    <w:rsid w:val="002865F1"/>
    <w:rsid w:val="002A73D3"/>
    <w:rsid w:val="002B1300"/>
    <w:rsid w:val="002B3708"/>
    <w:rsid w:val="002B41FB"/>
    <w:rsid w:val="002C0638"/>
    <w:rsid w:val="002D00F4"/>
    <w:rsid w:val="002D1D9D"/>
    <w:rsid w:val="002D3702"/>
    <w:rsid w:val="002D3975"/>
    <w:rsid w:val="002D7129"/>
    <w:rsid w:val="002E436E"/>
    <w:rsid w:val="002E4A5B"/>
    <w:rsid w:val="002F368A"/>
    <w:rsid w:val="002F7BE1"/>
    <w:rsid w:val="003014F6"/>
    <w:rsid w:val="00304E72"/>
    <w:rsid w:val="003052C4"/>
    <w:rsid w:val="00316958"/>
    <w:rsid w:val="0032281D"/>
    <w:rsid w:val="00322F76"/>
    <w:rsid w:val="00325FD6"/>
    <w:rsid w:val="00343B6A"/>
    <w:rsid w:val="00344CC3"/>
    <w:rsid w:val="00350563"/>
    <w:rsid w:val="00350F61"/>
    <w:rsid w:val="00354E1D"/>
    <w:rsid w:val="003564C4"/>
    <w:rsid w:val="00356502"/>
    <w:rsid w:val="00360918"/>
    <w:rsid w:val="00364078"/>
    <w:rsid w:val="003645A5"/>
    <w:rsid w:val="0036485E"/>
    <w:rsid w:val="00371674"/>
    <w:rsid w:val="00375C63"/>
    <w:rsid w:val="003840AE"/>
    <w:rsid w:val="00386181"/>
    <w:rsid w:val="00393BB0"/>
    <w:rsid w:val="00394F84"/>
    <w:rsid w:val="00396BDD"/>
    <w:rsid w:val="003974A4"/>
    <w:rsid w:val="003A2594"/>
    <w:rsid w:val="003A2CC4"/>
    <w:rsid w:val="003A37C5"/>
    <w:rsid w:val="003A6317"/>
    <w:rsid w:val="003A6589"/>
    <w:rsid w:val="003B4C5C"/>
    <w:rsid w:val="003C56ED"/>
    <w:rsid w:val="003D1378"/>
    <w:rsid w:val="003D7B03"/>
    <w:rsid w:val="003E1004"/>
    <w:rsid w:val="003E2C81"/>
    <w:rsid w:val="003F1CAD"/>
    <w:rsid w:val="003F3F1C"/>
    <w:rsid w:val="003F66CC"/>
    <w:rsid w:val="00407984"/>
    <w:rsid w:val="00411C51"/>
    <w:rsid w:val="004170FE"/>
    <w:rsid w:val="004175C8"/>
    <w:rsid w:val="0042012B"/>
    <w:rsid w:val="00420AB3"/>
    <w:rsid w:val="00422A04"/>
    <w:rsid w:val="004232F0"/>
    <w:rsid w:val="00425A03"/>
    <w:rsid w:val="00430433"/>
    <w:rsid w:val="00430FE7"/>
    <w:rsid w:val="00432F5F"/>
    <w:rsid w:val="00433985"/>
    <w:rsid w:val="0043479E"/>
    <w:rsid w:val="00435983"/>
    <w:rsid w:val="004438D1"/>
    <w:rsid w:val="0044478B"/>
    <w:rsid w:val="00444E72"/>
    <w:rsid w:val="00446BA1"/>
    <w:rsid w:val="0045032A"/>
    <w:rsid w:val="00450980"/>
    <w:rsid w:val="00457014"/>
    <w:rsid w:val="00462C58"/>
    <w:rsid w:val="00463314"/>
    <w:rsid w:val="00466ACD"/>
    <w:rsid w:val="00470EC0"/>
    <w:rsid w:val="00471B7C"/>
    <w:rsid w:val="00471DB4"/>
    <w:rsid w:val="00472F5D"/>
    <w:rsid w:val="004843A4"/>
    <w:rsid w:val="00485D7E"/>
    <w:rsid w:val="00491739"/>
    <w:rsid w:val="00491A22"/>
    <w:rsid w:val="0049749B"/>
    <w:rsid w:val="00497C4F"/>
    <w:rsid w:val="004A3E41"/>
    <w:rsid w:val="004C3010"/>
    <w:rsid w:val="004D3843"/>
    <w:rsid w:val="004D3CE5"/>
    <w:rsid w:val="004D436B"/>
    <w:rsid w:val="004D568E"/>
    <w:rsid w:val="004D7386"/>
    <w:rsid w:val="004E04AA"/>
    <w:rsid w:val="004E0A7D"/>
    <w:rsid w:val="004E2300"/>
    <w:rsid w:val="004E3FB3"/>
    <w:rsid w:val="004E4637"/>
    <w:rsid w:val="004F1F13"/>
    <w:rsid w:val="0050499D"/>
    <w:rsid w:val="00505609"/>
    <w:rsid w:val="005076B4"/>
    <w:rsid w:val="00514402"/>
    <w:rsid w:val="0051548C"/>
    <w:rsid w:val="00521B8F"/>
    <w:rsid w:val="00523CA8"/>
    <w:rsid w:val="005275DF"/>
    <w:rsid w:val="005277FB"/>
    <w:rsid w:val="00532C12"/>
    <w:rsid w:val="0053337B"/>
    <w:rsid w:val="00534A21"/>
    <w:rsid w:val="00540BAC"/>
    <w:rsid w:val="0054183D"/>
    <w:rsid w:val="00541D71"/>
    <w:rsid w:val="005544F1"/>
    <w:rsid w:val="00557067"/>
    <w:rsid w:val="00562C1B"/>
    <w:rsid w:val="00564733"/>
    <w:rsid w:val="00565B92"/>
    <w:rsid w:val="005667C7"/>
    <w:rsid w:val="00570163"/>
    <w:rsid w:val="0057426C"/>
    <w:rsid w:val="0058067E"/>
    <w:rsid w:val="005926CF"/>
    <w:rsid w:val="005927C0"/>
    <w:rsid w:val="0059643E"/>
    <w:rsid w:val="005A4F8B"/>
    <w:rsid w:val="005C0E6F"/>
    <w:rsid w:val="005D3DC2"/>
    <w:rsid w:val="005D4266"/>
    <w:rsid w:val="005E246A"/>
    <w:rsid w:val="00603BA9"/>
    <w:rsid w:val="00605801"/>
    <w:rsid w:val="006059F8"/>
    <w:rsid w:val="006076B6"/>
    <w:rsid w:val="00613D4D"/>
    <w:rsid w:val="00615CB1"/>
    <w:rsid w:val="006218E7"/>
    <w:rsid w:val="00631D74"/>
    <w:rsid w:val="00636193"/>
    <w:rsid w:val="0064713D"/>
    <w:rsid w:val="00651B5B"/>
    <w:rsid w:val="006533B5"/>
    <w:rsid w:val="0066283D"/>
    <w:rsid w:val="00662E7C"/>
    <w:rsid w:val="006655B0"/>
    <w:rsid w:val="006702B7"/>
    <w:rsid w:val="0067117D"/>
    <w:rsid w:val="006729BD"/>
    <w:rsid w:val="00674E3B"/>
    <w:rsid w:val="006764F9"/>
    <w:rsid w:val="00681DF7"/>
    <w:rsid w:val="00682457"/>
    <w:rsid w:val="00694DF4"/>
    <w:rsid w:val="006A1201"/>
    <w:rsid w:val="006A322B"/>
    <w:rsid w:val="006A3FB2"/>
    <w:rsid w:val="006A4D16"/>
    <w:rsid w:val="006A6A8C"/>
    <w:rsid w:val="006C0ADE"/>
    <w:rsid w:val="006C1622"/>
    <w:rsid w:val="006C6FE7"/>
    <w:rsid w:val="006E04F2"/>
    <w:rsid w:val="006E2A1B"/>
    <w:rsid w:val="006E4F7F"/>
    <w:rsid w:val="006F2A7A"/>
    <w:rsid w:val="006F5594"/>
    <w:rsid w:val="00701531"/>
    <w:rsid w:val="00703DF1"/>
    <w:rsid w:val="0070416C"/>
    <w:rsid w:val="0070417E"/>
    <w:rsid w:val="00710A9A"/>
    <w:rsid w:val="00712E6F"/>
    <w:rsid w:val="007143CB"/>
    <w:rsid w:val="0071480C"/>
    <w:rsid w:val="007224B8"/>
    <w:rsid w:val="007225CD"/>
    <w:rsid w:val="0073044A"/>
    <w:rsid w:val="0074030B"/>
    <w:rsid w:val="007430A6"/>
    <w:rsid w:val="00743CCA"/>
    <w:rsid w:val="00743F13"/>
    <w:rsid w:val="00744817"/>
    <w:rsid w:val="00761F0B"/>
    <w:rsid w:val="007742EE"/>
    <w:rsid w:val="00783811"/>
    <w:rsid w:val="0079110D"/>
    <w:rsid w:val="007A417E"/>
    <w:rsid w:val="007B1B0A"/>
    <w:rsid w:val="007B1B88"/>
    <w:rsid w:val="007B7C2F"/>
    <w:rsid w:val="007C1509"/>
    <w:rsid w:val="007C4307"/>
    <w:rsid w:val="007C4889"/>
    <w:rsid w:val="007C545D"/>
    <w:rsid w:val="007C5C31"/>
    <w:rsid w:val="007C62A2"/>
    <w:rsid w:val="007D64CB"/>
    <w:rsid w:val="007D6AF1"/>
    <w:rsid w:val="007E1E8D"/>
    <w:rsid w:val="007E2834"/>
    <w:rsid w:val="007E3A59"/>
    <w:rsid w:val="007E46F9"/>
    <w:rsid w:val="007E6803"/>
    <w:rsid w:val="007F63FE"/>
    <w:rsid w:val="007F6FD7"/>
    <w:rsid w:val="0080441B"/>
    <w:rsid w:val="00804878"/>
    <w:rsid w:val="008057B3"/>
    <w:rsid w:val="00806567"/>
    <w:rsid w:val="00823BA8"/>
    <w:rsid w:val="00830351"/>
    <w:rsid w:val="008326DF"/>
    <w:rsid w:val="008328C5"/>
    <w:rsid w:val="00835570"/>
    <w:rsid w:val="008375F1"/>
    <w:rsid w:val="00837BC0"/>
    <w:rsid w:val="0084311C"/>
    <w:rsid w:val="00843610"/>
    <w:rsid w:val="0084383D"/>
    <w:rsid w:val="00843B1D"/>
    <w:rsid w:val="008459FC"/>
    <w:rsid w:val="00851E35"/>
    <w:rsid w:val="00855E42"/>
    <w:rsid w:val="00865D50"/>
    <w:rsid w:val="008700D5"/>
    <w:rsid w:val="00870527"/>
    <w:rsid w:val="00874063"/>
    <w:rsid w:val="00875B51"/>
    <w:rsid w:val="00876701"/>
    <w:rsid w:val="0087677D"/>
    <w:rsid w:val="00877557"/>
    <w:rsid w:val="00880556"/>
    <w:rsid w:val="0088251B"/>
    <w:rsid w:val="008843A7"/>
    <w:rsid w:val="008869FD"/>
    <w:rsid w:val="008871C2"/>
    <w:rsid w:val="00891420"/>
    <w:rsid w:val="00892CBC"/>
    <w:rsid w:val="008A0274"/>
    <w:rsid w:val="008A0276"/>
    <w:rsid w:val="008A6DF9"/>
    <w:rsid w:val="008A7915"/>
    <w:rsid w:val="008B6BA8"/>
    <w:rsid w:val="008C1F65"/>
    <w:rsid w:val="008C4F6D"/>
    <w:rsid w:val="008D3421"/>
    <w:rsid w:val="008D6BE0"/>
    <w:rsid w:val="008D7318"/>
    <w:rsid w:val="008D7F16"/>
    <w:rsid w:val="008E293A"/>
    <w:rsid w:val="008F1E8F"/>
    <w:rsid w:val="008F3233"/>
    <w:rsid w:val="008F4249"/>
    <w:rsid w:val="008F4F18"/>
    <w:rsid w:val="008F6FF8"/>
    <w:rsid w:val="00902841"/>
    <w:rsid w:val="00906112"/>
    <w:rsid w:val="00910562"/>
    <w:rsid w:val="009139D2"/>
    <w:rsid w:val="00914282"/>
    <w:rsid w:val="009201A8"/>
    <w:rsid w:val="0092071D"/>
    <w:rsid w:val="009260EF"/>
    <w:rsid w:val="0092630E"/>
    <w:rsid w:val="00932D3C"/>
    <w:rsid w:val="009345CE"/>
    <w:rsid w:val="009376D6"/>
    <w:rsid w:val="009534F4"/>
    <w:rsid w:val="00954771"/>
    <w:rsid w:val="00961C52"/>
    <w:rsid w:val="00964943"/>
    <w:rsid w:val="00970BE2"/>
    <w:rsid w:val="009759BA"/>
    <w:rsid w:val="009A3B44"/>
    <w:rsid w:val="009B7500"/>
    <w:rsid w:val="009C0989"/>
    <w:rsid w:val="009C4534"/>
    <w:rsid w:val="009C46A1"/>
    <w:rsid w:val="009C6640"/>
    <w:rsid w:val="009D6452"/>
    <w:rsid w:val="009D7EE0"/>
    <w:rsid w:val="009E07A9"/>
    <w:rsid w:val="009E4F1B"/>
    <w:rsid w:val="009E513F"/>
    <w:rsid w:val="009F23A6"/>
    <w:rsid w:val="009F64AE"/>
    <w:rsid w:val="00A0436C"/>
    <w:rsid w:val="00A11C83"/>
    <w:rsid w:val="00A240EE"/>
    <w:rsid w:val="00A32854"/>
    <w:rsid w:val="00A33C08"/>
    <w:rsid w:val="00A3540D"/>
    <w:rsid w:val="00A37682"/>
    <w:rsid w:val="00A410A7"/>
    <w:rsid w:val="00A43E98"/>
    <w:rsid w:val="00A45423"/>
    <w:rsid w:val="00A52E3C"/>
    <w:rsid w:val="00A6242F"/>
    <w:rsid w:val="00A828B0"/>
    <w:rsid w:val="00A8558D"/>
    <w:rsid w:val="00A865C8"/>
    <w:rsid w:val="00A956DE"/>
    <w:rsid w:val="00AA0921"/>
    <w:rsid w:val="00AA6129"/>
    <w:rsid w:val="00AA788E"/>
    <w:rsid w:val="00AB7F27"/>
    <w:rsid w:val="00AC0E78"/>
    <w:rsid w:val="00AD1B4F"/>
    <w:rsid w:val="00AE2A33"/>
    <w:rsid w:val="00AE36BF"/>
    <w:rsid w:val="00AE4285"/>
    <w:rsid w:val="00AE6AF9"/>
    <w:rsid w:val="00AF3E71"/>
    <w:rsid w:val="00AF5798"/>
    <w:rsid w:val="00AF684A"/>
    <w:rsid w:val="00B0227C"/>
    <w:rsid w:val="00B050F7"/>
    <w:rsid w:val="00B10509"/>
    <w:rsid w:val="00B12AF3"/>
    <w:rsid w:val="00B15B6B"/>
    <w:rsid w:val="00B16AA9"/>
    <w:rsid w:val="00B17FAA"/>
    <w:rsid w:val="00B21871"/>
    <w:rsid w:val="00B24C60"/>
    <w:rsid w:val="00B269E0"/>
    <w:rsid w:val="00B26AF3"/>
    <w:rsid w:val="00B26F3C"/>
    <w:rsid w:val="00B306DD"/>
    <w:rsid w:val="00B313FB"/>
    <w:rsid w:val="00B4178D"/>
    <w:rsid w:val="00B434E0"/>
    <w:rsid w:val="00B52A3A"/>
    <w:rsid w:val="00B5392B"/>
    <w:rsid w:val="00B63CA0"/>
    <w:rsid w:val="00B659CC"/>
    <w:rsid w:val="00B70DFD"/>
    <w:rsid w:val="00B71239"/>
    <w:rsid w:val="00B71910"/>
    <w:rsid w:val="00B71937"/>
    <w:rsid w:val="00B7277C"/>
    <w:rsid w:val="00B75F84"/>
    <w:rsid w:val="00B8021F"/>
    <w:rsid w:val="00B916B4"/>
    <w:rsid w:val="00B929E1"/>
    <w:rsid w:val="00B943D8"/>
    <w:rsid w:val="00B974BE"/>
    <w:rsid w:val="00B979F8"/>
    <w:rsid w:val="00BA1625"/>
    <w:rsid w:val="00BB1184"/>
    <w:rsid w:val="00BC3609"/>
    <w:rsid w:val="00BE3A69"/>
    <w:rsid w:val="00BF492C"/>
    <w:rsid w:val="00BF6636"/>
    <w:rsid w:val="00C01FF3"/>
    <w:rsid w:val="00C02066"/>
    <w:rsid w:val="00C02781"/>
    <w:rsid w:val="00C04850"/>
    <w:rsid w:val="00C04C75"/>
    <w:rsid w:val="00C04E33"/>
    <w:rsid w:val="00C12286"/>
    <w:rsid w:val="00C23793"/>
    <w:rsid w:val="00C2479B"/>
    <w:rsid w:val="00C2528C"/>
    <w:rsid w:val="00C256BA"/>
    <w:rsid w:val="00C31844"/>
    <w:rsid w:val="00C351A7"/>
    <w:rsid w:val="00C42EB1"/>
    <w:rsid w:val="00C436EB"/>
    <w:rsid w:val="00C43845"/>
    <w:rsid w:val="00C4578C"/>
    <w:rsid w:val="00C529D8"/>
    <w:rsid w:val="00C5340F"/>
    <w:rsid w:val="00C54CCE"/>
    <w:rsid w:val="00C5622D"/>
    <w:rsid w:val="00C60C25"/>
    <w:rsid w:val="00C61570"/>
    <w:rsid w:val="00C62878"/>
    <w:rsid w:val="00C64E85"/>
    <w:rsid w:val="00C77674"/>
    <w:rsid w:val="00C8224B"/>
    <w:rsid w:val="00C84542"/>
    <w:rsid w:val="00C928A1"/>
    <w:rsid w:val="00C947C6"/>
    <w:rsid w:val="00CA2C8C"/>
    <w:rsid w:val="00CA3319"/>
    <w:rsid w:val="00CA49E4"/>
    <w:rsid w:val="00CA4E71"/>
    <w:rsid w:val="00CB2A6B"/>
    <w:rsid w:val="00CC6557"/>
    <w:rsid w:val="00CD246B"/>
    <w:rsid w:val="00CD6667"/>
    <w:rsid w:val="00CD6B4E"/>
    <w:rsid w:val="00CE146A"/>
    <w:rsid w:val="00CE2119"/>
    <w:rsid w:val="00CF18E2"/>
    <w:rsid w:val="00CF1980"/>
    <w:rsid w:val="00CF1B53"/>
    <w:rsid w:val="00D07C42"/>
    <w:rsid w:val="00D133AE"/>
    <w:rsid w:val="00D1720A"/>
    <w:rsid w:val="00D20985"/>
    <w:rsid w:val="00D22689"/>
    <w:rsid w:val="00D32948"/>
    <w:rsid w:val="00D41204"/>
    <w:rsid w:val="00D4271E"/>
    <w:rsid w:val="00D44D4E"/>
    <w:rsid w:val="00D4648F"/>
    <w:rsid w:val="00D51337"/>
    <w:rsid w:val="00D67FCC"/>
    <w:rsid w:val="00D71CD5"/>
    <w:rsid w:val="00D76AA5"/>
    <w:rsid w:val="00D806BC"/>
    <w:rsid w:val="00D9016D"/>
    <w:rsid w:val="00D924E5"/>
    <w:rsid w:val="00D92CC5"/>
    <w:rsid w:val="00D944B8"/>
    <w:rsid w:val="00D96FE9"/>
    <w:rsid w:val="00DB23AA"/>
    <w:rsid w:val="00DB3CC7"/>
    <w:rsid w:val="00DB40F7"/>
    <w:rsid w:val="00DC1A3D"/>
    <w:rsid w:val="00DD0664"/>
    <w:rsid w:val="00DD4B54"/>
    <w:rsid w:val="00DD5FF1"/>
    <w:rsid w:val="00DE2A30"/>
    <w:rsid w:val="00DF0AEF"/>
    <w:rsid w:val="00DF10A9"/>
    <w:rsid w:val="00DF3D1B"/>
    <w:rsid w:val="00DF5914"/>
    <w:rsid w:val="00DF7087"/>
    <w:rsid w:val="00E04AE3"/>
    <w:rsid w:val="00E07F03"/>
    <w:rsid w:val="00E146EF"/>
    <w:rsid w:val="00E160C6"/>
    <w:rsid w:val="00E21839"/>
    <w:rsid w:val="00E2790C"/>
    <w:rsid w:val="00E47698"/>
    <w:rsid w:val="00E5605D"/>
    <w:rsid w:val="00E670FF"/>
    <w:rsid w:val="00E7149E"/>
    <w:rsid w:val="00E760AB"/>
    <w:rsid w:val="00E80DB8"/>
    <w:rsid w:val="00E87187"/>
    <w:rsid w:val="00E93623"/>
    <w:rsid w:val="00EA4216"/>
    <w:rsid w:val="00EB1C5D"/>
    <w:rsid w:val="00EB32CD"/>
    <w:rsid w:val="00EB4841"/>
    <w:rsid w:val="00EB48D0"/>
    <w:rsid w:val="00EB4CC3"/>
    <w:rsid w:val="00EC0F03"/>
    <w:rsid w:val="00EC381C"/>
    <w:rsid w:val="00EC6BE2"/>
    <w:rsid w:val="00EC7250"/>
    <w:rsid w:val="00ED00C3"/>
    <w:rsid w:val="00ED0A37"/>
    <w:rsid w:val="00ED345F"/>
    <w:rsid w:val="00ED4EB6"/>
    <w:rsid w:val="00ED6F2F"/>
    <w:rsid w:val="00ED79E8"/>
    <w:rsid w:val="00F01915"/>
    <w:rsid w:val="00F036AD"/>
    <w:rsid w:val="00F0565E"/>
    <w:rsid w:val="00F06919"/>
    <w:rsid w:val="00F070D9"/>
    <w:rsid w:val="00F07577"/>
    <w:rsid w:val="00F10E15"/>
    <w:rsid w:val="00F1344D"/>
    <w:rsid w:val="00F15971"/>
    <w:rsid w:val="00F168AE"/>
    <w:rsid w:val="00F2550F"/>
    <w:rsid w:val="00F318C3"/>
    <w:rsid w:val="00F32D44"/>
    <w:rsid w:val="00F37032"/>
    <w:rsid w:val="00F414D6"/>
    <w:rsid w:val="00F44724"/>
    <w:rsid w:val="00F50181"/>
    <w:rsid w:val="00F56B54"/>
    <w:rsid w:val="00F60271"/>
    <w:rsid w:val="00F64138"/>
    <w:rsid w:val="00F66E17"/>
    <w:rsid w:val="00F670FC"/>
    <w:rsid w:val="00F67495"/>
    <w:rsid w:val="00F7125B"/>
    <w:rsid w:val="00F71B28"/>
    <w:rsid w:val="00F73A65"/>
    <w:rsid w:val="00F80136"/>
    <w:rsid w:val="00F81DE2"/>
    <w:rsid w:val="00F930B1"/>
    <w:rsid w:val="00F93FDE"/>
    <w:rsid w:val="00F975D8"/>
    <w:rsid w:val="00FA3D75"/>
    <w:rsid w:val="00FA446E"/>
    <w:rsid w:val="00FA579C"/>
    <w:rsid w:val="00FB2161"/>
    <w:rsid w:val="00FC0226"/>
    <w:rsid w:val="00FD1A24"/>
    <w:rsid w:val="00FD3D01"/>
    <w:rsid w:val="00FD4023"/>
    <w:rsid w:val="00FD5C10"/>
    <w:rsid w:val="00FE1101"/>
    <w:rsid w:val="00FE200B"/>
    <w:rsid w:val="00FF1D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2457"/>
    <w:rPr>
      <w:rFonts w:ascii="Calibri" w:eastAsia="Calibri" w:hAnsi="Calibri"/>
      <w:sz w:val="22"/>
      <w:szCs w:val="22"/>
      <w:lang w:eastAsia="en-US"/>
    </w:rPr>
  </w:style>
  <w:style w:type="paragraph" w:styleId="BodyText3">
    <w:name w:val="Body Text 3"/>
    <w:basedOn w:val="Normal"/>
    <w:link w:val="BodyText3Char"/>
    <w:rsid w:val="00682457"/>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682457"/>
    <w:rPr>
      <w:b/>
      <w:bCs/>
      <w:sz w:val="28"/>
      <w:lang w:val="fr-FR" w:eastAsia="fr-FR"/>
    </w:rPr>
  </w:style>
  <w:style w:type="paragraph" w:styleId="NoSpacing">
    <w:name w:val="No Spacing"/>
    <w:link w:val="NoSpacingChar"/>
    <w:uiPriority w:val="1"/>
    <w:qFormat/>
    <w:rsid w:val="00682457"/>
    <w:rPr>
      <w:rFonts w:ascii="Calibri" w:hAnsi="Calibri"/>
      <w:sz w:val="22"/>
      <w:szCs w:val="22"/>
      <w:lang w:val="en-US" w:eastAsia="en-US"/>
    </w:rPr>
  </w:style>
  <w:style w:type="character" w:customStyle="1" w:styleId="NoSpacingChar">
    <w:name w:val="No Spacing Char"/>
    <w:link w:val="NoSpacing"/>
    <w:uiPriority w:val="1"/>
    <w:rsid w:val="00682457"/>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2457"/>
    <w:rPr>
      <w:rFonts w:ascii="Calibri" w:eastAsia="Calibri" w:hAnsi="Calibri"/>
      <w:sz w:val="22"/>
      <w:szCs w:val="22"/>
      <w:lang w:eastAsia="en-US"/>
    </w:rPr>
  </w:style>
  <w:style w:type="paragraph" w:styleId="BodyText3">
    <w:name w:val="Body Text 3"/>
    <w:basedOn w:val="Normal"/>
    <w:link w:val="BodyText3Char"/>
    <w:rsid w:val="00682457"/>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682457"/>
    <w:rPr>
      <w:b/>
      <w:bCs/>
      <w:sz w:val="28"/>
      <w:lang w:val="fr-FR" w:eastAsia="fr-FR"/>
    </w:rPr>
  </w:style>
  <w:style w:type="paragraph" w:styleId="NoSpacing">
    <w:name w:val="No Spacing"/>
    <w:link w:val="NoSpacingChar"/>
    <w:uiPriority w:val="1"/>
    <w:qFormat/>
    <w:rsid w:val="00682457"/>
    <w:rPr>
      <w:rFonts w:ascii="Calibri" w:hAnsi="Calibri"/>
      <w:sz w:val="22"/>
      <w:szCs w:val="22"/>
      <w:lang w:val="en-US" w:eastAsia="en-US"/>
    </w:rPr>
  </w:style>
  <w:style w:type="character" w:customStyle="1" w:styleId="NoSpacingChar">
    <w:name w:val="No Spacing Char"/>
    <w:link w:val="NoSpacing"/>
    <w:uiPriority w:val="1"/>
    <w:rsid w:val="00682457"/>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stats/exchange/eurofxref/html/index.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dc.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yperlink" Target="http://www.galdc.ro" TargetMode="External"/><Relationship Id="rId10" Type="http://schemas.openxmlformats.org/officeDocument/2006/relationships/hyperlink" Target="http://www.galdc.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aldc.ro" TargetMode="External"/><Relationship Id="rId14" Type="http://schemas.openxmlformats.org/officeDocument/2006/relationships/hyperlink" Target="http://www.afir.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D3F4-7BFA-4CFF-B082-1A194311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22395</Words>
  <Characters>127654</Characters>
  <Application>Microsoft Office Word</Application>
  <DocSecurity>0</DocSecurity>
  <Lines>1063</Lines>
  <Paragraphs>299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149750</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APM</dc:creator>
  <cp:lastModifiedBy>PC</cp:lastModifiedBy>
  <cp:revision>6</cp:revision>
  <cp:lastPrinted>2017-03-16T14:45:00Z</cp:lastPrinted>
  <dcterms:created xsi:type="dcterms:W3CDTF">2019-03-13T07:44:00Z</dcterms:created>
  <dcterms:modified xsi:type="dcterms:W3CDTF">2019-03-13T12:51:00Z</dcterms:modified>
</cp:coreProperties>
</file>