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C8" w:rsidRDefault="00656EC8"/>
    <w:p w:rsidR="00656EC8" w:rsidRPr="00656EC8" w:rsidRDefault="00656EC8" w:rsidP="00656EC8"/>
    <w:p w:rsidR="00656EC8" w:rsidRDefault="00F56D09" w:rsidP="00656EC8">
      <w:r>
        <w:tab/>
      </w:r>
      <w:r>
        <w:tab/>
      </w:r>
      <w:r>
        <w:tab/>
      </w:r>
      <w:r>
        <w:tab/>
      </w:r>
      <w:r>
        <w:tab/>
      </w:r>
      <w:r>
        <w:tab/>
      </w:r>
      <w:r>
        <w:tab/>
      </w:r>
    </w:p>
    <w:p w:rsidR="00AD594E" w:rsidRDefault="00AD594E" w:rsidP="00656EC8">
      <w:pPr>
        <w:tabs>
          <w:tab w:val="left" w:pos="1095"/>
        </w:tabs>
        <w:jc w:val="center"/>
        <w:rPr>
          <w:rFonts w:cstheme="minorHAnsi"/>
          <w:bCs/>
          <w:color w:val="000000"/>
          <w:kern w:val="24"/>
          <w:sz w:val="40"/>
          <w:szCs w:val="40"/>
          <w14:shadow w14:blurRad="50800" w14:dist="38100" w14:dir="2700000" w14:sx="100000" w14:sy="100000" w14:kx="0" w14:ky="0" w14:algn="tl">
            <w14:srgbClr w14:val="000000">
              <w14:alpha w14:val="60000"/>
            </w14:srgbClr>
          </w14:shadow>
        </w:rPr>
      </w:pPr>
    </w:p>
    <w:p w:rsidR="00AD594E" w:rsidRDefault="00AD594E" w:rsidP="00656EC8">
      <w:pPr>
        <w:tabs>
          <w:tab w:val="left" w:pos="1095"/>
        </w:tabs>
        <w:jc w:val="center"/>
        <w:rPr>
          <w:rFonts w:cstheme="minorHAnsi"/>
          <w:bCs/>
          <w:color w:val="000000"/>
          <w:kern w:val="24"/>
          <w:sz w:val="40"/>
          <w:szCs w:val="40"/>
          <w14:shadow w14:blurRad="50800" w14:dist="38100" w14:dir="2700000" w14:sx="100000" w14:sy="100000" w14:kx="0" w14:ky="0" w14:algn="tl">
            <w14:srgbClr w14:val="000000">
              <w14:alpha w14:val="60000"/>
            </w14:srgbClr>
          </w14:shadow>
        </w:rPr>
      </w:pPr>
    </w:p>
    <w:p w:rsidR="00AD594E" w:rsidRDefault="00AD594E" w:rsidP="00656EC8">
      <w:pPr>
        <w:tabs>
          <w:tab w:val="left" w:pos="1095"/>
        </w:tabs>
        <w:jc w:val="center"/>
        <w:rPr>
          <w:rFonts w:cstheme="minorHAnsi"/>
          <w:bCs/>
          <w:color w:val="000000"/>
          <w:kern w:val="24"/>
          <w:sz w:val="40"/>
          <w:szCs w:val="40"/>
          <w14:shadow w14:blurRad="50800" w14:dist="38100" w14:dir="2700000" w14:sx="100000" w14:sy="100000" w14:kx="0" w14:ky="0" w14:algn="tl">
            <w14:srgbClr w14:val="000000">
              <w14:alpha w14:val="60000"/>
            </w14:srgbClr>
          </w14:shadow>
        </w:rPr>
      </w:pPr>
    </w:p>
    <w:p w:rsidR="00B25DE9" w:rsidRDefault="00656EC8" w:rsidP="00656EC8">
      <w:pPr>
        <w:tabs>
          <w:tab w:val="left" w:pos="1095"/>
        </w:tabs>
        <w:jc w:val="center"/>
        <w:rPr>
          <w:rFonts w:cstheme="minorHAnsi"/>
          <w:bCs/>
          <w:color w:val="000000"/>
          <w:kern w:val="24"/>
          <w:sz w:val="40"/>
          <w:szCs w:val="40"/>
          <w14:shadow w14:blurRad="50800" w14:dist="38100" w14:dir="2700000" w14:sx="100000" w14:sy="100000" w14:kx="0" w14:ky="0" w14:algn="tl">
            <w14:srgbClr w14:val="000000">
              <w14:alpha w14:val="60000"/>
            </w14:srgbClr>
          </w14:shadow>
        </w:rPr>
      </w:pPr>
      <w:r w:rsidRPr="00656EC8">
        <w:rPr>
          <w:rFonts w:cstheme="minorHAnsi"/>
          <w:bCs/>
          <w:color w:val="000000"/>
          <w:kern w:val="24"/>
          <w:sz w:val="40"/>
          <w:szCs w:val="40"/>
          <w14:shadow w14:blurRad="50800" w14:dist="38100" w14:dir="2700000" w14:sx="100000" w14:sy="100000" w14:kx="0" w14:ky="0" w14:algn="tl">
            <w14:srgbClr w14:val="000000">
              <w14:alpha w14:val="60000"/>
            </w14:srgbClr>
          </w14:shadow>
        </w:rPr>
        <w:t xml:space="preserve">Grupul de Actiune Locala DOBROGEA </w:t>
      </w:r>
      <w:proofErr w:type="gramStart"/>
      <w:r w:rsidRPr="00656EC8">
        <w:rPr>
          <w:rFonts w:cstheme="minorHAnsi"/>
          <w:bCs/>
          <w:color w:val="000000"/>
          <w:kern w:val="24"/>
          <w:sz w:val="40"/>
          <w:szCs w:val="40"/>
          <w14:shadow w14:blurRad="50800" w14:dist="38100" w14:dir="2700000" w14:sx="100000" w14:sy="100000" w14:kx="0" w14:ky="0" w14:algn="tl">
            <w14:srgbClr w14:val="000000">
              <w14:alpha w14:val="60000"/>
            </w14:srgbClr>
          </w14:shadow>
        </w:rPr>
        <w:t>CENTRALA  anunţă</w:t>
      </w:r>
      <w:proofErr w:type="gramEnd"/>
      <w:r w:rsidRPr="00656EC8">
        <w:rPr>
          <w:rFonts w:cstheme="minorHAnsi"/>
          <w:bCs/>
          <w:color w:val="000000"/>
          <w:kern w:val="24"/>
          <w:sz w:val="40"/>
          <w:szCs w:val="40"/>
          <w14:shadow w14:blurRad="50800" w14:dist="38100" w14:dir="2700000" w14:sx="100000" w14:sy="100000" w14:kx="0" w14:ky="0" w14:algn="tl">
            <w14:srgbClr w14:val="000000">
              <w14:alpha w14:val="60000"/>
            </w14:srgbClr>
          </w14:shadow>
        </w:rPr>
        <w:t xml:space="preserve"> lansarea sesiunii de cereri de proiecte</w:t>
      </w:r>
      <w:r w:rsidRPr="00656EC8">
        <w:rPr>
          <w:rFonts w:cstheme="minorHAnsi"/>
          <w:sz w:val="40"/>
          <w:szCs w:val="40"/>
        </w:rPr>
        <w:t xml:space="preserve"> nr </w:t>
      </w:r>
      <w:r w:rsidR="003C586E">
        <w:rPr>
          <w:rFonts w:cstheme="minorHAnsi"/>
          <w:sz w:val="40"/>
          <w:szCs w:val="40"/>
        </w:rPr>
        <w:t>1</w:t>
      </w:r>
      <w:r w:rsidR="003C586E">
        <w:rPr>
          <w:rFonts w:cstheme="minorHAnsi"/>
          <w:bCs/>
          <w:color w:val="000000"/>
          <w:kern w:val="24"/>
          <w:sz w:val="40"/>
          <w:szCs w:val="40"/>
          <w14:shadow w14:blurRad="50800" w14:dist="38100" w14:dir="2700000" w14:sx="100000" w14:sy="100000" w14:kx="0" w14:ky="0" w14:algn="tl">
            <w14:srgbClr w14:val="000000">
              <w14:alpha w14:val="60000"/>
            </w14:srgbClr>
          </w14:shadow>
        </w:rPr>
        <w:t xml:space="preserve"> din anul 2018</w:t>
      </w:r>
      <w:r w:rsidRPr="00656EC8">
        <w:rPr>
          <w:rFonts w:cstheme="minorHAnsi"/>
          <w:bCs/>
          <w:color w:val="000000"/>
          <w:kern w:val="24"/>
          <w:sz w:val="40"/>
          <w:szCs w:val="40"/>
          <w14:shadow w14:blurRad="50800" w14:dist="38100" w14:dir="2700000" w14:sx="100000" w14:sy="100000" w14:kx="0" w14:ky="0" w14:algn="tl">
            <w14:srgbClr w14:val="000000">
              <w14:alpha w14:val="60000"/>
            </w14:srgbClr>
          </w14:shadow>
        </w:rPr>
        <w:t xml:space="preserve">  pentru masur</w:t>
      </w:r>
      <w:r>
        <w:rPr>
          <w:rFonts w:cstheme="minorHAnsi"/>
          <w:bCs/>
          <w:color w:val="000000"/>
          <w:kern w:val="24"/>
          <w:sz w:val="40"/>
          <w:szCs w:val="40"/>
          <w14:shadow w14:blurRad="50800" w14:dist="38100" w14:dir="2700000" w14:sx="100000" w14:sy="100000" w14:kx="0" w14:ky="0" w14:algn="tl">
            <w14:srgbClr w14:val="000000">
              <w14:alpha w14:val="60000"/>
            </w14:srgbClr>
          </w14:shadow>
        </w:rPr>
        <w:t>a:</w:t>
      </w:r>
    </w:p>
    <w:p w:rsidR="00656EC8" w:rsidRDefault="00656EC8" w:rsidP="00656EC8">
      <w:pPr>
        <w:tabs>
          <w:tab w:val="left" w:pos="1095"/>
        </w:tabs>
        <w:jc w:val="center"/>
        <w:rPr>
          <w:rFonts w:cstheme="minorHAnsi"/>
          <w:bCs/>
          <w:color w:val="000000"/>
          <w:kern w:val="24"/>
          <w:sz w:val="40"/>
          <w:szCs w:val="40"/>
          <w14:shadow w14:blurRad="50800" w14:dist="38100" w14:dir="2700000" w14:sx="100000" w14:sy="100000" w14:kx="0" w14:ky="0" w14:algn="tl">
            <w14:srgbClr w14:val="000000">
              <w14:alpha w14:val="60000"/>
            </w14:srgbClr>
          </w14:shadow>
        </w:rPr>
      </w:pPr>
    </w:p>
    <w:p w:rsidR="00656EC8" w:rsidRPr="002510F4" w:rsidRDefault="002510F4" w:rsidP="00656EC8">
      <w:pPr>
        <w:tabs>
          <w:tab w:val="left" w:pos="1095"/>
        </w:tabs>
        <w:jc w:val="center"/>
        <w:rPr>
          <w:rFonts w:cstheme="minorHAnsi"/>
          <w:bCs/>
          <w:color w:val="000000"/>
          <w:kern w:val="24"/>
          <w:sz w:val="40"/>
          <w:szCs w:val="40"/>
          <w14:shadow w14:blurRad="50800" w14:dist="38100" w14:dir="2700000" w14:sx="100000" w14:sy="100000" w14:kx="0" w14:ky="0" w14:algn="tl">
            <w14:srgbClr w14:val="000000">
              <w14:alpha w14:val="60000"/>
            </w14:srgbClr>
          </w14:shadow>
        </w:rPr>
      </w:pPr>
      <w:r w:rsidRPr="002510F4">
        <w:rPr>
          <w:rFonts w:cstheme="minorHAnsi"/>
          <w:bCs/>
          <w:color w:val="000000"/>
          <w:kern w:val="24"/>
          <w:sz w:val="40"/>
          <w:szCs w:val="40"/>
          <w14:shadow w14:blurRad="50800" w14:dist="38100" w14:dir="2700000" w14:sx="100000" w14:sy="100000" w14:kx="0" w14:ky="0" w14:algn="tl">
            <w14:srgbClr w14:val="000000">
              <w14:alpha w14:val="60000"/>
            </w14:srgbClr>
          </w14:shadow>
        </w:rPr>
        <w:t>M 4 / 2A</w:t>
      </w:r>
      <w:proofErr w:type="gramStart"/>
      <w:r w:rsidRPr="002510F4">
        <w:rPr>
          <w:rFonts w:cstheme="minorHAnsi"/>
          <w:bCs/>
          <w:color w:val="000000"/>
          <w:kern w:val="24"/>
          <w:sz w:val="40"/>
          <w:szCs w:val="40"/>
          <w14:shadow w14:blurRad="50800" w14:dist="38100" w14:dir="2700000" w14:sx="100000" w14:sy="100000" w14:kx="0" w14:ky="0" w14:algn="tl">
            <w14:srgbClr w14:val="000000">
              <w14:alpha w14:val="60000"/>
            </w14:srgbClr>
          </w14:shadow>
        </w:rPr>
        <w:t>,5D</w:t>
      </w:r>
      <w:proofErr w:type="gramEnd"/>
      <w:r w:rsidRPr="002510F4">
        <w:rPr>
          <w:rFonts w:cstheme="minorHAnsi"/>
          <w:bCs/>
          <w:color w:val="000000"/>
          <w:kern w:val="24"/>
          <w:sz w:val="40"/>
          <w:szCs w:val="40"/>
          <w14:shadow w14:blurRad="50800" w14:dist="38100" w14:dir="2700000" w14:sx="100000" w14:sy="100000" w14:kx="0" w14:ky="0" w14:algn="tl">
            <w14:srgbClr w14:val="000000">
              <w14:alpha w14:val="60000"/>
            </w14:srgbClr>
          </w14:shadow>
        </w:rPr>
        <w:t xml:space="preserve"> CREȘTERE ECONOMICĂ LOCALĂ PRIN SUSȚINEREA  AFACERILOR DIN TERITORIUL GAL DOBROGEA CENTRALĂ</w:t>
      </w:r>
    </w:p>
    <w:p w:rsidR="00656EC8" w:rsidRDefault="00656EC8" w:rsidP="00656EC8">
      <w:pPr>
        <w:tabs>
          <w:tab w:val="left" w:pos="1095"/>
        </w:tabs>
        <w:jc w:val="center"/>
        <w:rPr>
          <w:rFonts w:ascii="Times New Roman" w:hAnsi="Times New Roman"/>
          <w:bCs/>
          <w:color w:val="000000"/>
          <w:kern w:val="24"/>
          <w:sz w:val="40"/>
          <w:szCs w:val="40"/>
          <w14:shadow w14:blurRad="50800" w14:dist="38100" w14:dir="2700000" w14:sx="100000" w14:sy="100000" w14:kx="0" w14:ky="0" w14:algn="tl">
            <w14:srgbClr w14:val="000000">
              <w14:alpha w14:val="60000"/>
            </w14:srgbClr>
          </w14:shadow>
        </w:rPr>
      </w:pPr>
    </w:p>
    <w:p w:rsidR="00656EC8" w:rsidRDefault="00656EC8" w:rsidP="00656EC8">
      <w:pPr>
        <w:tabs>
          <w:tab w:val="left" w:pos="1095"/>
        </w:tabs>
        <w:jc w:val="center"/>
        <w:rPr>
          <w:rFonts w:ascii="Times New Roman" w:hAnsi="Times New Roman"/>
          <w:bCs/>
          <w:color w:val="000000"/>
          <w:kern w:val="24"/>
          <w:sz w:val="40"/>
          <w:szCs w:val="40"/>
          <w14:shadow w14:blurRad="50800" w14:dist="38100" w14:dir="2700000" w14:sx="100000" w14:sy="100000" w14:kx="0" w14:ky="0" w14:algn="tl">
            <w14:srgbClr w14:val="000000">
              <w14:alpha w14:val="60000"/>
            </w14:srgbClr>
          </w14:shadow>
        </w:rPr>
      </w:pPr>
    </w:p>
    <w:p w:rsidR="00AD594E" w:rsidRDefault="00AD594E" w:rsidP="00656EC8">
      <w:pPr>
        <w:tabs>
          <w:tab w:val="left" w:pos="1095"/>
        </w:tabs>
        <w:jc w:val="center"/>
        <w:rPr>
          <w:rFonts w:ascii="Times New Roman" w:hAnsi="Times New Roman"/>
          <w:bCs/>
          <w:color w:val="000000"/>
          <w:kern w:val="24"/>
          <w:sz w:val="40"/>
          <w:szCs w:val="40"/>
          <w14:shadow w14:blurRad="50800" w14:dist="38100" w14:dir="2700000" w14:sx="100000" w14:sy="100000" w14:kx="0" w14:ky="0" w14:algn="tl">
            <w14:srgbClr w14:val="000000">
              <w14:alpha w14:val="60000"/>
            </w14:srgbClr>
          </w14:shadow>
        </w:rPr>
      </w:pPr>
    </w:p>
    <w:p w:rsidR="00AD594E" w:rsidRDefault="00AD594E" w:rsidP="00656EC8">
      <w:pPr>
        <w:tabs>
          <w:tab w:val="left" w:pos="1095"/>
        </w:tabs>
        <w:jc w:val="center"/>
        <w:rPr>
          <w:rFonts w:ascii="Times New Roman" w:hAnsi="Times New Roman"/>
          <w:bCs/>
          <w:color w:val="000000"/>
          <w:kern w:val="24"/>
          <w:sz w:val="40"/>
          <w:szCs w:val="40"/>
          <w14:shadow w14:blurRad="50800" w14:dist="38100" w14:dir="2700000" w14:sx="100000" w14:sy="100000" w14:kx="0" w14:ky="0" w14:algn="tl">
            <w14:srgbClr w14:val="000000">
              <w14:alpha w14:val="60000"/>
            </w14:srgbClr>
          </w14:shadow>
        </w:rPr>
      </w:pPr>
    </w:p>
    <w:p w:rsidR="00AD594E" w:rsidRDefault="00AD594E" w:rsidP="00656EC8">
      <w:pPr>
        <w:tabs>
          <w:tab w:val="left" w:pos="1095"/>
        </w:tabs>
        <w:jc w:val="center"/>
        <w:rPr>
          <w:rFonts w:ascii="Times New Roman" w:hAnsi="Times New Roman"/>
          <w:bCs/>
          <w:color w:val="000000"/>
          <w:kern w:val="24"/>
          <w:sz w:val="40"/>
          <w:szCs w:val="40"/>
          <w14:shadow w14:blurRad="50800" w14:dist="38100" w14:dir="2700000" w14:sx="100000" w14:sy="100000" w14:kx="0" w14:ky="0" w14:algn="tl">
            <w14:srgbClr w14:val="000000">
              <w14:alpha w14:val="60000"/>
            </w14:srgbClr>
          </w14:shadow>
        </w:rPr>
      </w:pPr>
    </w:p>
    <w:p w:rsidR="00AD594E" w:rsidRDefault="00AD594E" w:rsidP="00656EC8">
      <w:pPr>
        <w:tabs>
          <w:tab w:val="left" w:pos="1095"/>
        </w:tabs>
        <w:jc w:val="center"/>
        <w:rPr>
          <w:rFonts w:ascii="Times New Roman" w:hAnsi="Times New Roman"/>
          <w:bCs/>
          <w:color w:val="000000"/>
          <w:kern w:val="24"/>
          <w:sz w:val="40"/>
          <w:szCs w:val="40"/>
          <w14:shadow w14:blurRad="50800" w14:dist="38100" w14:dir="2700000" w14:sx="100000" w14:sy="100000" w14:kx="0" w14:ky="0" w14:algn="tl">
            <w14:srgbClr w14:val="000000">
              <w14:alpha w14:val="60000"/>
            </w14:srgbClr>
          </w14:shadow>
        </w:rPr>
      </w:pPr>
    </w:p>
    <w:p w:rsidR="00656EC8" w:rsidRDefault="00656EC8" w:rsidP="00656EC8">
      <w:pPr>
        <w:pStyle w:val="Default"/>
        <w:numPr>
          <w:ilvl w:val="0"/>
          <w:numId w:val="1"/>
        </w:numPr>
        <w:spacing w:line="276" w:lineRule="auto"/>
        <w:rPr>
          <w:sz w:val="28"/>
          <w:szCs w:val="28"/>
        </w:rPr>
      </w:pPr>
      <w:r w:rsidRPr="00656EC8">
        <w:rPr>
          <w:b/>
          <w:bCs/>
          <w:sz w:val="28"/>
          <w:szCs w:val="28"/>
        </w:rPr>
        <w:t xml:space="preserve">DATA LANSĂRII APELULUI DE SELECȚIE: </w:t>
      </w:r>
      <w:r w:rsidR="00E65E64">
        <w:rPr>
          <w:sz w:val="28"/>
          <w:szCs w:val="28"/>
        </w:rPr>
        <w:t>2</w:t>
      </w:r>
      <w:r w:rsidR="005133EB">
        <w:rPr>
          <w:sz w:val="28"/>
          <w:szCs w:val="28"/>
        </w:rPr>
        <w:t>7</w:t>
      </w:r>
      <w:r w:rsidRPr="00656EC8">
        <w:rPr>
          <w:sz w:val="28"/>
          <w:szCs w:val="28"/>
        </w:rPr>
        <w:t>.0</w:t>
      </w:r>
      <w:r w:rsidR="003C586E">
        <w:rPr>
          <w:sz w:val="28"/>
          <w:szCs w:val="28"/>
        </w:rPr>
        <w:t>6.2018</w:t>
      </w:r>
      <w:r w:rsidRPr="00656EC8">
        <w:rPr>
          <w:sz w:val="28"/>
          <w:szCs w:val="28"/>
        </w:rPr>
        <w:t xml:space="preserve"> </w:t>
      </w:r>
    </w:p>
    <w:p w:rsidR="00656EC8" w:rsidRPr="00656EC8" w:rsidRDefault="00656EC8" w:rsidP="00656EC8">
      <w:pPr>
        <w:pStyle w:val="Default"/>
        <w:spacing w:line="276" w:lineRule="auto"/>
        <w:ind w:left="720"/>
        <w:rPr>
          <w:sz w:val="28"/>
          <w:szCs w:val="28"/>
        </w:rPr>
      </w:pPr>
    </w:p>
    <w:p w:rsidR="00656EC8" w:rsidRDefault="00656EC8" w:rsidP="00656EC8">
      <w:pPr>
        <w:pStyle w:val="Default"/>
        <w:numPr>
          <w:ilvl w:val="0"/>
          <w:numId w:val="1"/>
        </w:numPr>
        <w:spacing w:line="276" w:lineRule="auto"/>
        <w:jc w:val="both"/>
        <w:rPr>
          <w:sz w:val="28"/>
          <w:szCs w:val="28"/>
          <w:lang w:val="fr-FR"/>
        </w:rPr>
      </w:pPr>
      <w:r w:rsidRPr="00656EC8">
        <w:rPr>
          <w:b/>
          <w:bCs/>
          <w:sz w:val="28"/>
          <w:szCs w:val="28"/>
        </w:rPr>
        <w:t>D</w:t>
      </w:r>
      <w:r w:rsidRPr="00656EC8">
        <w:rPr>
          <w:b/>
          <w:bCs/>
          <w:sz w:val="28"/>
          <w:szCs w:val="28"/>
          <w:lang w:val="fr-FR"/>
        </w:rPr>
        <w:t xml:space="preserve">ATA LIMITĂ DE DEPUNERE A PROIECTELOR: </w:t>
      </w:r>
      <w:r w:rsidR="003C586E">
        <w:rPr>
          <w:sz w:val="28"/>
          <w:szCs w:val="28"/>
          <w:lang w:val="fr-FR"/>
        </w:rPr>
        <w:t>28.09.2018</w:t>
      </w:r>
      <w:r w:rsidRPr="00656EC8">
        <w:rPr>
          <w:sz w:val="28"/>
          <w:szCs w:val="28"/>
          <w:lang w:val="fr-FR"/>
        </w:rPr>
        <w:t xml:space="preserve"> ora 16.00.</w:t>
      </w:r>
    </w:p>
    <w:p w:rsidR="00656EC8" w:rsidRDefault="00656EC8" w:rsidP="00656EC8">
      <w:pPr>
        <w:pStyle w:val="ListParagraph"/>
        <w:rPr>
          <w:sz w:val="28"/>
          <w:szCs w:val="28"/>
          <w:lang w:val="fr-FR"/>
        </w:rPr>
      </w:pPr>
    </w:p>
    <w:p w:rsidR="00656EC8" w:rsidRDefault="00656EC8" w:rsidP="00656EC8">
      <w:pPr>
        <w:tabs>
          <w:tab w:val="left" w:pos="285"/>
          <w:tab w:val="left" w:pos="1095"/>
        </w:tabs>
        <w:rPr>
          <w:rFonts w:ascii="Times New Roman" w:hAnsi="Times New Roman"/>
          <w:bCs/>
          <w:color w:val="000000"/>
          <w:kern w:val="24"/>
          <w:sz w:val="40"/>
          <w:szCs w:val="40"/>
          <w14:shadow w14:blurRad="50800" w14:dist="38100" w14:dir="2700000" w14:sx="100000" w14:sy="100000" w14:kx="0" w14:ky="0" w14:algn="tl">
            <w14:srgbClr w14:val="000000">
              <w14:alpha w14:val="60000"/>
            </w14:srgbClr>
          </w14:shadow>
        </w:rPr>
      </w:pPr>
      <w:r w:rsidRPr="00656EC8">
        <w:rPr>
          <w:b/>
          <w:bCs/>
          <w:sz w:val="28"/>
          <w:szCs w:val="28"/>
          <w:lang w:val="fr-FR"/>
        </w:rPr>
        <w:t xml:space="preserve">LOCUL ȘI INTERVALUL ORAR ÎN CARE SE POT DEPUNE PROIECTELE: </w:t>
      </w:r>
      <w:r w:rsidRPr="00656EC8">
        <w:rPr>
          <w:rFonts w:cs="Tahoma"/>
          <w:b/>
          <w:sz w:val="28"/>
          <w:szCs w:val="28"/>
          <w:lang w:val="ro-RO"/>
        </w:rPr>
        <w:t xml:space="preserve">Biroul Grupului de Acțiune Locală Dobrogea Centrala, str: 1 Decembrie, nr: 32, Tortoman,  </w:t>
      </w:r>
      <w:r w:rsidRPr="00656EC8">
        <w:rPr>
          <w:rFonts w:cs="Tahoma"/>
          <w:sz w:val="28"/>
          <w:szCs w:val="28"/>
          <w:lang w:val="ro-RO"/>
        </w:rPr>
        <w:t>în fiecare zi</w:t>
      </w:r>
      <w:r w:rsidRPr="00656EC8">
        <w:rPr>
          <w:rFonts w:cs="Tahoma"/>
          <w:b/>
          <w:sz w:val="28"/>
          <w:szCs w:val="28"/>
          <w:lang w:val="ro-RO"/>
        </w:rPr>
        <w:t xml:space="preserve"> </w:t>
      </w:r>
      <w:r w:rsidRPr="00656EC8">
        <w:rPr>
          <w:rFonts w:cs="Tahoma"/>
          <w:sz w:val="28"/>
          <w:szCs w:val="28"/>
          <w:lang w:val="ro-RO"/>
        </w:rPr>
        <w:t>lucrătoare</w:t>
      </w:r>
      <w:r w:rsidRPr="00656EC8">
        <w:rPr>
          <w:rFonts w:cs="Tahoma"/>
          <w:b/>
          <w:sz w:val="28"/>
          <w:szCs w:val="28"/>
          <w:lang w:val="ro-RO"/>
        </w:rPr>
        <w:t xml:space="preserve">, </w:t>
      </w:r>
      <w:r w:rsidRPr="00656EC8">
        <w:rPr>
          <w:sz w:val="28"/>
          <w:szCs w:val="28"/>
          <w:lang w:val="fr-FR"/>
        </w:rPr>
        <w:t xml:space="preserve"> în intervalul orar 09:00-16:00</w:t>
      </w:r>
      <w:r>
        <w:rPr>
          <w:rFonts w:ascii="Times New Roman" w:hAnsi="Times New Roman"/>
          <w:bCs/>
          <w:color w:val="000000"/>
          <w:kern w:val="24"/>
          <w:sz w:val="40"/>
          <w:szCs w:val="40"/>
          <w14:shadow w14:blurRad="50800" w14:dist="38100" w14:dir="2700000" w14:sx="100000" w14:sy="100000" w14:kx="0" w14:ky="0" w14:algn="tl">
            <w14:srgbClr w14:val="000000">
              <w14:alpha w14:val="60000"/>
            </w14:srgbClr>
          </w14:shadow>
        </w:rPr>
        <w:tab/>
      </w:r>
    </w:p>
    <w:p w:rsidR="00656EC8" w:rsidRDefault="0094653B" w:rsidP="0094653B">
      <w:pPr>
        <w:tabs>
          <w:tab w:val="left" w:pos="1095"/>
        </w:tabs>
        <w:spacing w:line="240" w:lineRule="auto"/>
        <w:rPr>
          <w:rFonts w:cs="Tahoma"/>
          <w:sz w:val="28"/>
          <w:szCs w:val="28"/>
          <w:lang w:val="ro-RO"/>
        </w:rPr>
      </w:pPr>
      <w:r w:rsidRPr="0094653B">
        <w:rPr>
          <w:rFonts w:cs="Tahoma"/>
          <w:b/>
          <w:sz w:val="28"/>
          <w:szCs w:val="28"/>
          <w:lang w:val="ro-RO"/>
        </w:rPr>
        <w:t>Denumirea masurii</w:t>
      </w:r>
      <w:r w:rsidRPr="0094653B">
        <w:rPr>
          <w:rFonts w:cs="Tahoma"/>
          <w:sz w:val="28"/>
          <w:szCs w:val="28"/>
          <w:lang w:val="ro-RO"/>
        </w:rPr>
        <w:t xml:space="preserve">: </w:t>
      </w:r>
      <w:r w:rsidR="002510F4" w:rsidRPr="00301FA9">
        <w:rPr>
          <w:rFonts w:ascii="Trebuchet MS" w:hAnsi="Trebuchet MS"/>
          <w:b/>
          <w:bCs/>
        </w:rPr>
        <w:t>M</w:t>
      </w:r>
      <w:r w:rsidR="002510F4" w:rsidRPr="00301FA9">
        <w:rPr>
          <w:rFonts w:ascii="Trebuchet MS" w:hAnsi="Trebuchet MS"/>
          <w:b/>
          <w:bCs/>
          <w:color w:val="C00000"/>
        </w:rPr>
        <w:t xml:space="preserve"> </w:t>
      </w:r>
      <w:r w:rsidR="002510F4" w:rsidRPr="00301FA9">
        <w:rPr>
          <w:rFonts w:ascii="Trebuchet MS" w:eastAsia="Calibri" w:hAnsi="Trebuchet MS" w:cs="Trebuchet MS"/>
          <w:b/>
          <w:bCs/>
          <w:color w:val="000000"/>
        </w:rPr>
        <w:t>4</w:t>
      </w:r>
      <w:r w:rsidR="002510F4" w:rsidRPr="00301FA9">
        <w:rPr>
          <w:rFonts w:ascii="Trebuchet MS" w:hAnsi="Trebuchet MS"/>
          <w:b/>
          <w:bCs/>
        </w:rPr>
        <w:t xml:space="preserve"> / </w:t>
      </w:r>
      <w:r w:rsidR="002510F4" w:rsidRPr="00301FA9">
        <w:rPr>
          <w:rFonts w:ascii="Trebuchet MS" w:hAnsi="Trebuchet MS"/>
          <w:b/>
          <w:bCs/>
          <w:color w:val="0D0D0D"/>
        </w:rPr>
        <w:t>2A</w:t>
      </w:r>
      <w:r w:rsidR="002510F4">
        <w:rPr>
          <w:rFonts w:ascii="Trebuchet MS" w:hAnsi="Trebuchet MS"/>
          <w:b/>
          <w:bCs/>
          <w:color w:val="0D0D0D"/>
        </w:rPr>
        <w:t>,5D</w:t>
      </w:r>
      <w:r w:rsidR="002510F4" w:rsidRPr="00FA6E78">
        <w:rPr>
          <w:rFonts w:cs="Arial"/>
          <w:bCs/>
          <w:color w:val="000000" w:themeColor="text1"/>
        </w:rPr>
        <w:t xml:space="preserve"> </w:t>
      </w:r>
      <w:r w:rsidR="002510F4" w:rsidRPr="008E42E1">
        <w:rPr>
          <w:rFonts w:ascii="Trebuchet MS" w:hAnsi="Trebuchet MS"/>
          <w:b/>
          <w:bCs/>
        </w:rPr>
        <w:t>CREȘTERE ECONOMICĂ LOCALĂ PRIN SUSȚINEREA  AFACERILOR DIN TERITORIUL GAL DOBROGEA CENTRALĂ</w:t>
      </w:r>
    </w:p>
    <w:p w:rsidR="0094653B" w:rsidRDefault="003B6DBE" w:rsidP="0094653B">
      <w:pPr>
        <w:tabs>
          <w:tab w:val="left" w:pos="1095"/>
        </w:tabs>
        <w:spacing w:line="240" w:lineRule="auto"/>
        <w:rPr>
          <w:rFonts w:cs="Tahoma"/>
          <w:sz w:val="28"/>
          <w:szCs w:val="28"/>
          <w:lang w:val="ro-RO"/>
        </w:rPr>
      </w:pPr>
      <w:r>
        <w:rPr>
          <w:rFonts w:cs="Tahoma"/>
          <w:sz w:val="28"/>
          <w:szCs w:val="28"/>
          <w:lang w:val="ro-RO"/>
        </w:rPr>
        <w:t xml:space="preserve">Numar proiecte estimate: </w:t>
      </w:r>
      <w:r w:rsidR="0094653B">
        <w:rPr>
          <w:rFonts w:cs="Tahoma"/>
          <w:sz w:val="28"/>
          <w:szCs w:val="28"/>
          <w:lang w:val="ro-RO"/>
        </w:rPr>
        <w:t xml:space="preserve"> </w:t>
      </w:r>
      <w:r>
        <w:rPr>
          <w:rFonts w:cs="Tahoma"/>
          <w:sz w:val="28"/>
          <w:szCs w:val="28"/>
          <w:lang w:val="ro-RO"/>
        </w:rPr>
        <w:t xml:space="preserve">9 </w:t>
      </w:r>
      <w:r w:rsidR="0094653B">
        <w:rPr>
          <w:rFonts w:cs="Tahoma"/>
          <w:sz w:val="28"/>
          <w:szCs w:val="28"/>
          <w:lang w:val="ro-RO"/>
        </w:rPr>
        <w:t>proiecte</w:t>
      </w:r>
    </w:p>
    <w:p w:rsidR="0094653B" w:rsidRDefault="0094653B" w:rsidP="0094653B">
      <w:pPr>
        <w:tabs>
          <w:tab w:val="left" w:pos="1095"/>
        </w:tabs>
        <w:spacing w:line="240" w:lineRule="auto"/>
        <w:rPr>
          <w:b/>
        </w:rPr>
      </w:pPr>
      <w:r w:rsidRPr="0094653B">
        <w:rPr>
          <w:rFonts w:cs="Tahoma"/>
          <w:sz w:val="28"/>
          <w:szCs w:val="28"/>
          <w:lang w:val="ro-RO"/>
        </w:rPr>
        <w:t>Valoare alocata pe masura (euro)</w:t>
      </w:r>
      <w:r>
        <w:rPr>
          <w:rFonts w:cs="Tahoma"/>
          <w:sz w:val="28"/>
          <w:szCs w:val="28"/>
          <w:lang w:val="ro-RO"/>
        </w:rPr>
        <w:t xml:space="preserve">: </w:t>
      </w:r>
      <w:r w:rsidR="003B6DBE" w:rsidRPr="003B6DBE">
        <w:rPr>
          <w:rFonts w:cs="Times New Roman"/>
          <w:b/>
          <w:bCs/>
          <w:lang w:val="hu-HU"/>
        </w:rPr>
        <w:t>1180825.49</w:t>
      </w:r>
      <w:r w:rsidR="003B6DBE">
        <w:rPr>
          <w:rFonts w:cs="Times New Roman"/>
          <w:bCs/>
          <w:lang w:val="hu-HU"/>
        </w:rPr>
        <w:t xml:space="preserve"> </w:t>
      </w:r>
      <w:r>
        <w:rPr>
          <w:b/>
        </w:rPr>
        <w:t>euro</w:t>
      </w:r>
      <w:r w:rsidR="003B6DBE">
        <w:rPr>
          <w:b/>
        </w:rPr>
        <w:t>.</w:t>
      </w:r>
    </w:p>
    <w:p w:rsidR="003B6DBE" w:rsidRDefault="003B6DBE" w:rsidP="0094653B">
      <w:pPr>
        <w:tabs>
          <w:tab w:val="left" w:pos="1095"/>
        </w:tabs>
        <w:spacing w:line="240" w:lineRule="auto"/>
        <w:rPr>
          <w:b/>
        </w:rPr>
      </w:pPr>
      <w:r w:rsidRPr="003B6DBE">
        <w:rPr>
          <w:rFonts w:cs="Tahoma"/>
          <w:sz w:val="28"/>
          <w:szCs w:val="28"/>
          <w:lang w:val="ro-RO"/>
        </w:rPr>
        <w:t>Valoarea alocata pentru aceasta sesiune este de</w:t>
      </w:r>
      <w:r>
        <w:rPr>
          <w:b/>
        </w:rPr>
        <w:t xml:space="preserve"> </w:t>
      </w:r>
      <w:r w:rsidR="001138AB">
        <w:rPr>
          <w:b/>
        </w:rPr>
        <w:t>834594.49</w:t>
      </w:r>
      <w:r>
        <w:rPr>
          <w:b/>
        </w:rPr>
        <w:t xml:space="preserve"> euro</w:t>
      </w:r>
    </w:p>
    <w:p w:rsidR="00C06872" w:rsidRPr="00C06872" w:rsidRDefault="00C06872" w:rsidP="0094653B">
      <w:pPr>
        <w:tabs>
          <w:tab w:val="left" w:pos="1095"/>
        </w:tabs>
        <w:spacing w:line="240" w:lineRule="auto"/>
        <w:rPr>
          <w:rFonts w:cs="Tahoma"/>
          <w:sz w:val="28"/>
          <w:szCs w:val="28"/>
          <w:lang w:val="ro-RO"/>
        </w:rPr>
      </w:pPr>
      <w:r w:rsidRPr="00C06872">
        <w:rPr>
          <w:rFonts w:cs="Tahoma"/>
          <w:sz w:val="28"/>
          <w:szCs w:val="28"/>
          <w:lang w:val="ro-RO"/>
        </w:rPr>
        <w:t xml:space="preserve">Modelul cererii de finantare in versiune editabila se afla pe siteul </w:t>
      </w:r>
      <w:hyperlink r:id="rId8" w:history="1">
        <w:r w:rsidRPr="00C06872">
          <w:rPr>
            <w:rFonts w:cs="Tahoma"/>
            <w:sz w:val="28"/>
            <w:szCs w:val="28"/>
            <w:lang w:val="ro-RO"/>
          </w:rPr>
          <w:t>www.galdc.ro</w:t>
        </w:r>
      </w:hyperlink>
      <w:r w:rsidRPr="00C06872">
        <w:rPr>
          <w:rFonts w:cs="Tahoma"/>
          <w:sz w:val="28"/>
          <w:szCs w:val="28"/>
          <w:lang w:val="ro-RO"/>
        </w:rPr>
        <w:t xml:space="preserve"> la masura M4/2A,5D</w:t>
      </w:r>
    </w:p>
    <w:p w:rsidR="0094653B" w:rsidRDefault="0094653B" w:rsidP="0094653B">
      <w:pPr>
        <w:tabs>
          <w:tab w:val="left" w:pos="1095"/>
        </w:tabs>
        <w:spacing w:line="240" w:lineRule="auto"/>
        <w:rPr>
          <w:b/>
        </w:rPr>
      </w:pPr>
      <w:r>
        <w:rPr>
          <w:b/>
        </w:rPr>
        <w:t xml:space="preserve">Contribuitie beneficiar: </w:t>
      </w:r>
      <w:r w:rsidR="002510F4" w:rsidRPr="008140A4">
        <w:rPr>
          <w:rFonts w:cs="Times New Roman"/>
          <w:bCs/>
          <w:lang w:val="hu-HU"/>
        </w:rPr>
        <w:t xml:space="preserve">50% </w:t>
      </w:r>
      <w:r w:rsidR="002510F4">
        <w:rPr>
          <w:rFonts w:cs="Times New Roman"/>
          <w:bCs/>
          <w:lang w:val="hu-HU"/>
        </w:rPr>
        <w:t>din cheltuielile eligibile, i</w:t>
      </w:r>
      <w:r w:rsidR="002510F4" w:rsidRPr="009015BE">
        <w:rPr>
          <w:rFonts w:cs="Times New Roman"/>
          <w:bCs/>
          <w:lang w:val="hu-HU"/>
        </w:rPr>
        <w:t>ntensitatea sprijinului nerambursabil se va putea majora cu 20 puncte procentuale suplimentare, dar rata sprijinului combinat nu poate depăși 90% în cazul fermelor mici și medii (cu dimensiunea până la 250.000 SO), respectiv 70% în cazul fermelor având între 250.000 și 500.000 SO</w:t>
      </w:r>
      <w:r w:rsidR="002510F4">
        <w:rPr>
          <w:rFonts w:cs="Times New Roman"/>
          <w:bCs/>
          <w:lang w:val="hu-HU"/>
        </w:rPr>
        <w:t>.</w:t>
      </w:r>
    </w:p>
    <w:p w:rsidR="0094653B" w:rsidRDefault="0094653B" w:rsidP="0094653B">
      <w:pPr>
        <w:tabs>
          <w:tab w:val="left" w:pos="1095"/>
        </w:tabs>
        <w:spacing w:line="240" w:lineRule="auto"/>
        <w:rPr>
          <w:b/>
        </w:rPr>
      </w:pPr>
      <w:r>
        <w:rPr>
          <w:b/>
        </w:rPr>
        <w:t xml:space="preserve">Valoare maxima nerambursabila / proiect fara TVA (euro) </w:t>
      </w:r>
      <w:r w:rsidR="002510F4">
        <w:rPr>
          <w:b/>
        </w:rPr>
        <w:t>= 200.000</w:t>
      </w:r>
      <w:r>
        <w:rPr>
          <w:b/>
        </w:rPr>
        <w:t xml:space="preserve"> euro/proiect</w:t>
      </w:r>
    </w:p>
    <w:p w:rsidR="004E7039" w:rsidRPr="004E7039" w:rsidRDefault="004E7039" w:rsidP="00F342E9">
      <w:pPr>
        <w:tabs>
          <w:tab w:val="left" w:pos="1095"/>
          <w:tab w:val="left" w:pos="1395"/>
        </w:tabs>
        <w:rPr>
          <w:rFonts w:ascii="Arial" w:eastAsia="Calibri" w:hAnsi="Arial" w:cs="Arial"/>
          <w:b/>
          <w:bCs/>
          <w:sz w:val="24"/>
          <w:szCs w:val="24"/>
        </w:rPr>
      </w:pPr>
      <w:r w:rsidRPr="004E7039">
        <w:rPr>
          <w:rFonts w:ascii="Arial" w:eastAsia="Calibri" w:hAnsi="Arial" w:cs="Arial"/>
          <w:b/>
          <w:bCs/>
          <w:sz w:val="24"/>
          <w:szCs w:val="24"/>
        </w:rPr>
        <w:t xml:space="preserve">Beneficiari </w:t>
      </w:r>
    </w:p>
    <w:p w:rsidR="002510F4" w:rsidRPr="00301FA9" w:rsidRDefault="002510F4" w:rsidP="002510F4">
      <w:pPr>
        <w:rPr>
          <w:rFonts w:ascii="Trebuchet MS" w:hAnsi="Trebuchet MS"/>
        </w:rPr>
      </w:pPr>
      <w:r>
        <w:rPr>
          <w:rFonts w:ascii="Trebuchet MS" w:hAnsi="Trebuchet MS"/>
        </w:rPr>
        <w:t>Fermieri, microîntreprinderi ș</w:t>
      </w:r>
      <w:r w:rsidRPr="00301FA9">
        <w:rPr>
          <w:rFonts w:ascii="Trebuchet MS" w:hAnsi="Trebuchet MS"/>
        </w:rPr>
        <w:t xml:space="preserve">i </w:t>
      </w:r>
      <w:r>
        <w:rPr>
          <w:rFonts w:ascii="Trebuchet MS" w:hAnsi="Trebuchet MS"/>
        </w:rPr>
        <w:t>î</w:t>
      </w:r>
      <w:r w:rsidRPr="00301FA9">
        <w:rPr>
          <w:rFonts w:ascii="Trebuchet MS" w:hAnsi="Trebuchet MS"/>
        </w:rPr>
        <w:t xml:space="preserve">ntreprinderi mici, sisteme </w:t>
      </w:r>
      <w:proofErr w:type="gramStart"/>
      <w:r w:rsidRPr="00301FA9">
        <w:rPr>
          <w:rFonts w:ascii="Trebuchet MS" w:hAnsi="Trebuchet MS"/>
        </w:rPr>
        <w:t>asociative  din</w:t>
      </w:r>
      <w:proofErr w:type="gramEnd"/>
      <w:r w:rsidRPr="00301FA9">
        <w:rPr>
          <w:rFonts w:ascii="Trebuchet MS" w:hAnsi="Trebuchet MS"/>
        </w:rPr>
        <w:t xml:space="preserve"> </w:t>
      </w:r>
      <w:r>
        <w:rPr>
          <w:rFonts w:ascii="Trebuchet MS" w:hAnsi="Trebuchet MS"/>
        </w:rPr>
        <w:t>teritoriul GAL Dobrogea Centrală.</w:t>
      </w:r>
    </w:p>
    <w:p w:rsidR="0094653B" w:rsidRDefault="002510F4" w:rsidP="002510F4">
      <w:pPr>
        <w:pStyle w:val="Default"/>
        <w:spacing w:line="276" w:lineRule="auto"/>
        <w:jc w:val="both"/>
        <w:rPr>
          <w:rFonts w:ascii="Trebuchet MS" w:hAnsi="Trebuchet MS" w:cs="Trebuchet MS"/>
          <w:bCs/>
          <w:sz w:val="22"/>
          <w:szCs w:val="22"/>
        </w:rPr>
      </w:pPr>
      <w:r>
        <w:rPr>
          <w:sz w:val="22"/>
          <w:szCs w:val="22"/>
        </w:rPr>
        <w:t xml:space="preserve">Toti beneficiarii trebuie </w:t>
      </w:r>
      <w:proofErr w:type="gramStart"/>
      <w:r>
        <w:rPr>
          <w:sz w:val="22"/>
          <w:szCs w:val="22"/>
        </w:rPr>
        <w:t>să</w:t>
      </w:r>
      <w:proofErr w:type="gramEnd"/>
      <w:r>
        <w:rPr>
          <w:sz w:val="22"/>
          <w:szCs w:val="22"/>
        </w:rPr>
        <w:t xml:space="preserve"> fie constituiț</w:t>
      </w:r>
      <w:r w:rsidRPr="00301FA9">
        <w:rPr>
          <w:sz w:val="22"/>
          <w:szCs w:val="22"/>
        </w:rPr>
        <w:t>i juridic.</w:t>
      </w:r>
    </w:p>
    <w:p w:rsidR="0094653B" w:rsidRPr="004E7039" w:rsidRDefault="0094653B" w:rsidP="0094653B">
      <w:pPr>
        <w:pStyle w:val="Default"/>
        <w:spacing w:line="276" w:lineRule="auto"/>
        <w:jc w:val="both"/>
        <w:rPr>
          <w:bCs/>
          <w:color w:val="auto"/>
          <w:sz w:val="22"/>
          <w:szCs w:val="22"/>
        </w:rPr>
      </w:pPr>
    </w:p>
    <w:p w:rsidR="004E7039" w:rsidRDefault="004E7039" w:rsidP="0063219A">
      <w:pPr>
        <w:tabs>
          <w:tab w:val="left" w:pos="1095"/>
          <w:tab w:val="left" w:pos="1395"/>
        </w:tabs>
        <w:spacing w:after="0" w:line="240" w:lineRule="auto"/>
        <w:rPr>
          <w:rFonts w:ascii="Trebuchet MS" w:hAnsi="Trebuchet MS"/>
          <w:b/>
        </w:rPr>
      </w:pPr>
      <w:r w:rsidRPr="00C21556">
        <w:rPr>
          <w:rFonts w:ascii="Trebuchet MS" w:hAnsi="Trebuchet MS"/>
          <w:b/>
        </w:rPr>
        <w:t>Sume aplicabile şi rata sprijinului</w:t>
      </w:r>
    </w:p>
    <w:p w:rsidR="00C45B6D" w:rsidRPr="0078011B" w:rsidRDefault="00C45B6D" w:rsidP="00C45B6D">
      <w:pPr>
        <w:pStyle w:val="Default"/>
        <w:spacing w:line="276" w:lineRule="auto"/>
        <w:jc w:val="both"/>
        <w:rPr>
          <w:rFonts w:ascii="Times New Roman" w:eastAsiaTheme="minorHAnsi" w:hAnsi="Times New Roman" w:cs="Times New Roman"/>
          <w:color w:val="auto"/>
        </w:rPr>
      </w:pPr>
      <w:r w:rsidRPr="0078011B">
        <w:rPr>
          <w:rFonts w:ascii="Times New Roman" w:eastAsiaTheme="minorHAnsi" w:hAnsi="Times New Roman" w:cs="Times New Roman"/>
          <w:color w:val="auto"/>
        </w:rPr>
        <w:t xml:space="preserve">Intesitatea sprijinului va fi de 50% din cheltuielile eligibile, intensitatea sprijinului nerambursabil se va putea majora cu 20 puncte procentuale suplimentare, dar rata sprijinului combinat nu poate depăși 90% în cazul fermelor mici și medii (cu dimensiunea până la 250.000 SO), respectiv 70% în cazul fermelor având între 250.000 și 500.000 SO, în cazul: </w:t>
      </w:r>
    </w:p>
    <w:p w:rsidR="00B850AB" w:rsidRDefault="00B850AB" w:rsidP="00C45B6D">
      <w:pPr>
        <w:pStyle w:val="Default"/>
        <w:jc w:val="both"/>
        <w:rPr>
          <w:rFonts w:ascii="Times New Roman" w:eastAsiaTheme="minorHAnsi" w:hAnsi="Times New Roman" w:cs="Times New Roman"/>
          <w:color w:val="auto"/>
        </w:rPr>
      </w:pPr>
    </w:p>
    <w:p w:rsidR="00B850AB" w:rsidRDefault="00B850AB" w:rsidP="00C45B6D">
      <w:pPr>
        <w:pStyle w:val="Default"/>
        <w:jc w:val="both"/>
        <w:rPr>
          <w:rFonts w:ascii="Times New Roman" w:eastAsiaTheme="minorHAnsi" w:hAnsi="Times New Roman" w:cs="Times New Roman"/>
          <w:color w:val="auto"/>
        </w:rPr>
      </w:pPr>
    </w:p>
    <w:p w:rsidR="00B850AB" w:rsidRDefault="00B850AB" w:rsidP="00C45B6D">
      <w:pPr>
        <w:pStyle w:val="Default"/>
        <w:jc w:val="both"/>
        <w:rPr>
          <w:rFonts w:ascii="Times New Roman" w:eastAsiaTheme="minorHAnsi" w:hAnsi="Times New Roman" w:cs="Times New Roman"/>
          <w:color w:val="auto"/>
        </w:rPr>
      </w:pPr>
    </w:p>
    <w:p w:rsidR="00C45B6D" w:rsidRDefault="00C45B6D" w:rsidP="00C45B6D">
      <w:pPr>
        <w:pStyle w:val="Default"/>
        <w:jc w:val="both"/>
        <w:rPr>
          <w:rFonts w:ascii="Times New Roman" w:eastAsiaTheme="minorHAnsi" w:hAnsi="Times New Roman" w:cs="Times New Roman"/>
          <w:color w:val="auto"/>
        </w:rPr>
      </w:pPr>
      <w:r w:rsidRPr="0078011B">
        <w:rPr>
          <w:rFonts w:ascii="Times New Roman" w:eastAsiaTheme="minorHAnsi" w:hAnsi="Times New Roman" w:cs="Times New Roman"/>
          <w:color w:val="auto"/>
        </w:rPr>
        <w:t xml:space="preserve">• Investiţiilor realizate de tinerii fermieri, cu vârsta sub 40 de ani, la data depunerii cererii de finanţare (așa cum sunt definiți la art. 2 al R (UE) nr. 1305/2013 sau cei care s-au stabilit în cei cinci ani anteriori solicitării sprijinului, în conformitate cu anexa II a R 1305); </w:t>
      </w:r>
    </w:p>
    <w:p w:rsidR="00C45B6D" w:rsidRPr="0078011B" w:rsidRDefault="00C45B6D" w:rsidP="00C45B6D">
      <w:pPr>
        <w:pStyle w:val="Default"/>
        <w:jc w:val="both"/>
        <w:rPr>
          <w:rFonts w:ascii="Times New Roman" w:eastAsiaTheme="minorHAnsi" w:hAnsi="Times New Roman" w:cs="Times New Roman"/>
          <w:color w:val="auto"/>
        </w:rPr>
      </w:pPr>
      <w:r w:rsidRPr="0078011B">
        <w:rPr>
          <w:rFonts w:ascii="Times New Roman" w:eastAsiaTheme="minorHAnsi" w:hAnsi="Times New Roman" w:cs="Times New Roman"/>
          <w:color w:val="auto"/>
        </w:rPr>
        <w:t xml:space="preserve">• Proiectelor </w:t>
      </w:r>
      <w:proofErr w:type="gramStart"/>
      <w:r w:rsidRPr="0078011B">
        <w:rPr>
          <w:rFonts w:ascii="Times New Roman" w:eastAsiaTheme="minorHAnsi" w:hAnsi="Times New Roman" w:cs="Times New Roman"/>
          <w:color w:val="auto"/>
        </w:rPr>
        <w:t>integrate</w:t>
      </w:r>
      <w:proofErr w:type="gramEnd"/>
      <w:r w:rsidRPr="0078011B">
        <w:rPr>
          <w:rFonts w:ascii="Times New Roman" w:eastAsiaTheme="minorHAnsi" w:hAnsi="Times New Roman" w:cs="Times New Roman"/>
          <w:color w:val="auto"/>
        </w:rPr>
        <w:t xml:space="preserve">; </w:t>
      </w:r>
    </w:p>
    <w:p w:rsidR="00C45B6D" w:rsidRDefault="00C45B6D" w:rsidP="00C45B6D">
      <w:pPr>
        <w:pStyle w:val="Default"/>
        <w:jc w:val="both"/>
        <w:rPr>
          <w:rFonts w:ascii="Times New Roman" w:eastAsiaTheme="minorHAnsi" w:hAnsi="Times New Roman" w:cs="Times New Roman"/>
          <w:color w:val="auto"/>
        </w:rPr>
      </w:pPr>
      <w:r w:rsidRPr="0078011B">
        <w:rPr>
          <w:rFonts w:ascii="Times New Roman" w:eastAsiaTheme="minorHAnsi" w:hAnsi="Times New Roman" w:cs="Times New Roman"/>
          <w:color w:val="auto"/>
        </w:rPr>
        <w:t xml:space="preserve">• Operațiunilor sprijinite în cadrul PEI; </w:t>
      </w:r>
    </w:p>
    <w:p w:rsidR="00C45B6D" w:rsidRPr="0078011B" w:rsidRDefault="00C45B6D" w:rsidP="00C45B6D">
      <w:pPr>
        <w:pStyle w:val="Default"/>
        <w:jc w:val="both"/>
        <w:rPr>
          <w:rFonts w:ascii="Times New Roman" w:eastAsiaTheme="minorHAnsi" w:hAnsi="Times New Roman" w:cs="Times New Roman"/>
          <w:color w:val="auto"/>
        </w:rPr>
      </w:pPr>
      <w:r w:rsidRPr="0078011B">
        <w:rPr>
          <w:rFonts w:ascii="Times New Roman" w:eastAsiaTheme="minorHAnsi" w:hAnsi="Times New Roman" w:cs="Times New Roman"/>
          <w:color w:val="auto"/>
        </w:rPr>
        <w:t xml:space="preserve">• Investițiilor legate de operațiunile prevăzute la art. </w:t>
      </w:r>
      <w:proofErr w:type="gramStart"/>
      <w:r w:rsidRPr="0078011B">
        <w:rPr>
          <w:rFonts w:ascii="Times New Roman" w:eastAsiaTheme="minorHAnsi" w:hAnsi="Times New Roman" w:cs="Times New Roman"/>
          <w:color w:val="auto"/>
        </w:rPr>
        <w:t>28 (Agromediu) și art.</w:t>
      </w:r>
      <w:proofErr w:type="gramEnd"/>
      <w:r w:rsidRPr="0078011B">
        <w:rPr>
          <w:rFonts w:ascii="Times New Roman" w:eastAsiaTheme="minorHAnsi" w:hAnsi="Times New Roman" w:cs="Times New Roman"/>
          <w:color w:val="auto"/>
        </w:rPr>
        <w:t xml:space="preserve"> 29 (Agricultura ecologică) din </w:t>
      </w:r>
      <w:proofErr w:type="gramStart"/>
      <w:r w:rsidRPr="0078011B">
        <w:rPr>
          <w:rFonts w:ascii="Times New Roman" w:eastAsiaTheme="minorHAnsi" w:hAnsi="Times New Roman" w:cs="Times New Roman"/>
          <w:color w:val="auto"/>
        </w:rPr>
        <w:t>R(</w:t>
      </w:r>
      <w:proofErr w:type="gramEnd"/>
      <w:r w:rsidRPr="0078011B">
        <w:rPr>
          <w:rFonts w:ascii="Times New Roman" w:eastAsiaTheme="minorHAnsi" w:hAnsi="Times New Roman" w:cs="Times New Roman"/>
          <w:color w:val="auto"/>
        </w:rPr>
        <w:t xml:space="preserve">UE) nr. 1305/2013; </w:t>
      </w:r>
    </w:p>
    <w:p w:rsidR="00C45B6D" w:rsidRPr="0078011B" w:rsidRDefault="00C45B6D" w:rsidP="00C45B6D">
      <w:pPr>
        <w:pStyle w:val="Default"/>
        <w:jc w:val="both"/>
        <w:rPr>
          <w:rFonts w:ascii="Times New Roman" w:eastAsiaTheme="minorHAnsi" w:hAnsi="Times New Roman" w:cs="Times New Roman"/>
          <w:color w:val="auto"/>
        </w:rPr>
      </w:pPr>
      <w:r w:rsidRPr="0078011B">
        <w:rPr>
          <w:rFonts w:ascii="Times New Roman" w:eastAsiaTheme="minorHAnsi" w:hAnsi="Times New Roman" w:cs="Times New Roman"/>
          <w:color w:val="auto"/>
        </w:rPr>
        <w:t xml:space="preserve">• Investiții în zone care se confruntă cu constrângeri naturale și cu alte constrângeri specifice, menționate la art. 32 </w:t>
      </w:r>
      <w:proofErr w:type="gramStart"/>
      <w:r w:rsidRPr="0078011B">
        <w:rPr>
          <w:rFonts w:ascii="Times New Roman" w:eastAsiaTheme="minorHAnsi" w:hAnsi="Times New Roman" w:cs="Times New Roman"/>
          <w:color w:val="auto"/>
        </w:rPr>
        <w:t>R(</w:t>
      </w:r>
      <w:proofErr w:type="gramEnd"/>
      <w:r w:rsidRPr="0078011B">
        <w:rPr>
          <w:rFonts w:ascii="Times New Roman" w:eastAsiaTheme="minorHAnsi" w:hAnsi="Times New Roman" w:cs="Times New Roman"/>
          <w:color w:val="auto"/>
        </w:rPr>
        <w:t xml:space="preserve">UE) nr. 1305/2013; </w:t>
      </w:r>
    </w:p>
    <w:p w:rsidR="00C45B6D" w:rsidRPr="0078011B" w:rsidRDefault="00C45B6D" w:rsidP="00C45B6D">
      <w:pPr>
        <w:pStyle w:val="Default"/>
        <w:spacing w:line="276" w:lineRule="auto"/>
        <w:jc w:val="both"/>
        <w:rPr>
          <w:rFonts w:ascii="Times New Roman" w:eastAsiaTheme="minorHAnsi" w:hAnsi="Times New Roman" w:cs="Times New Roman"/>
          <w:color w:val="auto"/>
        </w:rPr>
      </w:pPr>
      <w:r w:rsidRPr="0078011B">
        <w:rPr>
          <w:rFonts w:ascii="Times New Roman" w:eastAsiaTheme="minorHAnsi" w:hAnsi="Times New Roman" w:cs="Times New Roman"/>
          <w:color w:val="auto"/>
        </w:rPr>
        <w:t xml:space="preserve">Valoarea proiectelor va </w:t>
      </w:r>
      <w:proofErr w:type="gramStart"/>
      <w:r w:rsidRPr="0078011B">
        <w:rPr>
          <w:rFonts w:ascii="Times New Roman" w:eastAsiaTheme="minorHAnsi" w:hAnsi="Times New Roman" w:cs="Times New Roman"/>
          <w:color w:val="auto"/>
        </w:rPr>
        <w:t>fi  maxim</w:t>
      </w:r>
      <w:proofErr w:type="gramEnd"/>
      <w:r w:rsidRPr="0078011B">
        <w:rPr>
          <w:rFonts w:ascii="Times New Roman" w:eastAsiaTheme="minorHAnsi" w:hAnsi="Times New Roman" w:cs="Times New Roman"/>
          <w:color w:val="auto"/>
        </w:rPr>
        <w:t xml:space="preserve"> 200.000 euro, minim 5000 euro.</w:t>
      </w:r>
    </w:p>
    <w:p w:rsidR="00C45B6D" w:rsidRPr="00E5730F" w:rsidRDefault="00C45B6D" w:rsidP="00C45B6D">
      <w:pPr>
        <w:pStyle w:val="Default"/>
        <w:jc w:val="both"/>
        <w:rPr>
          <w:rFonts w:ascii="Times New Roman" w:eastAsiaTheme="minorHAnsi" w:hAnsi="Times New Roman" w:cs="Times New Roman"/>
          <w:color w:val="auto"/>
        </w:rPr>
      </w:pPr>
      <w:r w:rsidRPr="00E5730F">
        <w:rPr>
          <w:rFonts w:ascii="Times New Roman" w:eastAsiaTheme="minorHAnsi" w:hAnsi="Times New Roman" w:cs="Times New Roman"/>
          <w:color w:val="auto"/>
        </w:rPr>
        <w:t xml:space="preserve">Valoare alocată pentru această măsură </w:t>
      </w:r>
      <w:proofErr w:type="gramStart"/>
      <w:r w:rsidRPr="00E5730F">
        <w:rPr>
          <w:rFonts w:ascii="Times New Roman" w:eastAsiaTheme="minorHAnsi" w:hAnsi="Times New Roman" w:cs="Times New Roman"/>
          <w:color w:val="auto"/>
        </w:rPr>
        <w:t>este</w:t>
      </w:r>
      <w:proofErr w:type="gramEnd"/>
      <w:r w:rsidRPr="00E5730F">
        <w:rPr>
          <w:rFonts w:ascii="Times New Roman" w:eastAsiaTheme="minorHAnsi" w:hAnsi="Times New Roman" w:cs="Times New Roman"/>
          <w:color w:val="auto"/>
        </w:rPr>
        <w:t xml:space="preserve"> de </w:t>
      </w:r>
      <w:r w:rsidR="003B6DBE">
        <w:rPr>
          <w:rFonts w:cs="Times New Roman"/>
          <w:bCs/>
          <w:color w:val="auto"/>
          <w:sz w:val="22"/>
          <w:szCs w:val="22"/>
          <w:lang w:val="hu-HU"/>
        </w:rPr>
        <w:t>1180825.49 euro. (repartizată pe P2- 1142127.24 euro şi P5 -38698.25 euro)</w:t>
      </w:r>
      <w:r>
        <w:rPr>
          <w:rFonts w:ascii="Times New Roman" w:eastAsiaTheme="minorHAnsi" w:hAnsi="Times New Roman" w:cs="Times New Roman"/>
          <w:color w:val="auto"/>
        </w:rPr>
        <w:t>.</w:t>
      </w:r>
    </w:p>
    <w:p w:rsidR="00F06A36" w:rsidRPr="00C0463D" w:rsidRDefault="00C45B6D" w:rsidP="00C0463D">
      <w:pPr>
        <w:pStyle w:val="Default"/>
        <w:spacing w:line="276" w:lineRule="auto"/>
        <w:jc w:val="both"/>
        <w:rPr>
          <w:rFonts w:ascii="Times New Roman" w:eastAsiaTheme="minorHAnsi" w:hAnsi="Times New Roman" w:cs="Times New Roman"/>
          <w:color w:val="auto"/>
        </w:rPr>
      </w:pPr>
      <w:r w:rsidRPr="00C0463D">
        <w:rPr>
          <w:rFonts w:ascii="Times New Roman" w:eastAsiaTheme="minorHAnsi" w:hAnsi="Times New Roman" w:cs="Times New Roman"/>
          <w:color w:val="auto"/>
        </w:rPr>
        <w:t xml:space="preserve">Intesitatea sprijinului </w:t>
      </w:r>
      <w:proofErr w:type="gramStart"/>
      <w:r w:rsidRPr="00C0463D">
        <w:rPr>
          <w:rFonts w:ascii="Times New Roman" w:eastAsiaTheme="minorHAnsi" w:hAnsi="Times New Roman" w:cs="Times New Roman"/>
          <w:color w:val="auto"/>
        </w:rPr>
        <w:t>este</w:t>
      </w:r>
      <w:proofErr w:type="gramEnd"/>
      <w:r w:rsidRPr="00C0463D">
        <w:rPr>
          <w:rFonts w:ascii="Times New Roman" w:eastAsiaTheme="minorHAnsi" w:hAnsi="Times New Roman" w:cs="Times New Roman"/>
          <w:color w:val="auto"/>
        </w:rPr>
        <w:t xml:space="preserve"> justificată prin respectarea Regulamentului 1305/2013, ghidul solicitantului măsura 19.2, necesitate atingerii obiectivului SDL privind “creşterea competitivităţii întreprinderii, creşterea performanţei economice a afacerilor din agricultură locală”. Alocarea finaciară totală pentru această măsură a fost stabilită de parteneriat având în vedere bugetul total al SDL, necesitatea retehnologizării exploataţiilor şi reînvierii tradiţiilor locale privind producerea fructelor şi legumelor</w:t>
      </w:r>
    </w:p>
    <w:p w:rsidR="009478DF" w:rsidRDefault="009478DF" w:rsidP="00F06A36">
      <w:pPr>
        <w:tabs>
          <w:tab w:val="left" w:pos="1095"/>
          <w:tab w:val="left" w:pos="1395"/>
        </w:tabs>
        <w:spacing w:after="0" w:line="240" w:lineRule="auto"/>
        <w:rPr>
          <w:rFonts w:ascii="Times New Roman" w:hAnsi="Times New Roman"/>
          <w:bCs/>
          <w:color w:val="000000"/>
          <w:kern w:val="24"/>
          <w:sz w:val="40"/>
          <w:szCs w:val="40"/>
          <w14:shadow w14:blurRad="50800" w14:dist="38100" w14:dir="2700000" w14:sx="100000" w14:sy="100000" w14:kx="0" w14:ky="0" w14:algn="tl">
            <w14:srgbClr w14:val="000000">
              <w14:alpha w14:val="60000"/>
            </w14:srgbClr>
          </w14:shadow>
        </w:rPr>
      </w:pPr>
      <w:r w:rsidRPr="00E83905">
        <w:rPr>
          <w:b/>
        </w:rPr>
        <w:t xml:space="preserve">Documentele în baza cărora se </w:t>
      </w:r>
      <w:proofErr w:type="gramStart"/>
      <w:r w:rsidRPr="00E83905">
        <w:rPr>
          <w:b/>
        </w:rPr>
        <w:t>va</w:t>
      </w:r>
      <w:proofErr w:type="gramEnd"/>
      <w:r w:rsidRPr="00E83905">
        <w:rPr>
          <w:b/>
        </w:rPr>
        <w:t xml:space="preserve"> evalua Cererea de finanţare</w:t>
      </w:r>
    </w:p>
    <w:p w:rsidR="009478DF" w:rsidRDefault="009478DF" w:rsidP="009478DF">
      <w:pPr>
        <w:widowControl w:val="0"/>
        <w:autoSpaceDE w:val="0"/>
        <w:autoSpaceDN w:val="0"/>
        <w:adjustRightInd w:val="0"/>
        <w:spacing w:after="0" w:line="240" w:lineRule="auto"/>
        <w:ind w:right="-2"/>
      </w:pPr>
      <w:proofErr w:type="gramStart"/>
      <w:r w:rsidRPr="00E83905">
        <w:t>1.STUDIUL</w:t>
      </w:r>
      <w:proofErr w:type="gramEnd"/>
      <w:r w:rsidRPr="00E83905">
        <w:t xml:space="preserve"> DE FEZABILITATE</w:t>
      </w:r>
    </w:p>
    <w:p w:rsidR="009478DF" w:rsidRDefault="009478DF" w:rsidP="009478DF">
      <w:pPr>
        <w:widowControl w:val="0"/>
        <w:autoSpaceDE w:val="0"/>
        <w:autoSpaceDN w:val="0"/>
        <w:adjustRightInd w:val="0"/>
        <w:spacing w:after="0" w:line="240" w:lineRule="auto"/>
        <w:ind w:right="535" w:firstLine="55"/>
      </w:pPr>
      <w:r w:rsidRPr="00E83905">
        <w:t>(</w:t>
      </w:r>
      <w:proofErr w:type="gramStart"/>
      <w:r w:rsidRPr="00E83905">
        <w:t>pentru</w:t>
      </w:r>
      <w:proofErr w:type="gramEnd"/>
      <w:r w:rsidRPr="00E83905">
        <w:t xml:space="preserve"> achiziţiile simple se vor completa doar punctele care vizează acest tip de investiţie) Studiul de Fezabilitate </w:t>
      </w:r>
      <w:proofErr w:type="gramStart"/>
      <w:r w:rsidRPr="00E83905">
        <w:t>va</w:t>
      </w:r>
      <w:proofErr w:type="gramEnd"/>
      <w:r w:rsidRPr="00E83905">
        <w:t xml:space="preserve"> fi întocmit conform prevederilor legislației în vigoare, respectiv HG </w:t>
      </w:r>
    </w:p>
    <w:p w:rsidR="009478DF" w:rsidRPr="00E83905" w:rsidRDefault="009478DF" w:rsidP="009478DF">
      <w:pPr>
        <w:widowControl w:val="0"/>
        <w:autoSpaceDE w:val="0"/>
        <w:autoSpaceDN w:val="0"/>
        <w:adjustRightInd w:val="0"/>
        <w:spacing w:after="0" w:line="240" w:lineRule="auto"/>
        <w:ind w:right="535" w:firstLine="55"/>
      </w:pPr>
      <w:proofErr w:type="gramStart"/>
      <w:r w:rsidRPr="00E83905">
        <w:t>907/2016.</w:t>
      </w:r>
      <w:proofErr w:type="gramEnd"/>
    </w:p>
    <w:p w:rsidR="009478DF" w:rsidRDefault="009478DF" w:rsidP="009478DF">
      <w:pPr>
        <w:widowControl w:val="0"/>
        <w:autoSpaceDE w:val="0"/>
        <w:autoSpaceDN w:val="0"/>
        <w:adjustRightInd w:val="0"/>
        <w:spacing w:after="0" w:line="240" w:lineRule="auto"/>
        <w:ind w:right="535" w:firstLine="55"/>
      </w:pPr>
      <w:r w:rsidRPr="00E83905">
        <w:t>Atentie:</w:t>
      </w:r>
    </w:p>
    <w:p w:rsidR="009478DF" w:rsidRDefault="009478DF" w:rsidP="009478DF">
      <w:pPr>
        <w:widowControl w:val="0"/>
        <w:autoSpaceDE w:val="0"/>
        <w:autoSpaceDN w:val="0"/>
        <w:adjustRightInd w:val="0"/>
        <w:spacing w:after="0" w:line="240" w:lineRule="auto"/>
        <w:ind w:right="566"/>
        <w:jc w:val="both"/>
      </w:pPr>
      <w:r w:rsidRPr="00E83905">
        <w:t xml:space="preserve">-numai în cazul în care </w:t>
      </w:r>
      <w:proofErr w:type="gramStart"/>
      <w:r w:rsidRPr="00E83905">
        <w:t>este</w:t>
      </w:r>
      <w:proofErr w:type="gramEnd"/>
      <w:r w:rsidRPr="00E83905">
        <w:t xml:space="preserve"> mentionat codul CAEN și datele de identificare ale firmei de consultanta în Studiul de Fezabilitate cheltuielile privind consultanţa sunt eligibile (pentru SF-urile întocmite conform HG 907/2017, modelul adaptat de AFIR).</w:t>
      </w:r>
    </w:p>
    <w:p w:rsidR="009478DF" w:rsidRDefault="009478DF" w:rsidP="009478DF">
      <w:pPr>
        <w:widowControl w:val="0"/>
        <w:autoSpaceDE w:val="0"/>
        <w:autoSpaceDN w:val="0"/>
        <w:adjustRightInd w:val="0"/>
        <w:spacing w:after="0" w:line="240" w:lineRule="auto"/>
        <w:ind w:right="534"/>
      </w:pPr>
      <w:r w:rsidRPr="00E83905">
        <w:t xml:space="preserve">- </w:t>
      </w:r>
      <w:proofErr w:type="gramStart"/>
      <w:r w:rsidRPr="00E83905">
        <w:t>devizul</w:t>
      </w:r>
      <w:proofErr w:type="gramEnd"/>
      <w:r w:rsidRPr="00E83905">
        <w:t xml:space="preserve"> general și devizele pe obiect trebuie să fie semnate de persoana care le-a întocmit şi ştampilate de elaboratorul documentaţiei</w:t>
      </w:r>
    </w:p>
    <w:p w:rsidR="009478DF" w:rsidRDefault="009478DF" w:rsidP="009478DF">
      <w:pPr>
        <w:widowControl w:val="0"/>
        <w:autoSpaceDE w:val="0"/>
        <w:autoSpaceDN w:val="0"/>
        <w:adjustRightInd w:val="0"/>
        <w:spacing w:after="0" w:line="240" w:lineRule="auto"/>
        <w:ind w:right="570"/>
        <w:jc w:val="both"/>
      </w:pPr>
      <w:r w:rsidRPr="00E83905">
        <w:t xml:space="preserve">- </w:t>
      </w:r>
      <w:proofErr w:type="gramStart"/>
      <w:r w:rsidRPr="00E83905">
        <w:t>se</w:t>
      </w:r>
      <w:proofErr w:type="gramEnd"/>
      <w:r w:rsidRPr="00E83905">
        <w:t xml:space="preserve"> va ataşa „foaia de capăt”, care conţine semnăturile colectivului format din specialişti condus de un şef de proiect care a participat la elaborarea documentatiei și ştampila elaboratorului</w:t>
      </w:r>
    </w:p>
    <w:p w:rsidR="009478DF" w:rsidRPr="00E83905" w:rsidRDefault="009478DF" w:rsidP="009478DF">
      <w:pPr>
        <w:widowControl w:val="0"/>
        <w:autoSpaceDE w:val="0"/>
        <w:autoSpaceDN w:val="0"/>
        <w:adjustRightInd w:val="0"/>
        <w:spacing w:after="0" w:line="240" w:lineRule="auto"/>
        <w:ind w:left="-20" w:right="588"/>
      </w:pPr>
      <w:r w:rsidRPr="00E83905">
        <w:t xml:space="preserve">- </w:t>
      </w:r>
      <w:proofErr w:type="gramStart"/>
      <w:r w:rsidRPr="00E83905">
        <w:t>se</w:t>
      </w:r>
      <w:proofErr w:type="gramEnd"/>
      <w:r w:rsidRPr="00E83905">
        <w:t xml:space="preserve"> va detalia  capitolul 3 – Cheltuieli pentru proiectare şi engineering și capitolul</w:t>
      </w:r>
    </w:p>
    <w:p w:rsidR="009478DF" w:rsidRPr="00E83905" w:rsidRDefault="009478DF" w:rsidP="009478DF">
      <w:pPr>
        <w:widowControl w:val="0"/>
        <w:autoSpaceDE w:val="0"/>
        <w:autoSpaceDN w:val="0"/>
        <w:adjustRightInd w:val="0"/>
        <w:spacing w:after="0" w:line="240" w:lineRule="auto"/>
        <w:ind w:left="-20" w:right="588"/>
      </w:pPr>
      <w:r w:rsidRPr="00E83905">
        <w:t xml:space="preserve">5 – Organizare de santier prin devize care </w:t>
      </w:r>
      <w:proofErr w:type="gramStart"/>
      <w:r w:rsidRPr="00E83905">
        <w:t>să</w:t>
      </w:r>
      <w:proofErr w:type="gramEnd"/>
      <w:r w:rsidRPr="00E83905">
        <w:t xml:space="preserve"> justifice în detaliu sumele respective, cât şi pentru a putea fi urmarite în etapa de achiziţii şi autorizare plăţi (pentru SF-urile întocmite conform</w:t>
      </w:r>
      <w:r>
        <w:t xml:space="preserve"> </w:t>
      </w:r>
      <w:r w:rsidRPr="00E83905">
        <w:t>HG 907/2017, modelul adaptat de AFIR)</w:t>
      </w:r>
    </w:p>
    <w:p w:rsidR="009478DF" w:rsidRDefault="009478DF" w:rsidP="009478DF">
      <w:pPr>
        <w:widowControl w:val="0"/>
        <w:autoSpaceDE w:val="0"/>
        <w:autoSpaceDN w:val="0"/>
        <w:adjustRightInd w:val="0"/>
        <w:spacing w:after="0" w:line="240" w:lineRule="auto"/>
        <w:ind w:right="536"/>
      </w:pPr>
      <w:r w:rsidRPr="00E83905">
        <w:t xml:space="preserve"> - </w:t>
      </w:r>
      <w:proofErr w:type="gramStart"/>
      <w:r w:rsidRPr="00E83905">
        <w:t>părţile</w:t>
      </w:r>
      <w:proofErr w:type="gramEnd"/>
      <w:r w:rsidRPr="00E83905">
        <w:t xml:space="preserve"> desenate din cadrul secţiunii B (planuri de amplasare în zona, planul general, relevee, secţiuni etc.), să fie semnate, ştampilate de către elaborator în cartusul indicator.</w:t>
      </w:r>
    </w:p>
    <w:p w:rsidR="00B850AB" w:rsidRDefault="009478DF" w:rsidP="009478DF">
      <w:pPr>
        <w:widowControl w:val="0"/>
        <w:autoSpaceDE w:val="0"/>
        <w:autoSpaceDN w:val="0"/>
        <w:adjustRightInd w:val="0"/>
        <w:spacing w:after="0" w:line="240" w:lineRule="auto"/>
        <w:ind w:right="570"/>
        <w:jc w:val="both"/>
      </w:pPr>
      <w:r w:rsidRPr="00E83905">
        <w:t xml:space="preserve">- în cazul în care solicitantul realizează în regie proprie constructiile în care va amplasa utilajele achiziţionate prin investiţia FEADR, cheltuielile cu realizarea construcţiei vor fi trecute în coloana „neeligibile”, va prezenta obligatoriu Studiul de Fezabilitate şi Certificatul de Urbanism pentru </w:t>
      </w:r>
    </w:p>
    <w:p w:rsidR="00B850AB" w:rsidRDefault="00B850AB" w:rsidP="009478DF">
      <w:pPr>
        <w:widowControl w:val="0"/>
        <w:autoSpaceDE w:val="0"/>
        <w:autoSpaceDN w:val="0"/>
        <w:adjustRightInd w:val="0"/>
        <w:spacing w:after="0" w:line="240" w:lineRule="auto"/>
        <w:ind w:right="570"/>
        <w:jc w:val="both"/>
      </w:pPr>
    </w:p>
    <w:p w:rsidR="00B850AB" w:rsidRDefault="00B850AB" w:rsidP="009478DF">
      <w:pPr>
        <w:widowControl w:val="0"/>
        <w:autoSpaceDE w:val="0"/>
        <w:autoSpaceDN w:val="0"/>
        <w:adjustRightInd w:val="0"/>
        <w:spacing w:after="0" w:line="240" w:lineRule="auto"/>
        <w:ind w:right="570"/>
        <w:jc w:val="both"/>
      </w:pPr>
    </w:p>
    <w:p w:rsidR="009478DF" w:rsidRDefault="009478DF" w:rsidP="009478DF">
      <w:pPr>
        <w:widowControl w:val="0"/>
        <w:autoSpaceDE w:val="0"/>
        <w:autoSpaceDN w:val="0"/>
        <w:adjustRightInd w:val="0"/>
        <w:spacing w:after="0" w:line="240" w:lineRule="auto"/>
        <w:ind w:right="570"/>
        <w:jc w:val="both"/>
      </w:pPr>
      <w:proofErr w:type="gramStart"/>
      <w:r w:rsidRPr="00E83905">
        <w:t>acestea</w:t>
      </w:r>
      <w:proofErr w:type="gramEnd"/>
      <w:r w:rsidRPr="00E83905">
        <w:t>.</w:t>
      </w:r>
    </w:p>
    <w:p w:rsidR="003B6DBE" w:rsidRDefault="009478DF" w:rsidP="009478DF">
      <w:pPr>
        <w:widowControl w:val="0"/>
        <w:tabs>
          <w:tab w:val="left" w:pos="2137"/>
        </w:tabs>
        <w:autoSpaceDE w:val="0"/>
        <w:autoSpaceDN w:val="0"/>
        <w:adjustRightInd w:val="0"/>
        <w:spacing w:after="0" w:line="240" w:lineRule="auto"/>
        <w:ind w:right="570"/>
        <w:jc w:val="both"/>
      </w:pPr>
      <w:r w:rsidRPr="00E83905">
        <w:lastRenderedPageBreak/>
        <w:t xml:space="preserve">- </w:t>
      </w:r>
      <w:proofErr w:type="gramStart"/>
      <w:r w:rsidRPr="00E83905">
        <w:t>în</w:t>
      </w:r>
      <w:proofErr w:type="gramEnd"/>
      <w:r w:rsidRPr="00E83905">
        <w:t xml:space="preserve"> cazul în care investiţia prevede utilaje cu montaj, solicitantul este obligat să evidenţieze montajul la capitolul 4.2 Montaj utilaj tehnologic din Bugetul indicativ al Proiectului, chiar daca montajul este inclus în oferta/ factura utilajului, cu valoare distinctă pentru a fi considerat </w:t>
      </w:r>
    </w:p>
    <w:p w:rsidR="009478DF" w:rsidRDefault="009478DF" w:rsidP="009478DF">
      <w:pPr>
        <w:widowControl w:val="0"/>
        <w:tabs>
          <w:tab w:val="left" w:pos="2137"/>
        </w:tabs>
        <w:autoSpaceDE w:val="0"/>
        <w:autoSpaceDN w:val="0"/>
        <w:adjustRightInd w:val="0"/>
        <w:spacing w:after="0" w:line="240" w:lineRule="auto"/>
        <w:ind w:right="570"/>
        <w:jc w:val="both"/>
      </w:pPr>
      <w:proofErr w:type="gramStart"/>
      <w:r w:rsidRPr="00E83905">
        <w:t>cheltuială</w:t>
      </w:r>
      <w:proofErr w:type="gramEnd"/>
      <w:r w:rsidRPr="00E83905">
        <w:t xml:space="preserve"> eligibilă.</w:t>
      </w:r>
      <w:r>
        <w:t xml:space="preserve"> </w:t>
      </w:r>
      <w:r w:rsidRPr="00E83905">
        <w:t xml:space="preserve">Dacă montajul se realizează în regie proprie, acesta se </w:t>
      </w:r>
      <w:proofErr w:type="gramStart"/>
      <w:r w:rsidRPr="00E83905">
        <w:t>va</w:t>
      </w:r>
      <w:proofErr w:type="gramEnd"/>
      <w:r w:rsidRPr="00E83905">
        <w:t xml:space="preserve"> evidenţia obligatoriu ca valoare în coloana „cheltuieli neeligibile”).</w:t>
      </w:r>
    </w:p>
    <w:p w:rsidR="00D72430" w:rsidRDefault="009478DF" w:rsidP="009478DF">
      <w:pPr>
        <w:widowControl w:val="0"/>
        <w:autoSpaceDE w:val="0"/>
        <w:autoSpaceDN w:val="0"/>
        <w:adjustRightInd w:val="0"/>
        <w:spacing w:after="0" w:line="240" w:lineRule="auto"/>
        <w:ind w:right="537"/>
      </w:pPr>
      <w:r w:rsidRPr="00E83905">
        <w:t xml:space="preserve">- Pentru servicii se vor prezenta devize defalcate cu estimarea costurilor (nr. experti, ore/ expert, </w:t>
      </w:r>
    </w:p>
    <w:p w:rsidR="009478DF" w:rsidRDefault="009478DF" w:rsidP="009478DF">
      <w:pPr>
        <w:widowControl w:val="0"/>
        <w:autoSpaceDE w:val="0"/>
        <w:autoSpaceDN w:val="0"/>
        <w:adjustRightInd w:val="0"/>
        <w:spacing w:after="0" w:line="240" w:lineRule="auto"/>
        <w:ind w:right="537"/>
      </w:pPr>
      <w:proofErr w:type="gramStart"/>
      <w:r w:rsidRPr="00E83905">
        <w:t>costuri</w:t>
      </w:r>
      <w:proofErr w:type="gramEnd"/>
      <w:r w:rsidRPr="00E83905">
        <w:t>/ ora).</w:t>
      </w:r>
    </w:p>
    <w:p w:rsidR="009478DF" w:rsidRDefault="009478DF" w:rsidP="009478DF">
      <w:pPr>
        <w:widowControl w:val="0"/>
        <w:autoSpaceDE w:val="0"/>
        <w:autoSpaceDN w:val="0"/>
        <w:adjustRightInd w:val="0"/>
        <w:spacing w:after="0" w:line="240" w:lineRule="auto"/>
        <w:ind w:right="569"/>
        <w:jc w:val="both"/>
      </w:pPr>
      <w:r w:rsidRPr="00E83905">
        <w:t xml:space="preserve">- </w:t>
      </w:r>
      <w:proofErr w:type="gramStart"/>
      <w:r w:rsidRPr="00E83905">
        <w:t>în</w:t>
      </w:r>
      <w:proofErr w:type="gramEnd"/>
      <w:r w:rsidRPr="00E83905">
        <w:t xml:space="preserve"> cazul achiziției de utilaje se va menționa o marjă a caracteristicilor tehnice a acestora, cu respectarea limitei maxime prevăzute în Tabelul privind corelarea puterii maşinilor agricole cu </w:t>
      </w:r>
    </w:p>
    <w:p w:rsidR="009478DF" w:rsidRDefault="009478DF" w:rsidP="009478DF">
      <w:pPr>
        <w:widowControl w:val="0"/>
        <w:autoSpaceDE w:val="0"/>
        <w:autoSpaceDN w:val="0"/>
        <w:adjustRightInd w:val="0"/>
        <w:spacing w:after="0" w:line="240" w:lineRule="auto"/>
        <w:ind w:right="569"/>
        <w:jc w:val="both"/>
      </w:pPr>
      <w:proofErr w:type="gramStart"/>
      <w:r w:rsidRPr="00E83905">
        <w:t>suprafaţa</w:t>
      </w:r>
      <w:proofErr w:type="gramEnd"/>
      <w:r w:rsidRPr="00E83905">
        <w:t xml:space="preserve"> fermelor, chiar și în cazul în care rezonabilitatea se demonstrează cu extras din BD cu prețuri de referință.</w:t>
      </w:r>
    </w:p>
    <w:p w:rsidR="009478DF" w:rsidRPr="00E83905" w:rsidRDefault="009478DF" w:rsidP="009478DF">
      <w:pPr>
        <w:widowControl w:val="0"/>
        <w:autoSpaceDE w:val="0"/>
        <w:autoSpaceDN w:val="0"/>
        <w:adjustRightInd w:val="0"/>
        <w:spacing w:after="0" w:line="240" w:lineRule="auto"/>
        <w:ind w:right="571"/>
        <w:jc w:val="both"/>
      </w:pPr>
      <w:r w:rsidRPr="00E83905">
        <w:t xml:space="preserve">- În cazul în care investiţia cuprinde cheltuieli cu construcţii noi sau modernizari, se </w:t>
      </w:r>
      <w:proofErr w:type="gramStart"/>
      <w:r w:rsidRPr="00E83905">
        <w:t>va</w:t>
      </w:r>
      <w:proofErr w:type="gramEnd"/>
      <w:r w:rsidRPr="00E83905">
        <w:t xml:space="preserve"> prezenta calcul pentru investiţia specifică în care suma tuturor cheltuielilor cu construcţii şi instalaţii se raportează la mp de construcţie.</w:t>
      </w:r>
    </w:p>
    <w:p w:rsidR="009478DF" w:rsidRDefault="009478DF" w:rsidP="009478DF">
      <w:pPr>
        <w:widowControl w:val="0"/>
        <w:autoSpaceDE w:val="0"/>
        <w:autoSpaceDN w:val="0"/>
        <w:adjustRightInd w:val="0"/>
        <w:spacing w:after="0" w:line="240" w:lineRule="auto"/>
        <w:ind w:right="-20"/>
      </w:pPr>
      <w:r w:rsidRPr="00E83905">
        <w:t>2. SITUAŢIILE FINANCIARE</w:t>
      </w:r>
    </w:p>
    <w:p w:rsidR="009478DF" w:rsidRDefault="009478DF" w:rsidP="009478DF">
      <w:pPr>
        <w:widowControl w:val="0"/>
        <w:autoSpaceDE w:val="0"/>
        <w:autoSpaceDN w:val="0"/>
        <w:adjustRightInd w:val="0"/>
        <w:spacing w:after="0" w:line="240" w:lineRule="auto"/>
        <w:ind w:right="-20"/>
      </w:pPr>
      <w:r w:rsidRPr="00E83905">
        <w:t>(</w:t>
      </w:r>
      <w:proofErr w:type="gramStart"/>
      <w:r w:rsidRPr="00E83905">
        <w:t>bilanţ</w:t>
      </w:r>
      <w:proofErr w:type="gramEnd"/>
      <w:r w:rsidRPr="00E83905">
        <w:t xml:space="preserve"> – formularul 10, contul de profit şi pierderi - formularul 20, formularele 30 și 40),</w:t>
      </w:r>
    </w:p>
    <w:p w:rsidR="009478DF" w:rsidRDefault="009478DF" w:rsidP="009478DF">
      <w:pPr>
        <w:widowControl w:val="0"/>
        <w:autoSpaceDE w:val="0"/>
        <w:autoSpaceDN w:val="0"/>
        <w:adjustRightInd w:val="0"/>
        <w:spacing w:after="0" w:line="240" w:lineRule="auto"/>
        <w:ind w:right="-20"/>
      </w:pPr>
      <w:proofErr w:type="gramStart"/>
      <w:r w:rsidRPr="00E83905">
        <w:t>precedente</w:t>
      </w:r>
      <w:proofErr w:type="gramEnd"/>
      <w:r w:rsidRPr="00E83905">
        <w:t xml:space="preserve"> anului depunerii proiectului înregistrate la Administraţia Financiară.</w:t>
      </w:r>
    </w:p>
    <w:p w:rsidR="009478DF" w:rsidRDefault="009478DF" w:rsidP="009478DF">
      <w:pPr>
        <w:widowControl w:val="0"/>
        <w:autoSpaceDE w:val="0"/>
        <w:autoSpaceDN w:val="0"/>
        <w:adjustRightInd w:val="0"/>
        <w:spacing w:after="0" w:line="240" w:lineRule="auto"/>
        <w:ind w:right="552"/>
      </w:pPr>
      <w:r w:rsidRPr="00E83905">
        <w:t xml:space="preserve">În cazul în care solicitantul </w:t>
      </w:r>
      <w:proofErr w:type="gramStart"/>
      <w:r w:rsidRPr="00E83905">
        <w:t>este</w:t>
      </w:r>
      <w:proofErr w:type="gramEnd"/>
      <w:r w:rsidRPr="00E83905">
        <w:t xml:space="preserve"> înfiinţat cu cel puţin trei ani financiari înainte de anul depunerii cererii de finanţare se vor depune ultimile trei situaţii financiare.</w:t>
      </w:r>
    </w:p>
    <w:p w:rsidR="009478DF" w:rsidRDefault="009478DF" w:rsidP="009478DF">
      <w:pPr>
        <w:widowControl w:val="0"/>
        <w:autoSpaceDE w:val="0"/>
        <w:autoSpaceDN w:val="0"/>
        <w:adjustRightInd w:val="0"/>
        <w:spacing w:after="0" w:line="240" w:lineRule="auto"/>
        <w:ind w:right="-20"/>
      </w:pPr>
      <w:r w:rsidRPr="00E83905">
        <w:t>Pot apărea următoarele situații:</w:t>
      </w:r>
    </w:p>
    <w:p w:rsidR="009478DF" w:rsidRDefault="009478DF" w:rsidP="009478DF">
      <w:pPr>
        <w:widowControl w:val="0"/>
        <w:autoSpaceDE w:val="0"/>
        <w:autoSpaceDN w:val="0"/>
        <w:adjustRightInd w:val="0"/>
        <w:spacing w:after="0" w:line="240" w:lineRule="auto"/>
        <w:ind w:left="720" w:right="569" w:hanging="360"/>
        <w:jc w:val="both"/>
      </w:pPr>
      <w:r w:rsidRPr="00E83905">
        <w:t>a) În cazul unui solicitant înfiinţat în anul depunerii proiectului care nu a întocmit Bilanţul aferent anului anterior depunerii proiectului, înregistrat la Administraţia Financiară solicitantul nu va depune nici un document în acest sens.</w:t>
      </w:r>
    </w:p>
    <w:p w:rsidR="009478DF" w:rsidRDefault="009478DF" w:rsidP="009478DF">
      <w:pPr>
        <w:widowControl w:val="0"/>
        <w:autoSpaceDE w:val="0"/>
        <w:autoSpaceDN w:val="0"/>
        <w:adjustRightInd w:val="0"/>
        <w:spacing w:after="0" w:line="240" w:lineRule="auto"/>
        <w:ind w:left="720" w:right="567" w:hanging="360"/>
        <w:jc w:val="both"/>
      </w:pPr>
      <w:r w:rsidRPr="00E83905">
        <w:t>b) În cazul solicitanţilor care nu au desfăşurat activitate anterioară depunerii proiectului, dar au depus la Administraţia Financiară Bilanţul anului anterior depunerii proiectului, solicitantul va depune la dosarul cererii de finanţare Bilanţul – formularul 10, anului anterior depunerii proiectului însoţit de contul de profit și pierdere - formularul 20, inclusiv formularele 30 şi 40, înregistrat la Administraţia Financiară prin care dovedeşte că nu a inregistrat venituri din exploatare</w:t>
      </w:r>
    </w:p>
    <w:p w:rsidR="009478DF" w:rsidRDefault="009478DF" w:rsidP="009478DF">
      <w:pPr>
        <w:widowControl w:val="0"/>
        <w:autoSpaceDE w:val="0"/>
        <w:autoSpaceDN w:val="0"/>
        <w:adjustRightInd w:val="0"/>
        <w:spacing w:after="0" w:line="240" w:lineRule="auto"/>
        <w:ind w:left="720" w:right="568" w:hanging="360"/>
        <w:jc w:val="both"/>
      </w:pPr>
      <w:r w:rsidRPr="00E83905">
        <w:t xml:space="preserve">c) În cazul solicitanţilor care nu au desfăşurat activitate anterioară depunerii proiectului şi au depus la Administraţia Financiară Declaraţia de inactivitate (conform legii) în anul anterior depunerii proiectului, atunci la dosarul cererii de finanţare solicitantul </w:t>
      </w:r>
      <w:proofErr w:type="gramStart"/>
      <w:r w:rsidRPr="00E83905">
        <w:t>va</w:t>
      </w:r>
      <w:proofErr w:type="gramEnd"/>
      <w:r w:rsidRPr="00E83905">
        <w:t xml:space="preserve"> depune DECLARAŢIA DE INACTIVITATE înregistrată la Administraţia Financiară.</w:t>
      </w:r>
    </w:p>
    <w:p w:rsidR="009478DF" w:rsidRPr="00E83905" w:rsidRDefault="009478DF" w:rsidP="009478DF">
      <w:pPr>
        <w:widowControl w:val="0"/>
        <w:autoSpaceDE w:val="0"/>
        <w:autoSpaceDN w:val="0"/>
        <w:adjustRightInd w:val="0"/>
        <w:spacing w:after="0" w:line="240" w:lineRule="auto"/>
        <w:ind w:right="528"/>
      </w:pPr>
      <w:r w:rsidRPr="00E83905">
        <w:t>Pentru persoane fizice autorizate, intreprinderi familiale și intreprinderi individuale: DECLARAȚIE SPECIALĂ PRIVIND VENITURILE REALIZATE ÎN ANUL PRECEDENT DEPUNERII PROIECTULUI înregistrată la Administrația Financiară (formularul 200 însoțit de Anexele la Formular) în care rezultatul brut obţinut anual să fie pozitiv (inclusiv 0) și/sau Declarația privind veniturile din activități agricole impuse pe norme de venit (formularul 221). În cazul solicitanților care se încadrează în prevederile art. 105 din Legea 227/ 2015</w:t>
      </w:r>
      <w:proofErr w:type="gramStart"/>
      <w:r w:rsidRPr="00E83905">
        <w:t>,(</w:t>
      </w:r>
      <w:proofErr w:type="gramEnd"/>
      <w:r w:rsidRPr="00E83905">
        <w:t>cod fisca), respectiv, nu au obligația depunerii formularului 221, Norma de venit, nu se va depune nici un document în acest sens</w:t>
      </w:r>
    </w:p>
    <w:p w:rsidR="009478DF" w:rsidRDefault="009478DF" w:rsidP="009478DF">
      <w:pPr>
        <w:widowControl w:val="0"/>
        <w:autoSpaceDE w:val="0"/>
        <w:autoSpaceDN w:val="0"/>
        <w:adjustRightInd w:val="0"/>
        <w:spacing w:after="0" w:line="240" w:lineRule="auto"/>
        <w:ind w:right="534"/>
      </w:pPr>
      <w:r w:rsidRPr="00E83905">
        <w:t>Pentru solicitantii a căror activitate a fost afectată de calamități naturale (inundații, seceta excesivă etc) se vor prezenta şi:</w:t>
      </w:r>
    </w:p>
    <w:p w:rsidR="009478DF" w:rsidRDefault="009478DF" w:rsidP="009478DF">
      <w:pPr>
        <w:widowControl w:val="0"/>
        <w:tabs>
          <w:tab w:val="left" w:pos="3980"/>
          <w:tab w:val="left" w:pos="4702"/>
          <w:tab w:val="left" w:pos="6059"/>
        </w:tabs>
        <w:autoSpaceDE w:val="0"/>
        <w:autoSpaceDN w:val="0"/>
        <w:adjustRightInd w:val="0"/>
        <w:spacing w:after="0" w:line="240" w:lineRule="auto"/>
        <w:ind w:left="720" w:right="533" w:hanging="360"/>
      </w:pPr>
      <w:r w:rsidRPr="00E83905">
        <w:t></w:t>
      </w:r>
      <w:r w:rsidRPr="00E83905">
        <w:tab/>
        <w:t>situaţiile financiare (bilanţ – formularul 10, cont de profit și pierderi – formularul 20, formularele 30 și 40) din unul din</w:t>
      </w:r>
      <w:r w:rsidRPr="00E83905">
        <w:tab/>
        <w:t>ultimii trei</w:t>
      </w:r>
      <w:r w:rsidRPr="00E83905">
        <w:tab/>
        <w:t>ani precedenți anului depunerii proiectului, în care producția nu a fost calamitată iar rezultatul operațional (rezultatul de exploatare din bilanț) să</w:t>
      </w:r>
      <w:r w:rsidRPr="00E83905">
        <w:tab/>
        <w:t xml:space="preserve">fie pozitiv (inclusiv 0), înregistrate la </w:t>
      </w:r>
      <w:r w:rsidRPr="00E83905">
        <w:lastRenderedPageBreak/>
        <w:t>Administratia Financiara .</w:t>
      </w:r>
    </w:p>
    <w:p w:rsidR="003B6DBE" w:rsidRDefault="003B6DBE" w:rsidP="009478DF">
      <w:pPr>
        <w:widowControl w:val="0"/>
        <w:autoSpaceDE w:val="0"/>
        <w:autoSpaceDN w:val="0"/>
        <w:adjustRightInd w:val="0"/>
        <w:spacing w:after="0" w:line="240" w:lineRule="auto"/>
        <w:ind w:right="536"/>
      </w:pPr>
    </w:p>
    <w:p w:rsidR="003B6DBE" w:rsidRDefault="003B6DBE" w:rsidP="009478DF">
      <w:pPr>
        <w:widowControl w:val="0"/>
        <w:autoSpaceDE w:val="0"/>
        <w:autoSpaceDN w:val="0"/>
        <w:adjustRightInd w:val="0"/>
        <w:spacing w:after="0" w:line="240" w:lineRule="auto"/>
        <w:ind w:right="536"/>
      </w:pPr>
    </w:p>
    <w:p w:rsidR="003B6DBE" w:rsidRDefault="003B6DBE" w:rsidP="009478DF">
      <w:pPr>
        <w:widowControl w:val="0"/>
        <w:autoSpaceDE w:val="0"/>
        <w:autoSpaceDN w:val="0"/>
        <w:adjustRightInd w:val="0"/>
        <w:spacing w:after="0" w:line="240" w:lineRule="auto"/>
        <w:ind w:right="536"/>
      </w:pPr>
    </w:p>
    <w:p w:rsidR="009478DF" w:rsidRDefault="009478DF" w:rsidP="009478DF">
      <w:pPr>
        <w:widowControl w:val="0"/>
        <w:autoSpaceDE w:val="0"/>
        <w:autoSpaceDN w:val="0"/>
        <w:adjustRightInd w:val="0"/>
        <w:spacing w:after="0" w:line="240" w:lineRule="auto"/>
        <w:ind w:right="536"/>
      </w:pPr>
      <w:r w:rsidRPr="00E83905">
        <w:t xml:space="preserve">În cazul persoanelor fizice autorizate, întreprinderilor individuale și întreprinderilor familiale se </w:t>
      </w:r>
      <w:proofErr w:type="gramStart"/>
      <w:r w:rsidRPr="00E83905">
        <w:t>va</w:t>
      </w:r>
      <w:proofErr w:type="gramEnd"/>
      <w:r w:rsidRPr="00E83905">
        <w:t xml:space="preserve"> prezenta:</w:t>
      </w:r>
    </w:p>
    <w:p w:rsidR="00D72430" w:rsidRDefault="009478DF" w:rsidP="003B6DBE">
      <w:pPr>
        <w:pStyle w:val="ListParagraph"/>
        <w:widowControl w:val="0"/>
        <w:numPr>
          <w:ilvl w:val="0"/>
          <w:numId w:val="21"/>
        </w:numPr>
        <w:tabs>
          <w:tab w:val="left" w:pos="720"/>
        </w:tabs>
        <w:autoSpaceDE w:val="0"/>
        <w:autoSpaceDN w:val="0"/>
        <w:adjustRightInd w:val="0"/>
        <w:spacing w:after="0" w:line="240" w:lineRule="auto"/>
        <w:ind w:right="533"/>
      </w:pPr>
      <w:r w:rsidRPr="00E83905">
        <w:t xml:space="preserve">Declarație specială privind veniturile realizate înregistrata la Administratia Financiară (formularul 200 însoțit de Anexele la Formular) în care rezultatul brut obţinut anual să nu fie negativ si/ sau Declarația privind veniturile din activități agricole impuse pe norme de </w:t>
      </w:r>
    </w:p>
    <w:p w:rsidR="009478DF" w:rsidRDefault="009478DF" w:rsidP="009478DF">
      <w:pPr>
        <w:widowControl w:val="0"/>
        <w:tabs>
          <w:tab w:val="left" w:pos="720"/>
        </w:tabs>
        <w:autoSpaceDE w:val="0"/>
        <w:autoSpaceDN w:val="0"/>
        <w:adjustRightInd w:val="0"/>
        <w:spacing w:after="0" w:line="240" w:lineRule="auto"/>
        <w:ind w:left="720" w:right="533" w:hanging="360"/>
      </w:pPr>
      <w:proofErr w:type="gramStart"/>
      <w:r w:rsidRPr="00E83905">
        <w:t>venit</w:t>
      </w:r>
      <w:proofErr w:type="gramEnd"/>
      <w:r w:rsidRPr="00E83905">
        <w:t xml:space="preserve"> (formularul 221)</w:t>
      </w:r>
    </w:p>
    <w:p w:rsidR="009478DF" w:rsidRDefault="009478DF" w:rsidP="009478DF">
      <w:pPr>
        <w:widowControl w:val="0"/>
        <w:autoSpaceDE w:val="0"/>
        <w:autoSpaceDN w:val="0"/>
        <w:adjustRightInd w:val="0"/>
        <w:spacing w:after="0" w:line="240" w:lineRule="auto"/>
        <w:ind w:right="536"/>
      </w:pPr>
      <w:r w:rsidRPr="00E83905">
        <w:t xml:space="preserve">Formularul 221 se </w:t>
      </w:r>
      <w:proofErr w:type="gramStart"/>
      <w:r w:rsidRPr="00E83905">
        <w:t>va</w:t>
      </w:r>
      <w:proofErr w:type="gramEnd"/>
      <w:r w:rsidRPr="00E83905">
        <w:t xml:space="preserve"> depune de către solicitanții care au optat conform prevederilor legale, la </w:t>
      </w:r>
    </w:p>
    <w:p w:rsidR="009478DF" w:rsidRDefault="009478DF" w:rsidP="009478DF">
      <w:pPr>
        <w:widowControl w:val="0"/>
        <w:autoSpaceDE w:val="0"/>
        <w:autoSpaceDN w:val="0"/>
        <w:adjustRightInd w:val="0"/>
        <w:spacing w:after="0" w:line="240" w:lineRule="auto"/>
        <w:ind w:right="536"/>
      </w:pPr>
      <w:proofErr w:type="gramStart"/>
      <w:r w:rsidRPr="00E83905">
        <w:t>impozitarea</w:t>
      </w:r>
      <w:proofErr w:type="gramEnd"/>
      <w:r w:rsidRPr="00E83905">
        <w:t xml:space="preserve"> pe bază de norma de venit.</w:t>
      </w:r>
    </w:p>
    <w:p w:rsidR="009478DF" w:rsidRDefault="009478DF" w:rsidP="009478DF">
      <w:pPr>
        <w:widowControl w:val="0"/>
        <w:autoSpaceDE w:val="0"/>
        <w:autoSpaceDN w:val="0"/>
        <w:adjustRightInd w:val="0"/>
        <w:spacing w:after="0" w:line="240" w:lineRule="auto"/>
        <w:ind w:right="556"/>
        <w:jc w:val="both"/>
      </w:pPr>
      <w:r w:rsidRPr="00E83905">
        <w:t xml:space="preserve">Pentru anii calamitaţi solicitantul </w:t>
      </w:r>
      <w:proofErr w:type="gramStart"/>
      <w:r w:rsidRPr="00E83905">
        <w:t>va</w:t>
      </w:r>
      <w:proofErr w:type="gramEnd"/>
      <w:r w:rsidRPr="00E83905">
        <w:t xml:space="preserve"> prezenta un document (ex.: Proces verbal de constatare și evaluare a pagubelor) emis de organismele abilitate (ex.: Comitetul local pentru situaţii de urgenţă) prin care se certifică:</w:t>
      </w:r>
    </w:p>
    <w:p w:rsidR="009478DF" w:rsidRDefault="009478DF" w:rsidP="003B6DBE">
      <w:pPr>
        <w:widowControl w:val="0"/>
        <w:autoSpaceDE w:val="0"/>
        <w:autoSpaceDN w:val="0"/>
        <w:adjustRightInd w:val="0"/>
        <w:spacing w:after="0" w:line="240" w:lineRule="auto"/>
        <w:ind w:right="4320"/>
      </w:pPr>
      <w:r w:rsidRPr="00E83905">
        <w:t xml:space="preserve">- </w:t>
      </w:r>
      <w:proofErr w:type="gramStart"/>
      <w:r w:rsidRPr="00E83905">
        <w:t>data</w:t>
      </w:r>
      <w:proofErr w:type="gramEnd"/>
      <w:r w:rsidRPr="00E83905">
        <w:t xml:space="preserve"> producerii pagubelor; - cauzele </w:t>
      </w:r>
      <w:r w:rsidR="003B6DBE">
        <w:t>c</w:t>
      </w:r>
      <w:r w:rsidRPr="00E83905">
        <w:t>alamităţii;</w:t>
      </w:r>
    </w:p>
    <w:p w:rsidR="009478DF" w:rsidRDefault="009478DF" w:rsidP="009478DF">
      <w:pPr>
        <w:widowControl w:val="0"/>
        <w:autoSpaceDE w:val="0"/>
        <w:autoSpaceDN w:val="0"/>
        <w:adjustRightInd w:val="0"/>
        <w:spacing w:after="0" w:line="240" w:lineRule="auto"/>
        <w:ind w:right="1909"/>
      </w:pPr>
      <w:r w:rsidRPr="00E83905">
        <w:t xml:space="preserve">- </w:t>
      </w:r>
      <w:proofErr w:type="gramStart"/>
      <w:r w:rsidRPr="00E83905">
        <w:t>obiectul</w:t>
      </w:r>
      <w:proofErr w:type="gramEnd"/>
      <w:r w:rsidRPr="00E83905">
        <w:t xml:space="preserve"> pierderilor datorate calamităţilor (suprafaţa agricolă cultivată, animale); - gradul de afectare pentru suprafeţe agricole cultivate, animale pierite.</w:t>
      </w:r>
    </w:p>
    <w:p w:rsidR="009478DF" w:rsidRDefault="009478DF" w:rsidP="009478DF">
      <w:pPr>
        <w:widowControl w:val="0"/>
        <w:autoSpaceDE w:val="0"/>
        <w:autoSpaceDN w:val="0"/>
        <w:adjustRightInd w:val="0"/>
        <w:spacing w:after="0" w:line="240" w:lineRule="auto"/>
        <w:ind w:right="-20"/>
      </w:pPr>
      <w:r w:rsidRPr="00E83905">
        <w:t xml:space="preserve">3. </w:t>
      </w:r>
      <w:proofErr w:type="gramStart"/>
      <w:r w:rsidRPr="00E83905">
        <w:t>a</w:t>
      </w:r>
      <w:proofErr w:type="gramEnd"/>
      <w:r w:rsidRPr="00E83905">
        <w:t>) În cazul Societăţilor agricole se ataşează tabelul centralizator emis de catre Societatea</w:t>
      </w:r>
    </w:p>
    <w:p w:rsidR="009478DF" w:rsidRDefault="009478DF" w:rsidP="009478DF">
      <w:pPr>
        <w:widowControl w:val="0"/>
        <w:autoSpaceDE w:val="0"/>
        <w:autoSpaceDN w:val="0"/>
        <w:adjustRightInd w:val="0"/>
        <w:spacing w:after="0" w:line="240" w:lineRule="auto"/>
        <w:ind w:right="-20"/>
      </w:pPr>
      <w:proofErr w:type="gramStart"/>
      <w:r w:rsidRPr="00E83905">
        <w:t>agricolă</w:t>
      </w:r>
      <w:proofErr w:type="gramEnd"/>
      <w:r w:rsidRPr="00E83905">
        <w:t xml:space="preserve"> care va cuprinde suprafeţele aduse în folosinţa societăţii, numele membrilor fermieri</w:t>
      </w:r>
    </w:p>
    <w:p w:rsidR="009478DF" w:rsidRPr="00E83905" w:rsidRDefault="009478DF" w:rsidP="009478DF">
      <w:pPr>
        <w:widowControl w:val="0"/>
        <w:autoSpaceDE w:val="0"/>
        <w:autoSpaceDN w:val="0"/>
        <w:adjustRightInd w:val="0"/>
        <w:spacing w:after="0" w:line="240" w:lineRule="auto"/>
        <w:ind w:right="528"/>
      </w:pPr>
      <w:proofErr w:type="gramStart"/>
      <w:r w:rsidRPr="00E83905">
        <w:t>care</w:t>
      </w:r>
      <w:proofErr w:type="gramEnd"/>
      <w:r w:rsidRPr="00E83905">
        <w:t xml:space="preserve"> le deţin în proprietate şi perioada pe care terenul a fost adus in folosinta societătii, care trebuie sa fie de minim 10 ani.</w:t>
      </w:r>
    </w:p>
    <w:p w:rsidR="009478DF" w:rsidRDefault="009478DF" w:rsidP="009478DF">
      <w:pPr>
        <w:widowControl w:val="0"/>
        <w:autoSpaceDE w:val="0"/>
        <w:autoSpaceDN w:val="0"/>
        <w:adjustRightInd w:val="0"/>
        <w:spacing w:after="0" w:line="240" w:lineRule="auto"/>
        <w:ind w:right="531"/>
      </w:pPr>
      <w:r w:rsidRPr="00E83905">
        <w:t>b) DOCUMENTE SOLICITATE PENTRU IMOBILUL (CLĂDIRILE ŞI/ SAU TERENURILE) pe care sunt/ vor fi realizate investiţiile</w:t>
      </w:r>
      <w:proofErr w:type="gramStart"/>
      <w:r w:rsidRPr="00E83905">
        <w:t>,:</w:t>
      </w:r>
      <w:proofErr w:type="gramEnd"/>
    </w:p>
    <w:p w:rsidR="009478DF" w:rsidRDefault="009478DF" w:rsidP="009478DF">
      <w:pPr>
        <w:widowControl w:val="0"/>
        <w:autoSpaceDE w:val="0"/>
        <w:autoSpaceDN w:val="0"/>
        <w:adjustRightInd w:val="0"/>
        <w:spacing w:after="0" w:line="240" w:lineRule="auto"/>
        <w:ind w:right="566" w:firstLine="314"/>
        <w:jc w:val="both"/>
      </w:pPr>
      <w:r w:rsidRPr="00E83905">
        <w:t xml:space="preserve">b1) ACTUL DE PROPRIETATE ASUPRA CLĂDIRII sau CONTRACT DE CONCESIUNE sau ALT DOCUMENT ÎNCHEIAT LA NOTAR care să certifice dreptul de folosinţă asupra clădirii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investiţie propusă prin </w:t>
      </w:r>
      <w:proofErr w:type="gramStart"/>
      <w:r w:rsidRPr="00E83905">
        <w:t>proiect ;</w:t>
      </w:r>
      <w:proofErr w:type="gramEnd"/>
    </w:p>
    <w:p w:rsidR="009478DF" w:rsidRDefault="009478DF" w:rsidP="009478DF">
      <w:pPr>
        <w:widowControl w:val="0"/>
        <w:autoSpaceDE w:val="0"/>
        <w:autoSpaceDN w:val="0"/>
        <w:adjustRightInd w:val="0"/>
        <w:spacing w:after="0" w:line="240" w:lineRule="auto"/>
        <w:ind w:right="562" w:firstLine="314"/>
        <w:jc w:val="both"/>
      </w:pPr>
      <w:r w:rsidRPr="00E83905">
        <w:t>b2) DOCUMENTUL CARE ATESTĂ DREPTUL DE PROPRIETATE ASUPRA TERENULUI, CONTRACT DE CONCESIUNE SAU ALT DOCUMENT ÎNCHEIAT LA NOTAR care să certifice dreptul de folosinţă al terenului pe o perioadă de cel puțin 10 ani începând cu anul depunerii cererii de finanțare, care să confere titularului dreptul de execuție a lucrărilor de construcții, în conformitate cu prevederile Legii nr.50/1991, republicată, cu modificările și completările ulterioare, având în vedere tipul de investiție propusă prin proiect.</w:t>
      </w:r>
    </w:p>
    <w:p w:rsidR="009478DF" w:rsidRDefault="009478DF" w:rsidP="009478DF">
      <w:pPr>
        <w:widowControl w:val="0"/>
        <w:autoSpaceDE w:val="0"/>
        <w:autoSpaceDN w:val="0"/>
        <w:adjustRightInd w:val="0"/>
        <w:spacing w:after="0" w:line="240" w:lineRule="auto"/>
        <w:ind w:right="-20"/>
      </w:pPr>
      <w:r w:rsidRPr="00E83905">
        <w:t xml:space="preserve">Contractul de concesiune </w:t>
      </w:r>
      <w:proofErr w:type="gramStart"/>
      <w:r w:rsidRPr="00E83905">
        <w:t>va</w:t>
      </w:r>
      <w:proofErr w:type="gramEnd"/>
      <w:r w:rsidRPr="00E83905">
        <w:t xml:space="preserve"> fi însoţit de adresa emisă de concedent şi trebuie să conţină:</w:t>
      </w:r>
    </w:p>
    <w:p w:rsidR="009478DF" w:rsidRDefault="009478DF" w:rsidP="009478DF">
      <w:pPr>
        <w:widowControl w:val="0"/>
        <w:autoSpaceDE w:val="0"/>
        <w:autoSpaceDN w:val="0"/>
        <w:adjustRightInd w:val="0"/>
        <w:spacing w:after="0" w:line="240" w:lineRule="auto"/>
        <w:ind w:right="536"/>
      </w:pPr>
      <w:r w:rsidRPr="00E83905">
        <w:t xml:space="preserve">- </w:t>
      </w:r>
      <w:proofErr w:type="gramStart"/>
      <w:r w:rsidRPr="00E83905">
        <w:t>situaţia</w:t>
      </w:r>
      <w:proofErr w:type="gramEnd"/>
      <w:r w:rsidRPr="00E83905">
        <w:t xml:space="preserve"> privind respectarea clauzelor contractuale și dacă este în graficul de realizare a investiţiilor prevăzute în contract şi alte clauze;</w:t>
      </w:r>
    </w:p>
    <w:p w:rsidR="009478DF" w:rsidRDefault="009478DF" w:rsidP="009478DF">
      <w:pPr>
        <w:widowControl w:val="0"/>
        <w:autoSpaceDE w:val="0"/>
        <w:autoSpaceDN w:val="0"/>
        <w:adjustRightInd w:val="0"/>
        <w:spacing w:after="0" w:line="240" w:lineRule="auto"/>
        <w:ind w:right="568"/>
        <w:jc w:val="both"/>
      </w:pPr>
      <w:r w:rsidRPr="00E83905">
        <w:t xml:space="preserve">- </w:t>
      </w:r>
      <w:proofErr w:type="gramStart"/>
      <w:r w:rsidRPr="00E83905">
        <w:t>suprafaţa</w:t>
      </w:r>
      <w:proofErr w:type="gramEnd"/>
      <w:r w:rsidRPr="00E83905">
        <w:t xml:space="preserve"> concesionată la zi (dacă pentru suprafaţa concesionată există solicitări privind retrocedarea sau diminuarea, și dacă da, să se menţioneze care este suprafaţa supusă acestui proces) pentru terenul pe care este amplasată clădirea.</w:t>
      </w:r>
    </w:p>
    <w:p w:rsidR="009478DF" w:rsidRDefault="009478DF" w:rsidP="009478DF">
      <w:pPr>
        <w:widowControl w:val="0"/>
        <w:autoSpaceDE w:val="0"/>
        <w:autoSpaceDN w:val="0"/>
        <w:adjustRightInd w:val="0"/>
        <w:spacing w:after="0" w:line="240" w:lineRule="auto"/>
        <w:ind w:right="528"/>
      </w:pPr>
      <w:r w:rsidRPr="00E83905">
        <w:t>Pentru construcțiile și/sau terenul ce fac/face obiectul cererii de finanțare, solicitantul trebuie să prezinte documente care să certifice dreptul acestuia de a obține, potrivit legii, autorizația de construire/desființare</w:t>
      </w:r>
      <w:r>
        <w:t xml:space="preserve"> </w:t>
      </w:r>
      <w:r w:rsidRPr="00E83905">
        <w:t>drept real principal (drept de proprietate, drept de administrare, uz, uzufru</w:t>
      </w:r>
      <w:r>
        <w:t xml:space="preserve">ct, superficie, servitute) </w:t>
      </w:r>
      <w:r w:rsidRPr="00E83905">
        <w:t>dobândit prin: act autentic notarial, certificat de moștenitor, act admini</w:t>
      </w:r>
      <w:r>
        <w:t xml:space="preserve">strativ de restituire, hotarare </w:t>
      </w:r>
      <w:r w:rsidRPr="00E83905">
        <w:t xml:space="preserve">judecătorească, lege. În cazul dreptului de superficie se </w:t>
      </w:r>
      <w:r w:rsidRPr="00E83905">
        <w:lastRenderedPageBreak/>
        <w:t xml:space="preserve">acceptă act </w:t>
      </w:r>
      <w:r>
        <w:t xml:space="preserve">de superficie încheiat în formă </w:t>
      </w:r>
      <w:r w:rsidRPr="00E83905">
        <w:t xml:space="preserve">autentică de </w:t>
      </w:r>
      <w:proofErr w:type="gramStart"/>
      <w:r w:rsidRPr="00E83905">
        <w:t>un</w:t>
      </w:r>
      <w:proofErr w:type="gramEnd"/>
      <w:r w:rsidRPr="00E83905">
        <w:t xml:space="preserve"> notar public.</w:t>
      </w:r>
    </w:p>
    <w:p w:rsidR="00D73D16" w:rsidRDefault="009478DF" w:rsidP="009478DF">
      <w:pPr>
        <w:widowControl w:val="0"/>
        <w:autoSpaceDE w:val="0"/>
        <w:autoSpaceDN w:val="0"/>
        <w:adjustRightInd w:val="0"/>
        <w:spacing w:after="0" w:line="240" w:lineRule="auto"/>
        <w:ind w:right="528"/>
      </w:pPr>
      <w:r>
        <w:t xml:space="preserve">- </w:t>
      </w:r>
      <w:proofErr w:type="gramStart"/>
      <w:r w:rsidRPr="00E83905">
        <w:t>drept</w:t>
      </w:r>
      <w:proofErr w:type="gramEnd"/>
      <w:r w:rsidRPr="00E83905">
        <w:t xml:space="preserve"> de creanță definit conform Legii nr. 50/ 1991 privind autorizarea executării lucrărilor de construcții, republicată, cu modificările și completările ulterioare, pentru clădirea/terenul pe care </w:t>
      </w:r>
    </w:p>
    <w:p w:rsidR="00D73D16" w:rsidRDefault="00D73D16" w:rsidP="009478DF">
      <w:pPr>
        <w:widowControl w:val="0"/>
        <w:autoSpaceDE w:val="0"/>
        <w:autoSpaceDN w:val="0"/>
        <w:adjustRightInd w:val="0"/>
        <w:spacing w:after="0" w:line="240" w:lineRule="auto"/>
        <w:ind w:right="528"/>
      </w:pPr>
    </w:p>
    <w:p w:rsidR="00D73D16" w:rsidRDefault="00D73D16" w:rsidP="009478DF">
      <w:pPr>
        <w:widowControl w:val="0"/>
        <w:autoSpaceDE w:val="0"/>
        <w:autoSpaceDN w:val="0"/>
        <w:adjustRightInd w:val="0"/>
        <w:spacing w:after="0" w:line="240" w:lineRule="auto"/>
        <w:ind w:right="528"/>
      </w:pPr>
    </w:p>
    <w:p w:rsidR="00D73D16" w:rsidRDefault="00D73D16" w:rsidP="009478DF">
      <w:pPr>
        <w:widowControl w:val="0"/>
        <w:autoSpaceDE w:val="0"/>
        <w:autoSpaceDN w:val="0"/>
        <w:adjustRightInd w:val="0"/>
        <w:spacing w:after="0" w:line="240" w:lineRule="auto"/>
        <w:ind w:right="528"/>
      </w:pPr>
    </w:p>
    <w:p w:rsidR="009478DF" w:rsidRPr="00E83905" w:rsidRDefault="009478DF" w:rsidP="009478DF">
      <w:pPr>
        <w:widowControl w:val="0"/>
        <w:autoSpaceDE w:val="0"/>
        <w:autoSpaceDN w:val="0"/>
        <w:adjustRightInd w:val="0"/>
        <w:spacing w:after="0" w:line="240" w:lineRule="auto"/>
        <w:ind w:right="528"/>
      </w:pPr>
      <w:proofErr w:type="gramStart"/>
      <w:r w:rsidRPr="00E83905">
        <w:t>urmează</w:t>
      </w:r>
      <w:proofErr w:type="gramEnd"/>
      <w:r w:rsidRPr="00E83905">
        <w:t xml:space="preserve"> a se realiza investiția</w:t>
      </w:r>
    </w:p>
    <w:p w:rsidR="00D72430" w:rsidRDefault="009478DF" w:rsidP="009478DF">
      <w:pPr>
        <w:widowControl w:val="0"/>
        <w:autoSpaceDE w:val="0"/>
        <w:autoSpaceDN w:val="0"/>
        <w:adjustRightInd w:val="0"/>
        <w:spacing w:after="0" w:line="240" w:lineRule="auto"/>
        <w:ind w:left="28" w:right="9"/>
        <w:jc w:val="both"/>
      </w:pPr>
      <w:r w:rsidRPr="00E83905">
        <w:t xml:space="preserve">Pentru construcțiile cu caracter provizoriu, definite conform Legii nr. 50/1991, cu modificările și </w:t>
      </w:r>
    </w:p>
    <w:p w:rsidR="009478DF" w:rsidRDefault="009478DF" w:rsidP="009478DF">
      <w:pPr>
        <w:widowControl w:val="0"/>
        <w:autoSpaceDE w:val="0"/>
        <w:autoSpaceDN w:val="0"/>
        <w:adjustRightInd w:val="0"/>
        <w:spacing w:after="0" w:line="240" w:lineRule="auto"/>
        <w:ind w:left="28" w:right="9"/>
        <w:jc w:val="both"/>
      </w:pPr>
      <w:proofErr w:type="gramStart"/>
      <w:r w:rsidRPr="00E83905">
        <w:t>completările</w:t>
      </w:r>
      <w:proofErr w:type="gramEnd"/>
      <w:r w:rsidRPr="00E83905">
        <w:t xml:space="preserve"> ulterioare, solicitantul poate prezenta şi un contract de comodat/ locaţiune (închiriere) </w:t>
      </w:r>
    </w:p>
    <w:p w:rsidR="009478DF" w:rsidRDefault="009478DF" w:rsidP="009478DF">
      <w:pPr>
        <w:widowControl w:val="0"/>
        <w:autoSpaceDE w:val="0"/>
        <w:autoSpaceDN w:val="0"/>
        <w:adjustRightInd w:val="0"/>
        <w:spacing w:after="0" w:line="240" w:lineRule="auto"/>
        <w:ind w:left="28" w:right="9" w:hanging="28"/>
        <w:jc w:val="both"/>
      </w:pPr>
      <w:proofErr w:type="gramStart"/>
      <w:r w:rsidRPr="00E83905">
        <w:t>asupra</w:t>
      </w:r>
      <w:proofErr w:type="gramEnd"/>
      <w:r w:rsidRPr="00E83905">
        <w:t xml:space="preserve"> terenului şi acordul expres al proprietarului de drept.</w:t>
      </w:r>
    </w:p>
    <w:p w:rsidR="009478DF" w:rsidRDefault="009478DF" w:rsidP="009478DF">
      <w:pPr>
        <w:widowControl w:val="0"/>
        <w:autoSpaceDE w:val="0"/>
        <w:autoSpaceDN w:val="0"/>
        <w:adjustRightInd w:val="0"/>
        <w:spacing w:after="0" w:line="240" w:lineRule="auto"/>
        <w:ind w:left="28" w:right="569" w:firstLine="381"/>
        <w:jc w:val="both"/>
      </w:pPr>
      <w:r w:rsidRPr="00E83905">
        <w:t>b3) EXTRAS DE CARTE FUNCIARĂ SAU DOCUMENT CARE SĂ CERTIFICE CĂ NU AU FOST FINALIZATE LUCRĂRILE DE CADASTRU, pentru proiectele care vizează investiţii de lucrări privind construcţiile noi sau modernizări ale acestora</w:t>
      </w:r>
    </w:p>
    <w:p w:rsidR="009478DF" w:rsidRDefault="009478DF" w:rsidP="009478DF">
      <w:pPr>
        <w:widowControl w:val="0"/>
        <w:autoSpaceDE w:val="0"/>
        <w:autoSpaceDN w:val="0"/>
        <w:adjustRightInd w:val="0"/>
        <w:spacing w:after="0" w:line="240" w:lineRule="auto"/>
        <w:ind w:left="28" w:right="571"/>
        <w:jc w:val="both"/>
      </w:pPr>
      <w:r w:rsidRPr="00E83905">
        <w:t xml:space="preserve">Atenţie! În situatia în care imobilul pe care se execută investiţia nu </w:t>
      </w:r>
      <w:proofErr w:type="gramStart"/>
      <w:r w:rsidRPr="00E83905">
        <w:t>este</w:t>
      </w:r>
      <w:proofErr w:type="gramEnd"/>
      <w:r w:rsidRPr="00E83905">
        <w:t xml:space="preserve"> liber de sarcini (gajat pentru un credit), se va depune acordul creditorului privind executia investitiei şi graficul de rambursare a creditului.</w:t>
      </w:r>
    </w:p>
    <w:p w:rsidR="009478DF" w:rsidRDefault="009478DF" w:rsidP="009478DF">
      <w:pPr>
        <w:widowControl w:val="0"/>
        <w:autoSpaceDE w:val="0"/>
        <w:autoSpaceDN w:val="0"/>
        <w:adjustRightInd w:val="0"/>
        <w:spacing w:after="0" w:line="240" w:lineRule="auto"/>
        <w:ind w:left="28" w:right="-20"/>
      </w:pPr>
      <w:r>
        <w:t>b3</w:t>
      </w:r>
      <w:r w:rsidRPr="00E83905">
        <w:t>) DOCUMENT PENTRU EFECTIVUL DE ANIMALE DEŢINUT ÎN PROPRIETATE:</w:t>
      </w:r>
    </w:p>
    <w:p w:rsidR="009478DF" w:rsidRDefault="009478DF" w:rsidP="009478DF">
      <w:pPr>
        <w:widowControl w:val="0"/>
        <w:autoSpaceDE w:val="0"/>
        <w:autoSpaceDN w:val="0"/>
        <w:adjustRightInd w:val="0"/>
        <w:spacing w:after="0" w:line="240" w:lineRule="auto"/>
        <w:ind w:left="28" w:right="568"/>
        <w:jc w:val="both"/>
      </w:pPr>
      <w:r w:rsidRPr="00E83905">
        <w:t xml:space="preserve">1). EXTRAS DIN REGISTRUL EXPLOATATIEI emis de ANSVSA/DSVSA cu cel mult 30 de zile înainte de data depunerii CF, din care </w:t>
      </w:r>
      <w:proofErr w:type="gramStart"/>
      <w:r w:rsidRPr="00E83905">
        <w:t>să</w:t>
      </w:r>
      <w:proofErr w:type="gramEnd"/>
      <w:r w:rsidRPr="00E83905">
        <w:t xml:space="preserve"> rezulte efectivul de animale deţinut, însoţit de </w:t>
      </w:r>
    </w:p>
    <w:p w:rsidR="009478DF" w:rsidRPr="00E83905" w:rsidRDefault="009478DF" w:rsidP="009478DF">
      <w:pPr>
        <w:widowControl w:val="0"/>
        <w:autoSpaceDE w:val="0"/>
        <w:autoSpaceDN w:val="0"/>
        <w:adjustRightInd w:val="0"/>
        <w:spacing w:after="0" w:line="240" w:lineRule="auto"/>
        <w:ind w:left="28" w:right="568"/>
        <w:jc w:val="both"/>
      </w:pPr>
      <w:proofErr w:type="gramStart"/>
      <w:r w:rsidRPr="00E83905">
        <w:t>formular</w:t>
      </w:r>
      <w:proofErr w:type="gramEnd"/>
      <w:r w:rsidRPr="00E83905">
        <w:t xml:space="preserve"> de mişcare ANSVSA/DSVSA (Anexa 4 din Normele sanitare veterinare ale Ordinului ANSVSA nr. 40/2010);</w:t>
      </w:r>
    </w:p>
    <w:p w:rsidR="009478DF" w:rsidRDefault="009478DF" w:rsidP="009478DF">
      <w:pPr>
        <w:widowControl w:val="0"/>
        <w:autoSpaceDE w:val="0"/>
        <w:autoSpaceDN w:val="0"/>
        <w:adjustRightInd w:val="0"/>
        <w:spacing w:after="0" w:line="240" w:lineRule="auto"/>
        <w:ind w:right="568"/>
        <w:jc w:val="both"/>
      </w:pPr>
      <w:r w:rsidRPr="00E83905">
        <w:t xml:space="preserve">Pentru exploataţiile agricole care deţin păsari si albine - ADEVERINŢĂ ELIBERATĂ DE MEDICUL VETERINAR DE CIRCUMSCRIPŢIE, emisă cu cel mult 30 de zile înainte de data </w:t>
      </w:r>
    </w:p>
    <w:p w:rsidR="009478DF" w:rsidRDefault="009478DF" w:rsidP="009478DF">
      <w:pPr>
        <w:widowControl w:val="0"/>
        <w:autoSpaceDE w:val="0"/>
        <w:autoSpaceDN w:val="0"/>
        <w:adjustRightInd w:val="0"/>
        <w:spacing w:after="0" w:line="240" w:lineRule="auto"/>
        <w:ind w:right="568"/>
        <w:jc w:val="both"/>
      </w:pPr>
      <w:proofErr w:type="gramStart"/>
      <w:r w:rsidRPr="00E83905">
        <w:t>depunerii</w:t>
      </w:r>
      <w:proofErr w:type="gramEnd"/>
      <w:r w:rsidRPr="00E83905">
        <w:t xml:space="preserve"> CF, din care rezulta numarul păsarilor şi al familiilor de albine şi data inscrierii solicitantului in Registrul Exploatatiei.</w:t>
      </w:r>
    </w:p>
    <w:p w:rsidR="009478DF" w:rsidRDefault="009478DF" w:rsidP="009478DF">
      <w:pPr>
        <w:widowControl w:val="0"/>
        <w:tabs>
          <w:tab w:val="left" w:pos="6445"/>
        </w:tabs>
        <w:autoSpaceDE w:val="0"/>
        <w:autoSpaceDN w:val="0"/>
        <w:adjustRightInd w:val="0"/>
        <w:spacing w:after="0" w:line="240" w:lineRule="auto"/>
        <w:ind w:right="567"/>
        <w:jc w:val="both"/>
      </w:pPr>
      <w:proofErr w:type="gramStart"/>
      <w:r w:rsidRPr="00E83905">
        <w:t>Pentru cooperative agricole, societăţi cooperative agricole, grupuri de producatori, se vor prezenta documentele prevăzute la punctul c) pentru toţi</w:t>
      </w:r>
      <w:r>
        <w:t xml:space="preserve"> </w:t>
      </w:r>
      <w:r w:rsidRPr="00E83905">
        <w:t>membrii fermieri ai acestor solicitanţi.</w:t>
      </w:r>
      <w:proofErr w:type="gramEnd"/>
    </w:p>
    <w:p w:rsidR="009478DF" w:rsidRPr="00E83905" w:rsidRDefault="009478DF" w:rsidP="009478DF">
      <w:pPr>
        <w:widowControl w:val="0"/>
        <w:autoSpaceDE w:val="0"/>
        <w:autoSpaceDN w:val="0"/>
        <w:adjustRightInd w:val="0"/>
        <w:spacing w:after="0" w:line="240" w:lineRule="auto"/>
        <w:ind w:right="-20"/>
      </w:pPr>
      <w:r w:rsidRPr="00E83905">
        <w:t>2) PAŞAPORTUL emis de ANZ pentru ecvideele cu rasă şi origine.</w:t>
      </w:r>
    </w:p>
    <w:p w:rsidR="009478DF" w:rsidRPr="00E83905" w:rsidRDefault="009478DF" w:rsidP="009478DF">
      <w:pPr>
        <w:widowControl w:val="0"/>
        <w:autoSpaceDE w:val="0"/>
        <w:autoSpaceDN w:val="0"/>
        <w:adjustRightInd w:val="0"/>
        <w:spacing w:after="0" w:line="240" w:lineRule="auto"/>
        <w:ind w:left="28" w:right="568"/>
        <w:jc w:val="both"/>
      </w:pPr>
      <w:r w:rsidRPr="00E83905">
        <w:t>4. CERTIFICAT DE URBANISM pentru proiecte care prevăd construcţii (noi, extinderi sau modernizări). Certificatul de urbanism nu trebuie însoţit de avizele mentionate ca necesare fazei urmatoare de autorizare</w:t>
      </w:r>
    </w:p>
    <w:p w:rsidR="009478DF" w:rsidRPr="00E83905" w:rsidRDefault="009478DF" w:rsidP="009478DF">
      <w:pPr>
        <w:widowControl w:val="0"/>
        <w:autoSpaceDE w:val="0"/>
        <w:autoSpaceDN w:val="0"/>
        <w:adjustRightInd w:val="0"/>
        <w:spacing w:after="0" w:line="240" w:lineRule="auto"/>
        <w:ind w:right="-20"/>
      </w:pPr>
      <w:proofErr w:type="gramStart"/>
      <w:r w:rsidRPr="00E83905">
        <w:t>5.DOCUMENT</w:t>
      </w:r>
      <w:proofErr w:type="gramEnd"/>
      <w:r w:rsidRPr="00E83905">
        <w:t xml:space="preserve"> EMIS DE ANPM PENTRU PROIECT</w:t>
      </w:r>
    </w:p>
    <w:p w:rsidR="009478DF" w:rsidRPr="00E83905" w:rsidRDefault="009478DF" w:rsidP="009478DF">
      <w:pPr>
        <w:widowControl w:val="0"/>
        <w:autoSpaceDE w:val="0"/>
        <w:autoSpaceDN w:val="0"/>
        <w:adjustRightInd w:val="0"/>
        <w:spacing w:after="0" w:line="240" w:lineRule="auto"/>
        <w:ind w:right="-20"/>
      </w:pPr>
      <w:proofErr w:type="gramStart"/>
      <w:r w:rsidRPr="00E83905">
        <w:t>6.CERTIFICATE</w:t>
      </w:r>
      <w:proofErr w:type="gramEnd"/>
      <w:r w:rsidRPr="00E83905">
        <w:t xml:space="preserve"> CARE SĂ ATESTE LIPSA DATORIILOR RESTANTE FISCALE şi sociale emise de</w:t>
      </w:r>
      <w:r>
        <w:t xml:space="preserve"> </w:t>
      </w:r>
      <w:r w:rsidRPr="00E83905">
        <w:t>Direcţia Generală a Finanţelor Publice și de primăriile pe raza cărora îşi au sediul social și puncte de lucru (numai în cazul în care solicitantul este proprietar asupra imobilelor) şi, dacă este cazul, graficul de reeşalonare a datoriilor către bugetul consolidat.</w:t>
      </w:r>
    </w:p>
    <w:p w:rsidR="009478DF" w:rsidRPr="00E83905" w:rsidRDefault="009478DF" w:rsidP="009478DF">
      <w:pPr>
        <w:widowControl w:val="0"/>
        <w:autoSpaceDE w:val="0"/>
        <w:autoSpaceDN w:val="0"/>
        <w:adjustRightInd w:val="0"/>
        <w:spacing w:after="0" w:line="240" w:lineRule="auto"/>
        <w:ind w:right="536"/>
      </w:pPr>
      <w:r w:rsidRPr="00E83905">
        <w:t xml:space="preserve">Certificatele trebuie </w:t>
      </w:r>
      <w:proofErr w:type="gramStart"/>
      <w:r w:rsidRPr="00E83905">
        <w:t>să</w:t>
      </w:r>
      <w:proofErr w:type="gramEnd"/>
      <w:r w:rsidRPr="00E83905">
        <w:t xml:space="preserve"> menționeze clar lipsa datoriilor prin mențiunea „nu are datorii fiscale și sociale sau locale” sau bararea rubricii în care ar trebui să fie menționate.</w:t>
      </w:r>
    </w:p>
    <w:p w:rsidR="009478DF" w:rsidRPr="00E83905" w:rsidRDefault="009478DF" w:rsidP="009478DF">
      <w:pPr>
        <w:widowControl w:val="0"/>
        <w:autoSpaceDE w:val="0"/>
        <w:autoSpaceDN w:val="0"/>
        <w:adjustRightInd w:val="0"/>
        <w:spacing w:after="0" w:line="240" w:lineRule="auto"/>
        <w:ind w:right="569"/>
        <w:jc w:val="both"/>
      </w:pPr>
      <w:r w:rsidRPr="00E83905">
        <w:t xml:space="preserve">Solicitantul va prezenta decizia de rambursare aprobată a sumelor negative solicitate la rambursare prin deconturile de TVA și/ sau alte documente aprobate pentru soluționarea cererilor de restituire, decizie/ documente care au fost aprobate ulterior eliberării certificatului de atestare fiscală, pentru compensarea obligațiilor fiscale de la Sect.A </w:t>
      </w:r>
    </w:p>
    <w:p w:rsidR="009478DF" w:rsidRPr="00E83905" w:rsidRDefault="009478DF" w:rsidP="009478DF">
      <w:pPr>
        <w:widowControl w:val="0"/>
        <w:autoSpaceDE w:val="0"/>
        <w:autoSpaceDN w:val="0"/>
        <w:adjustRightInd w:val="0"/>
        <w:spacing w:after="0" w:line="240" w:lineRule="auto"/>
        <w:ind w:right="569"/>
        <w:jc w:val="both"/>
      </w:pPr>
      <w:proofErr w:type="gramStart"/>
      <w:r w:rsidRPr="00E83905">
        <w:t>7.CAZIERUL</w:t>
      </w:r>
      <w:proofErr w:type="gramEnd"/>
      <w:r w:rsidRPr="00E83905">
        <w:t xml:space="preserve"> JUDICIAR AL REPREZENTANTULUI LEGAL care să ateste lipsa înscrierilor care privesc sancţiuni economico-financiare. Cazierul judiciar </w:t>
      </w:r>
      <w:proofErr w:type="gramStart"/>
      <w:r w:rsidRPr="00E83905">
        <w:t>va</w:t>
      </w:r>
      <w:proofErr w:type="gramEnd"/>
      <w:r w:rsidRPr="00E83905">
        <w:t xml:space="preserve"> fi solicitat de către AFIR, în conformitate cu prevederile Legii nr. </w:t>
      </w:r>
      <w:proofErr w:type="gramStart"/>
      <w:r w:rsidRPr="00E83905">
        <w:t>290/2004 privind cazierul judiciar, republicată, cu modificările şi completările ulterioare.</w:t>
      </w:r>
      <w:proofErr w:type="gramEnd"/>
    </w:p>
    <w:p w:rsidR="009478DF" w:rsidRDefault="009478DF" w:rsidP="009478DF">
      <w:pPr>
        <w:widowControl w:val="0"/>
        <w:autoSpaceDE w:val="0"/>
        <w:autoSpaceDN w:val="0"/>
        <w:adjustRightInd w:val="0"/>
        <w:spacing w:after="0" w:line="240" w:lineRule="auto"/>
        <w:ind w:right="535"/>
      </w:pPr>
      <w:r w:rsidRPr="00E83905">
        <w:lastRenderedPageBreak/>
        <w:t>8. DOCUMENT EMIS DE DSVSA PENTRU PROIECT, conform Protocolului de colaborare dintre AFIR şi ANSVSA publicat pe pagina de internet www.afir.info.</w:t>
      </w:r>
    </w:p>
    <w:p w:rsidR="009478DF" w:rsidRPr="00E83905" w:rsidRDefault="009478DF" w:rsidP="009478DF">
      <w:pPr>
        <w:widowControl w:val="0"/>
        <w:autoSpaceDE w:val="0"/>
        <w:autoSpaceDN w:val="0"/>
        <w:adjustRightInd w:val="0"/>
        <w:spacing w:after="0" w:line="240" w:lineRule="auto"/>
        <w:ind w:right="535"/>
      </w:pPr>
      <w:r w:rsidRPr="00E83905">
        <w:t xml:space="preserve">9. DOCUMENT EMIS DE DSP JUDETEAN, conform Protocolului de colaborare dintre AFIR şi MS publicat pe pagina de internet </w:t>
      </w:r>
      <w:hyperlink r:id="rId9" w:history="1">
        <w:r w:rsidRPr="00E83905">
          <w:t>www.afir.info</w:t>
        </w:r>
      </w:hyperlink>
    </w:p>
    <w:p w:rsidR="009478DF" w:rsidRDefault="009478DF" w:rsidP="009478DF">
      <w:pPr>
        <w:widowControl w:val="0"/>
        <w:autoSpaceDE w:val="0"/>
        <w:autoSpaceDN w:val="0"/>
        <w:adjustRightInd w:val="0"/>
        <w:spacing w:after="0" w:line="240" w:lineRule="auto"/>
        <w:ind w:right="-20"/>
      </w:pPr>
      <w:r w:rsidRPr="00E83905">
        <w:t>În cazul investiţiilor care prevăd atât achiziţie de utilaje agricole cât și utilaje necesare</w:t>
      </w:r>
    </w:p>
    <w:p w:rsidR="009478DF" w:rsidRPr="00E83905" w:rsidRDefault="009478DF" w:rsidP="009478DF">
      <w:pPr>
        <w:widowControl w:val="0"/>
        <w:autoSpaceDE w:val="0"/>
        <w:autoSpaceDN w:val="0"/>
        <w:adjustRightInd w:val="0"/>
        <w:spacing w:after="0" w:line="240" w:lineRule="auto"/>
        <w:ind w:right="571"/>
        <w:jc w:val="both"/>
      </w:pPr>
      <w:proofErr w:type="gramStart"/>
      <w:r w:rsidRPr="00E83905">
        <w:t>procesării</w:t>
      </w:r>
      <w:proofErr w:type="gramEnd"/>
      <w:r w:rsidRPr="00E83905">
        <w:t>, documentul emis de DSVA va trebui să ateste conformitatea proiectului cu legislatia în vigoare pentru domeniul sanitar veterinar și siguranta alimentelor şi trebuie să facă referire clar şi la activitatea de procesare.</w:t>
      </w:r>
    </w:p>
    <w:p w:rsidR="009478DF" w:rsidRDefault="00B850AB" w:rsidP="00B850AB">
      <w:pPr>
        <w:widowControl w:val="0"/>
        <w:tabs>
          <w:tab w:val="left" w:pos="3055"/>
          <w:tab w:val="left" w:pos="9808"/>
        </w:tabs>
        <w:autoSpaceDE w:val="0"/>
        <w:autoSpaceDN w:val="0"/>
        <w:adjustRightInd w:val="0"/>
        <w:spacing w:after="0" w:line="240" w:lineRule="auto"/>
        <w:ind w:right="-2"/>
      </w:pPr>
      <w:r>
        <w:t>D</w:t>
      </w:r>
      <w:r w:rsidR="009478DF" w:rsidRPr="00E83905">
        <w:t>ocumentele acestui punct</w:t>
      </w:r>
      <w:r w:rsidR="009478DF">
        <w:t xml:space="preserve"> </w:t>
      </w:r>
      <w:r w:rsidR="009478DF" w:rsidRPr="00E83905">
        <w:t xml:space="preserve">vor fi emise cu cel mult </w:t>
      </w:r>
      <w:proofErr w:type="gramStart"/>
      <w:r w:rsidR="009478DF" w:rsidRPr="00E83905">
        <w:t>un</w:t>
      </w:r>
      <w:proofErr w:type="gramEnd"/>
      <w:r w:rsidR="009478DF" w:rsidRPr="00E83905">
        <w:t xml:space="preserve"> an înaintea depunerii Cererii de finanţare.</w:t>
      </w:r>
    </w:p>
    <w:p w:rsidR="009478DF" w:rsidRPr="00E83905" w:rsidRDefault="009478DF" w:rsidP="009478DF">
      <w:pPr>
        <w:widowControl w:val="0"/>
        <w:autoSpaceDE w:val="0"/>
        <w:autoSpaceDN w:val="0"/>
        <w:adjustRightInd w:val="0"/>
        <w:spacing w:after="0" w:line="240" w:lineRule="auto"/>
        <w:ind w:right="533"/>
      </w:pPr>
      <w:r w:rsidRPr="00E83905">
        <w:t>Formatul documentelor poate fi vizualizat pe pagina de internet www.afir.info, secţiunea: Informaţii utile/ Protocoale de colaborare.</w:t>
      </w:r>
    </w:p>
    <w:p w:rsidR="009478DF" w:rsidRPr="00E83905" w:rsidRDefault="009478DF" w:rsidP="009478DF">
      <w:pPr>
        <w:widowControl w:val="0"/>
        <w:autoSpaceDE w:val="0"/>
        <w:autoSpaceDN w:val="0"/>
        <w:adjustRightInd w:val="0"/>
        <w:spacing w:after="0" w:line="240" w:lineRule="auto"/>
        <w:ind w:right="533"/>
      </w:pPr>
      <w:r w:rsidRPr="00E83905">
        <w:t xml:space="preserve">In cazul proiectelor care prevăd doar achiziţii de utilaje agricole nu </w:t>
      </w:r>
      <w:proofErr w:type="gramStart"/>
      <w:r w:rsidRPr="00E83905">
        <w:t>este</w:t>
      </w:r>
      <w:proofErr w:type="gramEnd"/>
      <w:r w:rsidRPr="00E83905">
        <w:t xml:space="preserve"> necesară prezentarea documentului</w:t>
      </w:r>
    </w:p>
    <w:p w:rsidR="009478DF" w:rsidRDefault="009478DF" w:rsidP="009478DF">
      <w:pPr>
        <w:widowControl w:val="0"/>
        <w:autoSpaceDE w:val="0"/>
        <w:autoSpaceDN w:val="0"/>
        <w:adjustRightInd w:val="0"/>
        <w:spacing w:after="0" w:line="240" w:lineRule="auto"/>
        <w:ind w:right="534"/>
      </w:pPr>
      <w:r w:rsidRPr="00E83905">
        <w:t>10 DOCUMENTE CARE DOVEDESC CAPACITATEA ŞI SURSA DE COFINANŢARE a investiţiei emise de o instituţie financiară (extras de cont si/ sau contract de credit</w:t>
      </w:r>
      <w:r w:rsidR="004B3C74">
        <w:t xml:space="preserve"> aprobat</w:t>
      </w:r>
      <w:r w:rsidRPr="00E83905">
        <w:t>)</w:t>
      </w:r>
    </w:p>
    <w:p w:rsidR="009478DF" w:rsidRDefault="009478DF" w:rsidP="009478DF">
      <w:pPr>
        <w:widowControl w:val="0"/>
        <w:tabs>
          <w:tab w:val="left" w:pos="626"/>
        </w:tabs>
        <w:autoSpaceDE w:val="0"/>
        <w:autoSpaceDN w:val="0"/>
        <w:adjustRightInd w:val="0"/>
        <w:spacing w:after="0" w:line="240" w:lineRule="auto"/>
        <w:ind w:right="569"/>
        <w:jc w:val="both"/>
      </w:pPr>
      <w:r w:rsidRPr="00E83905">
        <w:t>11.</w:t>
      </w:r>
      <w:r>
        <w:t xml:space="preserve"> </w:t>
      </w:r>
      <w:r w:rsidRPr="00E83905">
        <w:t>DOCUMENT DE LA BANCĂ/TREZORERIE cu datele de identificare ale acesteia și ale contului aferent proiectului FEADR (denumirea, adresa instituției financiare, codul IBAN al contului în care se derulează operațiunile cu AFIR)</w:t>
      </w:r>
    </w:p>
    <w:p w:rsidR="009478DF" w:rsidRDefault="009478DF" w:rsidP="009478DF">
      <w:pPr>
        <w:widowControl w:val="0"/>
        <w:autoSpaceDE w:val="0"/>
        <w:autoSpaceDN w:val="0"/>
        <w:adjustRightInd w:val="0"/>
        <w:spacing w:after="0" w:line="240" w:lineRule="auto"/>
        <w:ind w:right="571"/>
        <w:jc w:val="both"/>
      </w:pPr>
      <w:r w:rsidRPr="00E83905">
        <w:t xml:space="preserve">12. AUTORIZAŢIE SANITARĂ/ NOTIFICARE de constatare a conformităţii cu legislaţia sanitară emise cu cel mult </w:t>
      </w:r>
      <w:proofErr w:type="gramStart"/>
      <w:r w:rsidRPr="00E83905">
        <w:t>un</w:t>
      </w:r>
      <w:proofErr w:type="gramEnd"/>
      <w:r w:rsidRPr="00E83905">
        <w:t xml:space="preserve"> an înaintea depunerii Cererii de finanţare, pentru unitățile care se modernizează şi se autorizează/avizează conform legislației în vigoare.</w:t>
      </w:r>
    </w:p>
    <w:p w:rsidR="00D73D16" w:rsidRDefault="009478DF" w:rsidP="009478DF">
      <w:pPr>
        <w:widowControl w:val="0"/>
        <w:autoSpaceDE w:val="0"/>
        <w:autoSpaceDN w:val="0"/>
        <w:adjustRightInd w:val="0"/>
        <w:spacing w:after="0" w:line="240" w:lineRule="auto"/>
        <w:ind w:right="534"/>
      </w:pPr>
      <w:r w:rsidRPr="00E83905">
        <w:t>13</w:t>
      </w:r>
      <w:proofErr w:type="gramStart"/>
      <w:r w:rsidRPr="00E83905">
        <w:t>.NOTA</w:t>
      </w:r>
      <w:proofErr w:type="gramEnd"/>
      <w:r w:rsidRPr="00E83905">
        <w:t xml:space="preserve"> DE CONSTATARE PRIVIND CONDIŢIILE DE MEDIU pentr</w:t>
      </w:r>
      <w:r w:rsidR="00D73D16">
        <w:t>u toate unităţile în funcţiune.</w:t>
      </w:r>
    </w:p>
    <w:p w:rsidR="009478DF" w:rsidRDefault="009478DF" w:rsidP="009478DF">
      <w:pPr>
        <w:widowControl w:val="0"/>
        <w:autoSpaceDE w:val="0"/>
        <w:autoSpaceDN w:val="0"/>
        <w:adjustRightInd w:val="0"/>
        <w:spacing w:after="0" w:line="240" w:lineRule="auto"/>
        <w:ind w:right="534"/>
      </w:pPr>
      <w:r w:rsidRPr="00E83905">
        <w:t xml:space="preserve">Data de emitere a Notelor de constatare trebuie </w:t>
      </w:r>
      <w:proofErr w:type="gramStart"/>
      <w:r w:rsidRPr="00E83905">
        <w:t>sa</w:t>
      </w:r>
      <w:proofErr w:type="gramEnd"/>
      <w:r w:rsidRPr="00E83905">
        <w:t xml:space="preserve"> fie cu cel mult un an înaintea depunerii Cererii de Finanţare</w:t>
      </w:r>
    </w:p>
    <w:p w:rsidR="009478DF" w:rsidRDefault="009478DF" w:rsidP="009478DF">
      <w:pPr>
        <w:widowControl w:val="0"/>
        <w:autoSpaceDE w:val="0"/>
        <w:autoSpaceDN w:val="0"/>
        <w:adjustRightInd w:val="0"/>
        <w:spacing w:after="0" w:line="240" w:lineRule="auto"/>
        <w:ind w:right="545"/>
      </w:pPr>
      <w:r w:rsidRPr="00E83905">
        <w:t>14 a) HOTĂRÂRE JUDECĂTOREASCĂ definitivă pronunţată pe baza actului de constituire și a statutului propriu în cazul Societăţilor agricole, însoțită de Statutul Societății agricole;</w:t>
      </w:r>
    </w:p>
    <w:p w:rsidR="009478DF" w:rsidRPr="00E83905" w:rsidRDefault="009478DF" w:rsidP="009478DF">
      <w:pPr>
        <w:widowControl w:val="0"/>
        <w:autoSpaceDE w:val="0"/>
        <w:autoSpaceDN w:val="0"/>
        <w:adjustRightInd w:val="0"/>
        <w:spacing w:after="0" w:line="240" w:lineRule="auto"/>
        <w:ind w:right="561"/>
        <w:jc w:val="both"/>
      </w:pPr>
      <w:r w:rsidRPr="00E83905">
        <w:t>b) STATUT pentru Societatea cooperativă agricolă (înfiinţată în baza Legii nr. 1/ 2005, ), Cooperativa agricolă (înfiinţată în baza Legii nr. 566/ 2004) cu modificările și completările ulterioare și Composesoratele, obștile și alte forme asociative de proprietate asupra terenurilor (menţionate în Legea nr. 1/2000 pentru reconstituirea dreptului de proprietate asupra terenurilor agricole şi celor forestiere, cu modificările și completările ulterioare), din care să reiasă ca acestea se încadreaza în categoria: societate cooperativa agricolă, cooperativă agricola sau fermier în conformitate cu art 7, alin (21) din OUG 3/2015, cu completările și modificările ulterioare.</w:t>
      </w:r>
    </w:p>
    <w:p w:rsidR="009478DF" w:rsidRDefault="009478DF" w:rsidP="009478DF">
      <w:pPr>
        <w:widowControl w:val="0"/>
        <w:autoSpaceDE w:val="0"/>
        <w:autoSpaceDN w:val="0"/>
        <w:adjustRightInd w:val="0"/>
        <w:spacing w:after="0" w:line="240" w:lineRule="auto"/>
        <w:ind w:right="567"/>
        <w:jc w:val="both"/>
      </w:pPr>
      <w:r w:rsidRPr="00E83905">
        <w:t>15.1 DIPLOMĂ DE STUDII SUPERIOARE în domeniul agricol, agro-alimentar, veterinar, economie agrară, mecanică agricolă, inginerie economica în agricultura și dezvoltare rurală sau, după caz, adeverinţă de absolvire a studiilor respective, însoţită de foaia matricolă pentru cei care au absolvit în ultimele 12 luni;</w:t>
      </w:r>
    </w:p>
    <w:p w:rsidR="009478DF" w:rsidRDefault="009478DF" w:rsidP="009478DF">
      <w:pPr>
        <w:widowControl w:val="0"/>
        <w:autoSpaceDE w:val="0"/>
        <w:autoSpaceDN w:val="0"/>
        <w:adjustRightInd w:val="0"/>
        <w:spacing w:after="0" w:line="240" w:lineRule="auto"/>
        <w:ind w:right="533"/>
      </w:pPr>
      <w:r w:rsidRPr="00E83905">
        <w:t xml:space="preserve">15.2 DIPLOMA DE ABSOLVIRE STUDII postliceale şi liceale în domeniul agricol, agro-alimentar, veterinar, economie agrară, mecanică </w:t>
      </w:r>
      <w:proofErr w:type="gramStart"/>
      <w:r w:rsidRPr="00E83905">
        <w:t>agricolă</w:t>
      </w:r>
      <w:proofErr w:type="gramEnd"/>
      <w:r w:rsidRPr="00E83905">
        <w:t>.</w:t>
      </w:r>
    </w:p>
    <w:p w:rsidR="00B850AB" w:rsidRDefault="009478DF" w:rsidP="009478DF">
      <w:pPr>
        <w:widowControl w:val="0"/>
        <w:autoSpaceDE w:val="0"/>
        <w:autoSpaceDN w:val="0"/>
        <w:adjustRightInd w:val="0"/>
        <w:spacing w:after="0" w:line="240" w:lineRule="auto"/>
        <w:ind w:right="568"/>
        <w:jc w:val="both"/>
      </w:pPr>
      <w:r w:rsidRPr="00E83905">
        <w:t xml:space="preserve">15.3 DIPLOMA DE ABSOLVIRE A ȘCOLII PROFESIONALE sau diploma/certificat de calificare </w:t>
      </w:r>
      <w:proofErr w:type="gramStart"/>
      <w:r w:rsidRPr="00E83905">
        <w:t>ce</w:t>
      </w:r>
      <w:proofErr w:type="gramEnd"/>
      <w:r w:rsidRPr="00E83905">
        <w:t xml:space="preserve"> atestă formarea profesională/ certificat de competențe emis de un centru de evaluare si certificare a competentelor profesionale obtinute pe alte căi decât cele formale, care trebuie deasemenea să fie autorizat de Autoritatea Nationala pentru Calificari, sau certificat de absolvire </w:t>
      </w:r>
    </w:p>
    <w:p w:rsidR="00B850AB" w:rsidRDefault="00B850AB" w:rsidP="009478DF">
      <w:pPr>
        <w:widowControl w:val="0"/>
        <w:autoSpaceDE w:val="0"/>
        <w:autoSpaceDN w:val="0"/>
        <w:adjustRightInd w:val="0"/>
        <w:spacing w:after="0" w:line="240" w:lineRule="auto"/>
        <w:ind w:right="568"/>
        <w:jc w:val="both"/>
      </w:pPr>
    </w:p>
    <w:p w:rsidR="00B850AB" w:rsidRDefault="00B850AB" w:rsidP="009478DF">
      <w:pPr>
        <w:widowControl w:val="0"/>
        <w:autoSpaceDE w:val="0"/>
        <w:autoSpaceDN w:val="0"/>
        <w:adjustRightInd w:val="0"/>
        <w:spacing w:after="0" w:line="240" w:lineRule="auto"/>
        <w:ind w:right="568"/>
        <w:jc w:val="both"/>
      </w:pPr>
    </w:p>
    <w:p w:rsidR="00B850AB" w:rsidRDefault="00B850AB" w:rsidP="009478DF">
      <w:pPr>
        <w:widowControl w:val="0"/>
        <w:autoSpaceDE w:val="0"/>
        <w:autoSpaceDN w:val="0"/>
        <w:adjustRightInd w:val="0"/>
        <w:spacing w:after="0" w:line="240" w:lineRule="auto"/>
        <w:ind w:right="568"/>
        <w:jc w:val="both"/>
      </w:pPr>
    </w:p>
    <w:p w:rsidR="00B850AB" w:rsidRDefault="00B850AB" w:rsidP="009478DF">
      <w:pPr>
        <w:widowControl w:val="0"/>
        <w:autoSpaceDE w:val="0"/>
        <w:autoSpaceDN w:val="0"/>
        <w:adjustRightInd w:val="0"/>
        <w:spacing w:after="0" w:line="240" w:lineRule="auto"/>
        <w:ind w:right="568"/>
        <w:jc w:val="both"/>
      </w:pPr>
    </w:p>
    <w:p w:rsidR="009478DF" w:rsidRDefault="009478DF" w:rsidP="009478DF">
      <w:pPr>
        <w:widowControl w:val="0"/>
        <w:autoSpaceDE w:val="0"/>
        <w:autoSpaceDN w:val="0"/>
        <w:adjustRightInd w:val="0"/>
        <w:spacing w:after="0" w:line="240" w:lineRule="auto"/>
        <w:ind w:right="568"/>
        <w:jc w:val="both"/>
      </w:pPr>
      <w:proofErr w:type="gramStart"/>
      <w:r w:rsidRPr="00E83905">
        <w:lastRenderedPageBreak/>
        <w:t>a</w:t>
      </w:r>
      <w:proofErr w:type="gramEnd"/>
      <w:r w:rsidRPr="00E83905">
        <w:t xml:space="preserve"> cursului de calificare emis de ANCA care conferă un nivel minim de calificare în domeniu agricol, agro-alimentar, veterinar, economie agrară, mecanică agricolă.</w:t>
      </w:r>
    </w:p>
    <w:p w:rsidR="009478DF" w:rsidRPr="00E83905" w:rsidRDefault="009478DF" w:rsidP="009478DF">
      <w:pPr>
        <w:widowControl w:val="0"/>
        <w:autoSpaceDE w:val="0"/>
        <w:autoSpaceDN w:val="0"/>
        <w:adjustRightInd w:val="0"/>
        <w:spacing w:after="0" w:line="240" w:lineRule="auto"/>
        <w:ind w:right="567"/>
        <w:jc w:val="both"/>
      </w:pPr>
      <w:r w:rsidRPr="00E83905">
        <w:t xml:space="preserve">15.4 FOAIA MATRICOLĂ pentru cel puțin 2 ani de facultate în domeniul agricol, agro-alimentar, veterinar, economie agrară, mecanică </w:t>
      </w:r>
      <w:proofErr w:type="gramStart"/>
      <w:r w:rsidRPr="00E83905">
        <w:t>agricolă</w:t>
      </w:r>
      <w:proofErr w:type="gramEnd"/>
      <w:r w:rsidRPr="00E83905">
        <w:t>, inginerie economica în agricultura și dezvoltare rurală.</w:t>
      </w:r>
    </w:p>
    <w:p w:rsidR="00952528" w:rsidRDefault="009478DF" w:rsidP="009478DF">
      <w:pPr>
        <w:widowControl w:val="0"/>
        <w:autoSpaceDE w:val="0"/>
        <w:autoSpaceDN w:val="0"/>
        <w:adjustRightInd w:val="0"/>
        <w:spacing w:after="0" w:line="240" w:lineRule="auto"/>
        <w:ind w:right="568"/>
        <w:jc w:val="both"/>
      </w:pPr>
      <w:r w:rsidRPr="00E83905">
        <w:t xml:space="preserve">Documentele se pot prezenta pentru responsabilul legal (tânărul fermier care se instalează, fiind </w:t>
      </w:r>
    </w:p>
    <w:p w:rsidR="00D72430" w:rsidRDefault="009478DF" w:rsidP="00952528">
      <w:pPr>
        <w:widowControl w:val="0"/>
        <w:autoSpaceDE w:val="0"/>
        <w:autoSpaceDN w:val="0"/>
        <w:adjustRightInd w:val="0"/>
        <w:spacing w:after="0" w:line="240" w:lineRule="auto"/>
        <w:ind w:right="568"/>
        <w:jc w:val="both"/>
      </w:pPr>
      <w:proofErr w:type="gramStart"/>
      <w:r w:rsidRPr="00E83905">
        <w:t>managerul</w:t>
      </w:r>
      <w:proofErr w:type="gramEnd"/>
      <w:r w:rsidRPr="00E83905">
        <w:t xml:space="preserve"> exploataţiei) sau pentru angajatul care deţine funcţia de manager al exploataţiei agricole. În cel de-al doilea caz se vor prezenta şi documentele care să certifice poziția persoanei în societate:</w:t>
      </w:r>
    </w:p>
    <w:p w:rsidR="009478DF" w:rsidRDefault="009478DF" w:rsidP="009478DF">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spacing w:after="0" w:line="240" w:lineRule="auto"/>
        <w:ind w:right="-20"/>
        <w:jc w:val="both"/>
      </w:pPr>
      <w:r w:rsidRPr="00E83905">
        <w:t>Diplomele</w:t>
      </w:r>
      <w:r w:rsidRPr="00E83905">
        <w:tab/>
        <w:t>de</w:t>
      </w:r>
      <w:r>
        <w:t xml:space="preserve"> </w:t>
      </w:r>
      <w:r w:rsidRPr="00E83905">
        <w:t>studii/Certificatele</w:t>
      </w:r>
      <w:r>
        <w:t xml:space="preserve"> </w:t>
      </w:r>
      <w:r w:rsidRPr="00E83905">
        <w:t>vor</w:t>
      </w:r>
      <w:r>
        <w:t xml:space="preserve"> </w:t>
      </w:r>
      <w:r w:rsidRPr="00E83905">
        <w:t>fi</w:t>
      </w:r>
      <w:r>
        <w:t xml:space="preserve"> </w:t>
      </w:r>
      <w:r w:rsidRPr="00E83905">
        <w:t>emise</w:t>
      </w:r>
      <w:r>
        <w:t xml:space="preserve"> </w:t>
      </w:r>
      <w:r w:rsidRPr="00E83905">
        <w:t>de</w:t>
      </w:r>
      <w:r>
        <w:t xml:space="preserve"> </w:t>
      </w:r>
      <w:r w:rsidRPr="00E83905">
        <w:t>catre</w:t>
      </w:r>
      <w:r w:rsidRPr="00E83905">
        <w:tab/>
      </w:r>
      <w:r>
        <w:t xml:space="preserve"> </w:t>
      </w:r>
      <w:r w:rsidRPr="00E83905">
        <w:t>o</w:t>
      </w:r>
      <w:r>
        <w:t xml:space="preserve"> </w:t>
      </w:r>
      <w:r w:rsidRPr="00E83905">
        <w:t>institutie</w:t>
      </w:r>
      <w:r>
        <w:t xml:space="preserve"> </w:t>
      </w:r>
      <w:r w:rsidRPr="00E83905">
        <w:t xml:space="preserve">autorizata/acreditata </w:t>
      </w:r>
    </w:p>
    <w:p w:rsidR="009478DF" w:rsidRDefault="009478DF" w:rsidP="009478DF">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spacing w:after="0" w:line="240" w:lineRule="auto"/>
        <w:ind w:right="-20"/>
        <w:jc w:val="both"/>
      </w:pPr>
      <w:proofErr w:type="gramStart"/>
      <w:r w:rsidRPr="00E83905">
        <w:t>de</w:t>
      </w:r>
      <w:proofErr w:type="gramEnd"/>
      <w:r w:rsidRPr="00E83905">
        <w:t xml:space="preserve"> Ministerul Educatiei, Cercetarii, Tineretului şi Sportului, iar documentul care atestă </w:t>
      </w:r>
    </w:p>
    <w:p w:rsidR="009478DF" w:rsidRDefault="009478DF" w:rsidP="009478DF">
      <w:pPr>
        <w:widowControl w:val="0"/>
        <w:tabs>
          <w:tab w:val="left" w:pos="1068"/>
          <w:tab w:val="left" w:pos="2310"/>
          <w:tab w:val="left" w:pos="2802"/>
          <w:tab w:val="left" w:pos="3680"/>
          <w:tab w:val="left" w:pos="5124"/>
          <w:tab w:val="left" w:pos="5677"/>
          <w:tab w:val="left" w:pos="6051"/>
          <w:tab w:val="left" w:pos="6876"/>
          <w:tab w:val="left" w:pos="7368"/>
          <w:tab w:val="left" w:pos="8117"/>
          <w:tab w:val="left" w:pos="8488"/>
        </w:tabs>
        <w:autoSpaceDE w:val="0"/>
        <w:autoSpaceDN w:val="0"/>
        <w:adjustRightInd w:val="0"/>
        <w:spacing w:after="0" w:line="240" w:lineRule="auto"/>
        <w:ind w:right="-20"/>
        <w:jc w:val="both"/>
      </w:pPr>
      <w:r w:rsidRPr="00E83905">
        <w:t>formarea profesională,</w:t>
      </w:r>
      <w:r w:rsidRPr="00E83905">
        <w:tab/>
        <w:t>trebuie să fie recunoscut de Autoritatea Națională pentru Calificari.</w:t>
      </w:r>
    </w:p>
    <w:p w:rsidR="009478DF" w:rsidRPr="00E83905" w:rsidRDefault="009478DF" w:rsidP="009478DF">
      <w:pPr>
        <w:widowControl w:val="0"/>
        <w:autoSpaceDE w:val="0"/>
        <w:autoSpaceDN w:val="0"/>
        <w:adjustRightInd w:val="0"/>
        <w:spacing w:after="0" w:line="240" w:lineRule="auto"/>
        <w:ind w:right="567"/>
        <w:jc w:val="both"/>
      </w:pPr>
      <w:r w:rsidRPr="00E83905">
        <w:t>Se poate accepta adeverința de absolvire a cursului de pregătire profesională în domeniu, cu obligativitatea prezentării diplomei/certificatului/documentului final în etapa de contractare</w:t>
      </w:r>
    </w:p>
    <w:p w:rsidR="009478DF" w:rsidRPr="00E83905" w:rsidRDefault="009478DF" w:rsidP="009478DF">
      <w:pPr>
        <w:widowControl w:val="0"/>
        <w:autoSpaceDE w:val="0"/>
        <w:autoSpaceDN w:val="0"/>
        <w:adjustRightInd w:val="0"/>
        <w:spacing w:after="0" w:line="240" w:lineRule="auto"/>
        <w:ind w:right="567"/>
        <w:jc w:val="both"/>
      </w:pPr>
      <w:r w:rsidRPr="00E83905">
        <w:t>16. EXTRAS DIN REGISTRUL GENERAL DE EVIDENȚĂ A SALARIAȚILOR</w:t>
      </w:r>
    </w:p>
    <w:p w:rsidR="009478DF" w:rsidRDefault="009478DF" w:rsidP="009478DF">
      <w:pPr>
        <w:widowControl w:val="0"/>
        <w:autoSpaceDE w:val="0"/>
        <w:autoSpaceDN w:val="0"/>
        <w:adjustRightInd w:val="0"/>
        <w:spacing w:after="0" w:line="240" w:lineRule="auto"/>
        <w:ind w:right="525"/>
      </w:pPr>
      <w:r w:rsidRPr="00E83905">
        <w:t>17. AUTORIZAŢIA de PRODUCERE A SEMINŢELOR ŞI MATERIALULUI SĂDITOR/ AUTORIZAŢIA DE PRODUCERE ȘI PRELUCRARE A SEMINŢELOR ŞI MATERIALULUI SĂDITOR/ AUTORIZAŢIA de PRODUCERE, PRELUCRARE ŞI COMERCIALIZAREA SEMINŢELOR ŞI MATERIALULUI SĂDITOR 12.2 Documente solicitate producatorilor agricoli: factura fiscala de achizitii a semintelor, şi documentul oficial de certificare a lotului de samanta/ buletinul de analiza oficiala cu menţiunea „sămânţă admisă pentru însămânţare” sau „necesar propriu”/ documentul de calitate si conformitate al furnizorului/ orice alt document echivalent documentelor menţionate (ex: eticheta oficială).</w:t>
      </w:r>
    </w:p>
    <w:p w:rsidR="009478DF" w:rsidRDefault="00D73D16" w:rsidP="009478DF">
      <w:pPr>
        <w:widowControl w:val="0"/>
        <w:tabs>
          <w:tab w:val="left" w:pos="620"/>
        </w:tabs>
        <w:autoSpaceDE w:val="0"/>
        <w:autoSpaceDN w:val="0"/>
        <w:adjustRightInd w:val="0"/>
        <w:spacing w:after="0" w:line="240" w:lineRule="auto"/>
        <w:ind w:right="569"/>
        <w:jc w:val="both"/>
      </w:pPr>
      <w:r>
        <w:t>18.</w:t>
      </w:r>
      <w:r w:rsidR="009478DF" w:rsidRPr="00E83905">
        <w:t>Studiu OSPA județean privind nota de bonitare a terenurilor agricole în cazul exploatațiilor agricole din sectorul vegetal, însoțit de aviz ICPA pentru încadrarea proiectului în potenţialul agricol</w:t>
      </w:r>
    </w:p>
    <w:p w:rsidR="00D73D16" w:rsidRDefault="00D73D16" w:rsidP="009478DF">
      <w:pPr>
        <w:widowControl w:val="0"/>
        <w:tabs>
          <w:tab w:val="left" w:pos="620"/>
        </w:tabs>
        <w:autoSpaceDE w:val="0"/>
        <w:autoSpaceDN w:val="0"/>
        <w:adjustRightInd w:val="0"/>
        <w:spacing w:after="0" w:line="240" w:lineRule="auto"/>
        <w:ind w:right="569"/>
        <w:jc w:val="both"/>
      </w:pPr>
      <w:r>
        <w:t>19</w:t>
      </w:r>
      <w:r w:rsidRPr="00D73D16">
        <w:t xml:space="preserve"> FIŞA DE ÎNREGISTRARE CA PRODUCĂTOR ȘI/SAU PROCESATOR ÎN AGRICULTURĂ ECOLOGICĂ, ELIBERATA DE DAJ, ÎNSOȚITĂ DE CONTRACTUL ÎNCHEIAT CU UN ORGANISM DE INSPECȚIE ȘI CERTIFICARE (în cazul investițiilor noi sau în cazul modernizării exploatațiilor care obțin după implementarea proiectului, </w:t>
      </w:r>
      <w:proofErr w:type="gramStart"/>
      <w:r w:rsidRPr="00D73D16">
        <w:t>un</w:t>
      </w:r>
      <w:proofErr w:type="gramEnd"/>
      <w:r w:rsidRPr="00D73D16">
        <w:t xml:space="preserve"> produs ecologic)</w:t>
      </w:r>
    </w:p>
    <w:p w:rsidR="00282D3E" w:rsidRDefault="00282D3E" w:rsidP="009478DF">
      <w:pPr>
        <w:widowControl w:val="0"/>
        <w:tabs>
          <w:tab w:val="left" w:pos="620"/>
        </w:tabs>
        <w:autoSpaceDE w:val="0"/>
        <w:autoSpaceDN w:val="0"/>
        <w:adjustRightInd w:val="0"/>
        <w:spacing w:after="0" w:line="240" w:lineRule="auto"/>
        <w:ind w:right="569"/>
        <w:jc w:val="both"/>
      </w:pPr>
      <w:r w:rsidRPr="00282D3E">
        <w:t>20</w:t>
      </w:r>
      <w:r>
        <w:t xml:space="preserve">. </w:t>
      </w:r>
      <w:r w:rsidRPr="00282D3E">
        <w:t xml:space="preserve">Document emis de Cooperativa/Grupul de producatori din care </w:t>
      </w:r>
      <w:proofErr w:type="gramStart"/>
      <w:r w:rsidRPr="00282D3E">
        <w:t>sa</w:t>
      </w:r>
      <w:proofErr w:type="gramEnd"/>
      <w:r w:rsidRPr="00282D3E">
        <w:t xml:space="preserve"> reiasa ca solicitantul si, dacă este cazul, tertele persoane cu care acesta incheie precontracte, are/au calitatea de membru a/al acesteia/acestuia, insotit - statutul Cooperativei.</w:t>
      </w:r>
    </w:p>
    <w:p w:rsidR="00282D3E" w:rsidRDefault="00282D3E" w:rsidP="009478DF">
      <w:pPr>
        <w:widowControl w:val="0"/>
        <w:tabs>
          <w:tab w:val="left" w:pos="620"/>
        </w:tabs>
        <w:autoSpaceDE w:val="0"/>
        <w:autoSpaceDN w:val="0"/>
        <w:adjustRightInd w:val="0"/>
        <w:spacing w:after="0" w:line="240" w:lineRule="auto"/>
        <w:ind w:right="569"/>
        <w:jc w:val="both"/>
      </w:pPr>
      <w:r>
        <w:t>21.</w:t>
      </w:r>
      <w:r w:rsidRPr="00282D3E">
        <w:t xml:space="preserve"> Precontractele cu </w:t>
      </w:r>
      <w:proofErr w:type="gramStart"/>
      <w:r w:rsidRPr="00282D3E">
        <w:t>un</w:t>
      </w:r>
      <w:proofErr w:type="gramEnd"/>
      <w:r w:rsidRPr="00282D3E">
        <w:t xml:space="preserve"> membru/membrii al/ai Cooperativei/ Grupului de producători sau direct cu Cooperativa/Grupul de producători din care face parte în vederea procesării/ comercializării producției proprii.</w:t>
      </w:r>
    </w:p>
    <w:p w:rsidR="009478DF" w:rsidRDefault="00282D3E" w:rsidP="009478DF">
      <w:pPr>
        <w:widowControl w:val="0"/>
        <w:tabs>
          <w:tab w:val="left" w:pos="620"/>
        </w:tabs>
        <w:autoSpaceDE w:val="0"/>
        <w:autoSpaceDN w:val="0"/>
        <w:adjustRightInd w:val="0"/>
        <w:spacing w:after="0" w:line="240" w:lineRule="auto"/>
        <w:ind w:right="569"/>
        <w:jc w:val="both"/>
      </w:pPr>
      <w:r>
        <w:t>22</w:t>
      </w:r>
      <w:r w:rsidR="009478DF" w:rsidRPr="00E83905">
        <w:t xml:space="preserve">. ALTE DOCUMENTE </w:t>
      </w:r>
      <w:proofErr w:type="gramStart"/>
      <w:r w:rsidR="009478DF" w:rsidRPr="00E83905">
        <w:t>JUSTIFICATIVE  pe</w:t>
      </w:r>
      <w:proofErr w:type="gramEnd"/>
      <w:r w:rsidR="009478DF" w:rsidRPr="00E83905">
        <w:t xml:space="preserve"> care solicitantul le poate aduce în scopul susținerii proiectului:</w:t>
      </w:r>
    </w:p>
    <w:p w:rsidR="00282D3E" w:rsidRDefault="00282D3E" w:rsidP="009478DF">
      <w:pPr>
        <w:widowControl w:val="0"/>
        <w:tabs>
          <w:tab w:val="left" w:pos="620"/>
        </w:tabs>
        <w:autoSpaceDE w:val="0"/>
        <w:autoSpaceDN w:val="0"/>
        <w:adjustRightInd w:val="0"/>
        <w:spacing w:after="0" w:line="240" w:lineRule="auto"/>
        <w:ind w:right="569"/>
        <w:jc w:val="both"/>
      </w:pPr>
      <w:r>
        <w:t xml:space="preserve">- </w:t>
      </w:r>
      <w:proofErr w:type="gramStart"/>
      <w:r>
        <w:t>documente</w:t>
      </w:r>
      <w:proofErr w:type="gramEnd"/>
      <w:r>
        <w:t xml:space="preserve"> care dovedesc forma de detinere a terenului.</w:t>
      </w:r>
    </w:p>
    <w:p w:rsidR="00282D3E" w:rsidRDefault="00282D3E" w:rsidP="009478DF">
      <w:pPr>
        <w:widowControl w:val="0"/>
        <w:tabs>
          <w:tab w:val="left" w:pos="620"/>
        </w:tabs>
        <w:autoSpaceDE w:val="0"/>
        <w:autoSpaceDN w:val="0"/>
        <w:adjustRightInd w:val="0"/>
        <w:spacing w:after="0" w:line="240" w:lineRule="auto"/>
        <w:ind w:right="569"/>
        <w:jc w:val="both"/>
      </w:pPr>
      <w:r>
        <w:t xml:space="preserve">- </w:t>
      </w:r>
      <w:proofErr w:type="gramStart"/>
      <w:r>
        <w:t>documente</w:t>
      </w:r>
      <w:proofErr w:type="gramEnd"/>
      <w:r>
        <w:t xml:space="preserve"> APIA.</w:t>
      </w:r>
    </w:p>
    <w:p w:rsidR="00282D3E" w:rsidRDefault="00282D3E" w:rsidP="009478DF">
      <w:pPr>
        <w:widowControl w:val="0"/>
        <w:tabs>
          <w:tab w:val="left" w:pos="620"/>
        </w:tabs>
        <w:autoSpaceDE w:val="0"/>
        <w:autoSpaceDN w:val="0"/>
        <w:adjustRightInd w:val="0"/>
        <w:spacing w:after="0" w:line="240" w:lineRule="auto"/>
        <w:ind w:right="569"/>
        <w:jc w:val="both"/>
      </w:pPr>
      <w:r>
        <w:t xml:space="preserve">- </w:t>
      </w:r>
      <w:proofErr w:type="gramStart"/>
      <w:r>
        <w:t>copie</w:t>
      </w:r>
      <w:proofErr w:type="gramEnd"/>
      <w:r>
        <w:t xml:space="preserve"> registru agricol conform cu originalul certificata de AL.</w:t>
      </w:r>
    </w:p>
    <w:p w:rsidR="00054E01" w:rsidRDefault="00054E01" w:rsidP="009478DF">
      <w:pPr>
        <w:widowControl w:val="0"/>
        <w:tabs>
          <w:tab w:val="left" w:pos="620"/>
        </w:tabs>
        <w:autoSpaceDE w:val="0"/>
        <w:autoSpaceDN w:val="0"/>
        <w:adjustRightInd w:val="0"/>
        <w:spacing w:after="0" w:line="240" w:lineRule="auto"/>
        <w:ind w:right="569"/>
        <w:jc w:val="both"/>
      </w:pPr>
      <w:r>
        <w:t xml:space="preserve">- </w:t>
      </w:r>
      <w:proofErr w:type="gramStart"/>
      <w:r>
        <w:t>copie</w:t>
      </w:r>
      <w:proofErr w:type="gramEnd"/>
      <w:r>
        <w:t xml:space="preserve"> CI reprezentant legal.</w:t>
      </w:r>
    </w:p>
    <w:p w:rsidR="004131A6" w:rsidRDefault="004131A6" w:rsidP="009478DF">
      <w:pPr>
        <w:widowControl w:val="0"/>
        <w:tabs>
          <w:tab w:val="left" w:pos="620"/>
        </w:tabs>
        <w:autoSpaceDE w:val="0"/>
        <w:autoSpaceDN w:val="0"/>
        <w:adjustRightInd w:val="0"/>
        <w:spacing w:after="0" w:line="240" w:lineRule="auto"/>
        <w:ind w:right="569"/>
        <w:jc w:val="both"/>
      </w:pPr>
      <w:r>
        <w:t xml:space="preserve">- </w:t>
      </w:r>
      <w:proofErr w:type="gramStart"/>
      <w:r>
        <w:t>declaratia</w:t>
      </w:r>
      <w:proofErr w:type="gramEnd"/>
      <w:r>
        <w:t xml:space="preserve"> pe proprie raspundere a reprezentantului legal ca va infiinta cel putin 1 (un)  loc de munca cu norma intreaga pentru o perioada de cel putin 1 an dupa finalizarea implementarii proiectului.</w:t>
      </w:r>
    </w:p>
    <w:p w:rsidR="00282D3E" w:rsidRPr="00E83905" w:rsidRDefault="00282D3E" w:rsidP="009478DF">
      <w:pPr>
        <w:widowControl w:val="0"/>
        <w:tabs>
          <w:tab w:val="left" w:pos="620"/>
        </w:tabs>
        <w:autoSpaceDE w:val="0"/>
        <w:autoSpaceDN w:val="0"/>
        <w:adjustRightInd w:val="0"/>
        <w:spacing w:after="0" w:line="240" w:lineRule="auto"/>
        <w:ind w:right="569"/>
        <w:jc w:val="both"/>
      </w:pPr>
    </w:p>
    <w:p w:rsidR="009478DF" w:rsidRPr="00E83905" w:rsidRDefault="009478DF" w:rsidP="009478DF">
      <w:pPr>
        <w:widowControl w:val="0"/>
        <w:autoSpaceDE w:val="0"/>
        <w:autoSpaceDN w:val="0"/>
        <w:adjustRightInd w:val="0"/>
        <w:spacing w:after="0" w:line="240" w:lineRule="auto"/>
        <w:ind w:right="570"/>
        <w:jc w:val="both"/>
      </w:pPr>
      <w:r w:rsidRPr="00E83905">
        <w:lastRenderedPageBreak/>
        <w:t xml:space="preserve">Atenţie! Evaluarea cererii de finanţare din punct de vedere al eligibilităţii şi al verificării criteriilor de selecţie </w:t>
      </w:r>
      <w:proofErr w:type="gramStart"/>
      <w:r w:rsidRPr="00E83905">
        <w:t>va</w:t>
      </w:r>
      <w:proofErr w:type="gramEnd"/>
      <w:r w:rsidRPr="00E83905">
        <w:t xml:space="preserve"> include şi consultarea informaţilor referitoare la solicitant şi exploataţia agricolă, deţinute de instituţiile abilitate (ex: ANSVSA, APIA, MADR, ONRC, etc).</w:t>
      </w:r>
    </w:p>
    <w:p w:rsidR="009478DF" w:rsidRPr="00E83905" w:rsidRDefault="009478DF" w:rsidP="009478DF">
      <w:pPr>
        <w:widowControl w:val="0"/>
        <w:autoSpaceDE w:val="0"/>
        <w:autoSpaceDN w:val="0"/>
        <w:adjustRightInd w:val="0"/>
        <w:spacing w:after="0" w:line="240" w:lineRule="auto"/>
        <w:ind w:right="570"/>
        <w:jc w:val="both"/>
      </w:pPr>
      <w:r w:rsidRPr="00E83905">
        <w:t>Responsabilitatea completării Cererii de Finanțare în conformitate cu Ghidul de Implementare aparține solicitantului</w:t>
      </w:r>
    </w:p>
    <w:p w:rsidR="001138AB" w:rsidRDefault="001138AB" w:rsidP="009478DF">
      <w:pPr>
        <w:widowControl w:val="0"/>
        <w:autoSpaceDE w:val="0"/>
        <w:autoSpaceDN w:val="0"/>
        <w:adjustRightInd w:val="0"/>
        <w:spacing w:after="0" w:line="240" w:lineRule="auto"/>
        <w:ind w:right="535"/>
      </w:pPr>
    </w:p>
    <w:p w:rsidR="001138AB" w:rsidRDefault="001138AB" w:rsidP="009478DF">
      <w:pPr>
        <w:widowControl w:val="0"/>
        <w:autoSpaceDE w:val="0"/>
        <w:autoSpaceDN w:val="0"/>
        <w:adjustRightInd w:val="0"/>
        <w:spacing w:after="0" w:line="240" w:lineRule="auto"/>
        <w:ind w:right="535"/>
      </w:pPr>
    </w:p>
    <w:p w:rsidR="009478DF" w:rsidRDefault="009478DF" w:rsidP="009478DF">
      <w:pPr>
        <w:widowControl w:val="0"/>
        <w:autoSpaceDE w:val="0"/>
        <w:autoSpaceDN w:val="0"/>
        <w:adjustRightInd w:val="0"/>
        <w:spacing w:after="0" w:line="240" w:lineRule="auto"/>
        <w:ind w:right="535"/>
      </w:pPr>
      <w:r w:rsidRPr="00E83905">
        <w:t>Dosarul Cererii de Finanțare va fi paginat, cu toate paginile numerotate în ordine de la 1 la n în partea dreaptă sus a fiecărui document, unde „n” este numărul total al paginilor din dosarul complet, inclusiv docum</w:t>
      </w:r>
      <w:r w:rsidR="00054E01">
        <w:t>entele anexate și va fi sigilat, toate paginile vor fi semnate in original de catre reprezentantul legal</w:t>
      </w:r>
    </w:p>
    <w:p w:rsidR="00F879D7" w:rsidRPr="00F06A36" w:rsidRDefault="00F879D7" w:rsidP="00F879D7">
      <w:pPr>
        <w:spacing w:after="0" w:line="240" w:lineRule="auto"/>
        <w:rPr>
          <w:rFonts w:ascii="Trebuchet MS" w:eastAsia="Calibri" w:hAnsi="Trebuchet MS" w:cs="Trebuchet MS"/>
          <w:bCs/>
          <w:color w:val="000000"/>
        </w:rPr>
      </w:pPr>
    </w:p>
    <w:p w:rsidR="002823CB" w:rsidRPr="00106A90" w:rsidRDefault="002823CB" w:rsidP="00491592">
      <w:pPr>
        <w:spacing w:after="0" w:line="240" w:lineRule="auto"/>
        <w:rPr>
          <w:rFonts w:ascii="Arial" w:eastAsia="Times New Roman" w:hAnsi="Arial" w:cs="Arial"/>
          <w:b/>
        </w:rPr>
      </w:pPr>
      <w:r w:rsidRPr="00106A90">
        <w:rPr>
          <w:rFonts w:ascii="Arial" w:eastAsia="Times New Roman" w:hAnsi="Arial" w:cs="Arial"/>
          <w:b/>
        </w:rPr>
        <w:t xml:space="preserve">ATENŢIE! Documentele trebuie </w:t>
      </w:r>
      <w:proofErr w:type="gramStart"/>
      <w:r w:rsidRPr="00106A90">
        <w:rPr>
          <w:rFonts w:ascii="Arial" w:eastAsia="Times New Roman" w:hAnsi="Arial" w:cs="Arial"/>
          <w:b/>
        </w:rPr>
        <w:t>să</w:t>
      </w:r>
      <w:proofErr w:type="gramEnd"/>
      <w:r w:rsidRPr="00106A90">
        <w:rPr>
          <w:rFonts w:ascii="Arial" w:eastAsia="Times New Roman" w:hAnsi="Arial" w:cs="Arial"/>
          <w:b/>
        </w:rPr>
        <w:t xml:space="preserve"> fie valabile la data depunerii Cererii de Finanţare, termenul de valabilitate al acestora fiind în conformitate cu legislaţia în vigoare</w:t>
      </w:r>
    </w:p>
    <w:p w:rsidR="00B850AB" w:rsidRDefault="00B850AB" w:rsidP="00B850AB">
      <w:pPr>
        <w:jc w:val="both"/>
        <w:rPr>
          <w:b/>
          <w:u w:val="single"/>
        </w:rPr>
      </w:pPr>
      <w:r w:rsidRPr="0019223E">
        <w:rPr>
          <w:b/>
          <w:u w:val="single"/>
        </w:rPr>
        <w:t>5. Condiţii minime obligatorii pentru acordarea sprijinului</w:t>
      </w:r>
    </w:p>
    <w:p w:rsidR="00B850AB" w:rsidRPr="00227DD0" w:rsidRDefault="00B850AB" w:rsidP="00B850AB">
      <w:pPr>
        <w:pStyle w:val="Default"/>
        <w:rPr>
          <w:rFonts w:ascii="Times New Roman" w:eastAsiaTheme="minorHAnsi" w:hAnsi="Times New Roman" w:cs="Times New Roman"/>
          <w:color w:val="auto"/>
        </w:rPr>
      </w:pPr>
      <w:r w:rsidRPr="00227DD0">
        <w:rPr>
          <w:rFonts w:ascii="Times New Roman" w:eastAsiaTheme="minorHAnsi" w:hAnsi="Times New Roman" w:cs="Times New Roman"/>
          <w:color w:val="auto"/>
        </w:rPr>
        <w:t xml:space="preserve">Pentru justificarea condițiilor minime obligatorii specifice proiectului dumneavoastră </w:t>
      </w:r>
      <w:proofErr w:type="gramStart"/>
      <w:r w:rsidRPr="00227DD0">
        <w:rPr>
          <w:rFonts w:ascii="Times New Roman" w:eastAsiaTheme="minorHAnsi" w:hAnsi="Times New Roman" w:cs="Times New Roman"/>
          <w:color w:val="auto"/>
        </w:rPr>
        <w:t>este</w:t>
      </w:r>
      <w:proofErr w:type="gramEnd"/>
      <w:r w:rsidRPr="00227DD0">
        <w:rPr>
          <w:rFonts w:ascii="Times New Roman" w:eastAsiaTheme="minorHAnsi" w:hAnsi="Times New Roman" w:cs="Times New Roman"/>
          <w:color w:val="auto"/>
        </w:rPr>
        <w:t xml:space="preserve"> necesar să prezentați în cadrul Studiului de Fezabilitate toate informațiile concludente în acest sens, iar documentele justificative vor susține aceste informații.</w:t>
      </w:r>
    </w:p>
    <w:p w:rsidR="00B850AB" w:rsidRPr="00227DD0" w:rsidRDefault="00B850AB" w:rsidP="00B850AB">
      <w:pPr>
        <w:pStyle w:val="Default"/>
        <w:rPr>
          <w:rFonts w:ascii="Times New Roman" w:eastAsiaTheme="minorHAnsi" w:hAnsi="Times New Roman" w:cs="Times New Roman"/>
          <w:color w:val="auto"/>
        </w:rPr>
      </w:pPr>
      <w:r w:rsidRPr="00227DD0">
        <w:rPr>
          <w:rFonts w:ascii="Times New Roman" w:eastAsiaTheme="minorHAnsi" w:hAnsi="Times New Roman" w:cs="Times New Roman"/>
          <w:color w:val="auto"/>
        </w:rPr>
        <w:t xml:space="preserve">În cazul depunerii mai multor proiecte, solicitantul/ beneficiarul, după caz, trebuie </w:t>
      </w:r>
      <w:proofErr w:type="gramStart"/>
      <w:r w:rsidRPr="00227DD0">
        <w:rPr>
          <w:rFonts w:ascii="Times New Roman" w:eastAsiaTheme="minorHAnsi" w:hAnsi="Times New Roman" w:cs="Times New Roman"/>
          <w:color w:val="auto"/>
        </w:rPr>
        <w:t>să</w:t>
      </w:r>
      <w:proofErr w:type="gramEnd"/>
      <w:r w:rsidRPr="00227DD0">
        <w:rPr>
          <w:rFonts w:ascii="Times New Roman" w:eastAsiaTheme="minorHAnsi" w:hAnsi="Times New Roman" w:cs="Times New Roman"/>
          <w:color w:val="auto"/>
        </w:rPr>
        <w:t xml:space="preserve"> dovedească existența cofinanțării private cumulat pe toate proiectele.</w:t>
      </w:r>
    </w:p>
    <w:p w:rsidR="00B850AB" w:rsidRPr="00227DD0" w:rsidRDefault="00B850AB" w:rsidP="00B850AB">
      <w:pPr>
        <w:pStyle w:val="Default"/>
        <w:rPr>
          <w:rFonts w:ascii="Times New Roman" w:eastAsiaTheme="minorHAnsi" w:hAnsi="Times New Roman" w:cs="Times New Roman"/>
          <w:color w:val="auto"/>
        </w:rPr>
      </w:pPr>
      <w:proofErr w:type="gramStart"/>
      <w:r w:rsidRPr="00227DD0">
        <w:rPr>
          <w:rFonts w:ascii="Times New Roman" w:eastAsiaTheme="minorHAnsi" w:hAnsi="Times New Roman" w:cs="Times New Roman"/>
          <w:color w:val="auto"/>
        </w:rPr>
        <w:t>Documentele justificative necesare la momentul depunerii cererii de finanțare vor fi depuse pe suport tipărit și vor fi bifate căsuțele corespunzătoare documentelor justificative din cadrul punctului F al cererii de finantare.</w:t>
      </w:r>
      <w:proofErr w:type="gramEnd"/>
    </w:p>
    <w:p w:rsidR="00B850AB" w:rsidRDefault="00B850AB" w:rsidP="00B850AB">
      <w:pPr>
        <w:widowControl w:val="0"/>
        <w:autoSpaceDE w:val="0"/>
        <w:autoSpaceDN w:val="0"/>
        <w:adjustRightInd w:val="0"/>
        <w:ind w:right="-20"/>
      </w:pPr>
      <w:r w:rsidRPr="008F273E">
        <w:rPr>
          <w:b/>
        </w:rPr>
        <w:t>Condițiile de eligibilitate ale proiectului sunt</w:t>
      </w:r>
      <w:r w:rsidRPr="000A770C">
        <w:t>:</w:t>
      </w:r>
    </w:p>
    <w:p w:rsidR="00B850AB" w:rsidRPr="000A770C" w:rsidRDefault="00B850AB" w:rsidP="00B850AB">
      <w:pPr>
        <w:pStyle w:val="Default"/>
        <w:spacing w:line="276" w:lineRule="auto"/>
        <w:jc w:val="both"/>
        <w:rPr>
          <w:rFonts w:ascii="Times New Roman" w:eastAsiaTheme="minorHAnsi" w:hAnsi="Times New Roman" w:cs="Times New Roman"/>
          <w:color w:val="auto"/>
        </w:rPr>
      </w:pPr>
      <w:r w:rsidRPr="000A770C">
        <w:rPr>
          <w:rFonts w:ascii="Times New Roman" w:eastAsiaTheme="minorHAnsi" w:hAnsi="Times New Roman" w:cs="Times New Roman"/>
          <w:color w:val="auto"/>
        </w:rPr>
        <w:t xml:space="preserve">Solicitantul trebuie </w:t>
      </w:r>
      <w:proofErr w:type="gramStart"/>
      <w:r w:rsidRPr="000A770C">
        <w:rPr>
          <w:rFonts w:ascii="Times New Roman" w:eastAsiaTheme="minorHAnsi" w:hAnsi="Times New Roman" w:cs="Times New Roman"/>
          <w:color w:val="auto"/>
        </w:rPr>
        <w:t>să</w:t>
      </w:r>
      <w:proofErr w:type="gramEnd"/>
      <w:r w:rsidRPr="000A770C">
        <w:rPr>
          <w:rFonts w:ascii="Times New Roman" w:eastAsiaTheme="minorHAnsi" w:hAnsi="Times New Roman" w:cs="Times New Roman"/>
          <w:color w:val="auto"/>
        </w:rPr>
        <w:t xml:space="preserve"> aibă sediul social pe teritoriul GAL.</w:t>
      </w:r>
    </w:p>
    <w:p w:rsidR="00B850AB" w:rsidRPr="000A770C" w:rsidRDefault="00B850AB" w:rsidP="00B850AB">
      <w:pPr>
        <w:pStyle w:val="Default"/>
        <w:spacing w:line="276" w:lineRule="auto"/>
        <w:jc w:val="both"/>
        <w:rPr>
          <w:rFonts w:ascii="Times New Roman" w:eastAsiaTheme="minorHAnsi" w:hAnsi="Times New Roman" w:cs="Times New Roman"/>
          <w:color w:val="auto"/>
        </w:rPr>
      </w:pPr>
      <w:r w:rsidRPr="000A770C">
        <w:rPr>
          <w:rFonts w:ascii="Times New Roman" w:eastAsiaTheme="minorHAnsi" w:hAnsi="Times New Roman" w:cs="Times New Roman"/>
          <w:color w:val="auto"/>
        </w:rPr>
        <w:t xml:space="preserve">Solicitantul trebuie </w:t>
      </w:r>
      <w:proofErr w:type="gramStart"/>
      <w:r w:rsidRPr="000A770C">
        <w:rPr>
          <w:rFonts w:ascii="Times New Roman" w:eastAsiaTheme="minorHAnsi" w:hAnsi="Times New Roman" w:cs="Times New Roman"/>
          <w:color w:val="auto"/>
        </w:rPr>
        <w:t>să</w:t>
      </w:r>
      <w:proofErr w:type="gramEnd"/>
      <w:r w:rsidRPr="000A770C">
        <w:rPr>
          <w:rFonts w:ascii="Times New Roman" w:eastAsiaTheme="minorHAnsi" w:hAnsi="Times New Roman" w:cs="Times New Roman"/>
          <w:color w:val="auto"/>
        </w:rPr>
        <w:t xml:space="preserve"> demonstreze capacitatea de implementare.</w:t>
      </w:r>
    </w:p>
    <w:p w:rsidR="00B850AB" w:rsidRPr="000A770C" w:rsidRDefault="00B850AB" w:rsidP="00B850AB">
      <w:pPr>
        <w:pStyle w:val="Default"/>
        <w:spacing w:line="276" w:lineRule="auto"/>
        <w:jc w:val="both"/>
        <w:rPr>
          <w:rFonts w:ascii="Times New Roman" w:eastAsiaTheme="minorHAnsi" w:hAnsi="Times New Roman" w:cs="Times New Roman"/>
          <w:color w:val="auto"/>
        </w:rPr>
      </w:pPr>
      <w:r w:rsidRPr="000A770C">
        <w:rPr>
          <w:rFonts w:ascii="Times New Roman" w:eastAsiaTheme="minorHAnsi" w:hAnsi="Times New Roman" w:cs="Times New Roman"/>
          <w:color w:val="auto"/>
        </w:rPr>
        <w:t xml:space="preserve">Solicitantul trebuie </w:t>
      </w:r>
      <w:proofErr w:type="gramStart"/>
      <w:r w:rsidRPr="000A770C">
        <w:rPr>
          <w:rFonts w:ascii="Times New Roman" w:eastAsiaTheme="minorHAnsi" w:hAnsi="Times New Roman" w:cs="Times New Roman"/>
          <w:color w:val="auto"/>
        </w:rPr>
        <w:t>să</w:t>
      </w:r>
      <w:proofErr w:type="gramEnd"/>
      <w:r w:rsidRPr="000A770C">
        <w:rPr>
          <w:rFonts w:ascii="Times New Roman" w:eastAsiaTheme="minorHAnsi" w:hAnsi="Times New Roman" w:cs="Times New Roman"/>
          <w:color w:val="auto"/>
        </w:rPr>
        <w:t xml:space="preserve"> demonstreze cofinanțarea investiției.</w:t>
      </w:r>
    </w:p>
    <w:p w:rsidR="00B850AB" w:rsidRPr="000A770C" w:rsidRDefault="00B850AB" w:rsidP="00B850AB">
      <w:pPr>
        <w:pStyle w:val="Default"/>
        <w:spacing w:line="276" w:lineRule="auto"/>
        <w:jc w:val="both"/>
        <w:rPr>
          <w:rFonts w:ascii="Times New Roman" w:eastAsiaTheme="minorHAnsi" w:hAnsi="Times New Roman" w:cs="Times New Roman"/>
          <w:color w:val="auto"/>
        </w:rPr>
      </w:pPr>
      <w:r w:rsidRPr="000A770C">
        <w:rPr>
          <w:rFonts w:ascii="Times New Roman" w:eastAsiaTheme="minorHAnsi" w:hAnsi="Times New Roman" w:cs="Times New Roman"/>
          <w:color w:val="auto"/>
        </w:rPr>
        <w:t xml:space="preserve">Viabilitatea tehnică </w:t>
      </w:r>
      <w:proofErr w:type="gramStart"/>
      <w:r w:rsidRPr="000A770C">
        <w:rPr>
          <w:rFonts w:ascii="Times New Roman" w:eastAsiaTheme="minorHAnsi" w:hAnsi="Times New Roman" w:cs="Times New Roman"/>
          <w:color w:val="auto"/>
        </w:rPr>
        <w:t>a</w:t>
      </w:r>
      <w:proofErr w:type="gramEnd"/>
      <w:r w:rsidRPr="000A770C">
        <w:rPr>
          <w:rFonts w:ascii="Times New Roman" w:eastAsiaTheme="minorHAnsi" w:hAnsi="Times New Roman" w:cs="Times New Roman"/>
          <w:color w:val="auto"/>
        </w:rPr>
        <w:t xml:space="preserve"> investiției trebuie să fie demonstrate în baza documentației tehnico economice.</w:t>
      </w:r>
    </w:p>
    <w:p w:rsidR="00B850AB" w:rsidRPr="000A770C" w:rsidRDefault="00B850AB" w:rsidP="00B850AB">
      <w:pPr>
        <w:pStyle w:val="Default"/>
        <w:spacing w:line="276" w:lineRule="auto"/>
        <w:jc w:val="both"/>
        <w:rPr>
          <w:rFonts w:ascii="Times New Roman" w:eastAsiaTheme="minorHAnsi" w:hAnsi="Times New Roman" w:cs="Times New Roman"/>
          <w:color w:val="auto"/>
        </w:rPr>
      </w:pPr>
      <w:r w:rsidRPr="000A770C">
        <w:rPr>
          <w:rFonts w:ascii="Times New Roman" w:eastAsiaTheme="minorHAnsi" w:hAnsi="Times New Roman" w:cs="Times New Roman"/>
          <w:color w:val="auto"/>
        </w:rPr>
        <w:t xml:space="preserve">Investiția se </w:t>
      </w:r>
      <w:proofErr w:type="gramStart"/>
      <w:r w:rsidRPr="000A770C">
        <w:rPr>
          <w:rFonts w:ascii="Times New Roman" w:eastAsiaTheme="minorHAnsi" w:hAnsi="Times New Roman" w:cs="Times New Roman"/>
          <w:color w:val="auto"/>
        </w:rPr>
        <w:t>va</w:t>
      </w:r>
      <w:proofErr w:type="gramEnd"/>
      <w:r w:rsidRPr="000A770C">
        <w:rPr>
          <w:rFonts w:ascii="Times New Roman" w:eastAsiaTheme="minorHAnsi" w:hAnsi="Times New Roman" w:cs="Times New Roman"/>
          <w:color w:val="auto"/>
        </w:rPr>
        <w:t xml:space="preserve"> realiza pe teritoriu GAL</w:t>
      </w:r>
    </w:p>
    <w:p w:rsidR="00B850AB" w:rsidRPr="000A770C" w:rsidRDefault="00B850AB" w:rsidP="00B850AB">
      <w:pPr>
        <w:pStyle w:val="Default"/>
        <w:spacing w:line="276" w:lineRule="auto"/>
        <w:jc w:val="both"/>
        <w:rPr>
          <w:rFonts w:ascii="Times New Roman" w:eastAsiaTheme="minorHAnsi" w:hAnsi="Times New Roman" w:cs="Times New Roman"/>
          <w:color w:val="auto"/>
        </w:rPr>
      </w:pPr>
      <w:r w:rsidRPr="000A770C">
        <w:rPr>
          <w:rFonts w:ascii="Times New Roman" w:eastAsiaTheme="minorHAnsi" w:hAnsi="Times New Roman" w:cs="Times New Roman"/>
          <w:color w:val="auto"/>
        </w:rPr>
        <w:t xml:space="preserve">Investiția </w:t>
      </w:r>
      <w:proofErr w:type="gramStart"/>
      <w:r w:rsidRPr="000A770C">
        <w:rPr>
          <w:rFonts w:ascii="Times New Roman" w:eastAsiaTheme="minorHAnsi" w:hAnsi="Times New Roman" w:cs="Times New Roman"/>
          <w:color w:val="auto"/>
        </w:rPr>
        <w:t>va</w:t>
      </w:r>
      <w:proofErr w:type="gramEnd"/>
      <w:r w:rsidRPr="000A770C">
        <w:rPr>
          <w:rFonts w:ascii="Times New Roman" w:eastAsiaTheme="minorHAnsi" w:hAnsi="Times New Roman" w:cs="Times New Roman"/>
          <w:color w:val="auto"/>
        </w:rPr>
        <w:t xml:space="preserve"> fi precedată de o evaluare a impactului preconizat asupra mediului.</w:t>
      </w:r>
    </w:p>
    <w:p w:rsidR="00B850AB" w:rsidRPr="000A770C" w:rsidRDefault="00B850AB" w:rsidP="00B850AB">
      <w:pPr>
        <w:pStyle w:val="Default"/>
        <w:spacing w:line="276" w:lineRule="auto"/>
        <w:jc w:val="both"/>
        <w:rPr>
          <w:rFonts w:ascii="Times New Roman" w:eastAsiaTheme="minorHAnsi" w:hAnsi="Times New Roman" w:cs="Times New Roman"/>
          <w:color w:val="auto"/>
        </w:rPr>
      </w:pPr>
      <w:r w:rsidRPr="000A770C">
        <w:rPr>
          <w:rFonts w:ascii="Times New Roman" w:eastAsiaTheme="minorHAnsi" w:hAnsi="Times New Roman" w:cs="Times New Roman"/>
          <w:color w:val="auto"/>
        </w:rPr>
        <w:t>Investiția va respecta legislația în vigoare</w:t>
      </w:r>
      <w:r>
        <w:rPr>
          <w:rFonts w:ascii="Times New Roman" w:eastAsiaTheme="minorHAnsi" w:hAnsi="Times New Roman" w:cs="Times New Roman"/>
          <w:color w:val="auto"/>
        </w:rPr>
        <w:t xml:space="preserve"> si fisa </w:t>
      </w:r>
      <w:proofErr w:type="gramStart"/>
      <w:r>
        <w:rPr>
          <w:rFonts w:ascii="Times New Roman" w:eastAsiaTheme="minorHAnsi" w:hAnsi="Times New Roman" w:cs="Times New Roman"/>
          <w:color w:val="auto"/>
        </w:rPr>
        <w:t xml:space="preserve">masurii </w:t>
      </w:r>
      <w:r w:rsidRPr="000A770C">
        <w:rPr>
          <w:rFonts w:ascii="Times New Roman" w:eastAsiaTheme="minorHAnsi" w:hAnsi="Times New Roman" w:cs="Times New Roman"/>
          <w:color w:val="auto"/>
        </w:rPr>
        <w:t>.</w:t>
      </w:r>
      <w:proofErr w:type="gramEnd"/>
      <w:r w:rsidRPr="000A770C">
        <w:rPr>
          <w:rFonts w:ascii="Times New Roman" w:eastAsiaTheme="minorHAnsi" w:hAnsi="Times New Roman" w:cs="Times New Roman"/>
          <w:color w:val="auto"/>
        </w:rPr>
        <w:t xml:space="preserve"> </w:t>
      </w:r>
    </w:p>
    <w:p w:rsidR="00B850AB" w:rsidRPr="000A770C" w:rsidRDefault="00B850AB" w:rsidP="00B850AB">
      <w:pPr>
        <w:widowControl w:val="0"/>
        <w:autoSpaceDE w:val="0"/>
        <w:autoSpaceDN w:val="0"/>
        <w:adjustRightInd w:val="0"/>
        <w:spacing w:after="0"/>
      </w:pPr>
      <w:r w:rsidRPr="000A770C">
        <w:t xml:space="preserve">Solicitantul </w:t>
      </w:r>
      <w:proofErr w:type="gramStart"/>
      <w:r w:rsidRPr="000A770C">
        <w:t>va</w:t>
      </w:r>
      <w:proofErr w:type="gramEnd"/>
      <w:r w:rsidRPr="000A770C">
        <w:t xml:space="preserve"> respecta codul CAEN specific activității. </w:t>
      </w:r>
    </w:p>
    <w:p w:rsidR="00B850AB" w:rsidRPr="000A770C" w:rsidRDefault="00B850AB" w:rsidP="00B850AB">
      <w:pPr>
        <w:widowControl w:val="0"/>
        <w:autoSpaceDE w:val="0"/>
        <w:autoSpaceDN w:val="0"/>
        <w:adjustRightInd w:val="0"/>
        <w:spacing w:after="0" w:line="20" w:lineRule="exact"/>
      </w:pPr>
    </w:p>
    <w:p w:rsidR="00B850AB" w:rsidRPr="000A770C" w:rsidRDefault="00B850AB" w:rsidP="00B850AB">
      <w:pPr>
        <w:widowControl w:val="0"/>
        <w:autoSpaceDE w:val="0"/>
        <w:autoSpaceDN w:val="0"/>
        <w:adjustRightInd w:val="0"/>
        <w:spacing w:after="0"/>
      </w:pPr>
      <w:r w:rsidRPr="000A770C">
        <w:t>Solicitantul se încadrează în categoria de beneficiari eligibili</w:t>
      </w:r>
    </w:p>
    <w:p w:rsidR="00B850AB" w:rsidRPr="000A770C" w:rsidRDefault="00B850AB" w:rsidP="00B850AB">
      <w:pPr>
        <w:widowControl w:val="0"/>
        <w:autoSpaceDE w:val="0"/>
        <w:autoSpaceDN w:val="0"/>
        <w:adjustRightInd w:val="0"/>
        <w:spacing w:after="0" w:line="20" w:lineRule="exact"/>
      </w:pPr>
    </w:p>
    <w:p w:rsidR="00B850AB" w:rsidRPr="000A770C" w:rsidRDefault="00B850AB" w:rsidP="00B850AB">
      <w:pPr>
        <w:widowControl w:val="0"/>
        <w:autoSpaceDE w:val="0"/>
        <w:autoSpaceDN w:val="0"/>
        <w:adjustRightInd w:val="0"/>
        <w:spacing w:after="0"/>
      </w:pPr>
      <w:r w:rsidRPr="000A770C">
        <w:t xml:space="preserve">Îndeplinirea acestui criteriu se </w:t>
      </w:r>
      <w:proofErr w:type="gramStart"/>
      <w:r w:rsidRPr="000A770C">
        <w:t>va</w:t>
      </w:r>
      <w:proofErr w:type="gramEnd"/>
      <w:r w:rsidRPr="000A770C">
        <w:t xml:space="preserve"> demonstra în baza documentelor de înfiinţare a solicitantului, a certificatelor care să ateste lipsa datoriilor restante fiscale şi sociale prezentate la semnarea contractului. </w:t>
      </w:r>
    </w:p>
    <w:p w:rsidR="009478DF" w:rsidRDefault="009478DF" w:rsidP="00491592">
      <w:pPr>
        <w:tabs>
          <w:tab w:val="left" w:pos="1095"/>
        </w:tabs>
        <w:spacing w:line="240" w:lineRule="auto"/>
        <w:rPr>
          <w:b/>
          <w:sz w:val="24"/>
          <w:szCs w:val="24"/>
        </w:rPr>
      </w:pPr>
    </w:p>
    <w:p w:rsidR="00B850AB" w:rsidRDefault="00B850AB" w:rsidP="00056E8F">
      <w:pPr>
        <w:pStyle w:val="Heading1"/>
        <w:spacing w:before="120" w:after="120"/>
        <w:rPr>
          <w:rFonts w:ascii="Calibri" w:hAnsi="Calibri"/>
          <w:color w:val="000000"/>
          <w:sz w:val="24"/>
        </w:rPr>
      </w:pPr>
      <w:bookmarkStart w:id="0" w:name="_Toc487029129"/>
      <w:bookmarkStart w:id="1" w:name="_Toc488619440"/>
      <w:bookmarkStart w:id="2" w:name="_Toc498005982"/>
    </w:p>
    <w:p w:rsidR="00B850AB" w:rsidRDefault="00B850AB" w:rsidP="00056E8F">
      <w:pPr>
        <w:pStyle w:val="Heading1"/>
        <w:spacing w:before="120" w:after="120"/>
        <w:rPr>
          <w:rFonts w:ascii="Calibri" w:hAnsi="Calibri"/>
          <w:color w:val="000000"/>
          <w:sz w:val="24"/>
        </w:rPr>
      </w:pPr>
    </w:p>
    <w:p w:rsidR="00B850AB" w:rsidRDefault="00B850AB" w:rsidP="00056E8F">
      <w:pPr>
        <w:pStyle w:val="Heading1"/>
        <w:spacing w:before="120" w:after="120"/>
        <w:rPr>
          <w:rFonts w:ascii="Calibri" w:hAnsi="Calibri"/>
          <w:color w:val="000000"/>
          <w:sz w:val="24"/>
        </w:rPr>
      </w:pPr>
    </w:p>
    <w:p w:rsidR="00056E8F" w:rsidRDefault="00056E8F" w:rsidP="00056E8F">
      <w:pPr>
        <w:pStyle w:val="Heading1"/>
        <w:spacing w:before="120" w:after="120"/>
        <w:rPr>
          <w:rFonts w:ascii="Calibri" w:hAnsi="Calibri"/>
          <w:color w:val="000000"/>
          <w:sz w:val="24"/>
        </w:rPr>
      </w:pPr>
      <w:r>
        <w:rPr>
          <w:rFonts w:ascii="Calibri" w:hAnsi="Calibri"/>
          <w:color w:val="000000"/>
          <w:sz w:val="24"/>
        </w:rPr>
        <w:t xml:space="preserve">FISA DE VERIFICARE A </w:t>
      </w:r>
      <w:r w:rsidRPr="002D2CD1">
        <w:rPr>
          <w:rFonts w:ascii="Calibri" w:hAnsi="Calibri"/>
          <w:color w:val="000000"/>
          <w:sz w:val="24"/>
        </w:rPr>
        <w:t xml:space="preserve"> PROIECTULUI</w:t>
      </w:r>
      <w:bookmarkEnd w:id="0"/>
      <w:bookmarkEnd w:id="1"/>
      <w:bookmarkEnd w:id="2"/>
      <w:r w:rsidRPr="002D2CD1">
        <w:rPr>
          <w:rFonts w:ascii="Calibri" w:hAnsi="Calibri"/>
          <w:color w:val="000000"/>
          <w:sz w:val="24"/>
        </w:rPr>
        <w:t xml:space="preserve">  </w:t>
      </w:r>
    </w:p>
    <w:p w:rsidR="00056E8F" w:rsidRPr="002D2CD1" w:rsidRDefault="00056E8F" w:rsidP="00056E8F">
      <w:pPr>
        <w:overflowPunct w:val="0"/>
        <w:autoSpaceDE w:val="0"/>
        <w:autoSpaceDN w:val="0"/>
        <w:adjustRightInd w:val="0"/>
        <w:spacing w:before="120" w:after="120" w:line="240" w:lineRule="auto"/>
        <w:textAlignment w:val="baseline"/>
        <w:rPr>
          <w:b/>
          <w:sz w:val="24"/>
        </w:rPr>
      </w:pPr>
      <w:r w:rsidRPr="002D2CD1">
        <w:rPr>
          <w:b/>
          <w:sz w:val="24"/>
        </w:rPr>
        <w:t>Partea I – VERIFICAREA CONFORMITĂȚII DOCUMENTELOR</w:t>
      </w:r>
    </w:p>
    <w:p w:rsidR="00056E8F" w:rsidRPr="002D2CD1" w:rsidRDefault="00056E8F" w:rsidP="00056E8F">
      <w:pPr>
        <w:numPr>
          <w:ilvl w:val="0"/>
          <w:numId w:val="19"/>
        </w:numPr>
        <w:spacing w:before="120" w:after="120" w:line="240" w:lineRule="auto"/>
        <w:ind w:left="360"/>
        <w:contextualSpacing/>
        <w:jc w:val="both"/>
        <w:rPr>
          <w:kern w:val="32"/>
          <w:sz w:val="24"/>
        </w:rPr>
      </w:pPr>
      <w:r w:rsidRPr="002D2CD1">
        <w:rPr>
          <w:kern w:val="32"/>
          <w:sz w:val="24"/>
        </w:rPr>
        <w:t>Solicitantul a mai depus pentru verificare această cerere de fi</w:t>
      </w:r>
      <w:r w:rsidR="00FB46A7">
        <w:rPr>
          <w:kern w:val="32"/>
          <w:sz w:val="24"/>
        </w:rPr>
        <w:t>nanţare în baza aceluiași apel</w:t>
      </w:r>
      <w:bookmarkStart w:id="3" w:name="_GoBack"/>
      <w:bookmarkEnd w:id="3"/>
      <w:r w:rsidRPr="002D2CD1">
        <w:rPr>
          <w:kern w:val="32"/>
          <w:sz w:val="24"/>
        </w:rPr>
        <w:t xml:space="preserve"> de Selecție &lt;nr.../data&gt; al GAL&lt;denumire GAL&gt; (s</w:t>
      </w:r>
      <w:r w:rsidRPr="002D2CD1">
        <w:rPr>
          <w:i/>
          <w:kern w:val="32"/>
          <w:sz w:val="24"/>
        </w:rPr>
        <w:t xml:space="preserve">e </w:t>
      </w:r>
      <w:proofErr w:type="gramStart"/>
      <w:r w:rsidRPr="002D2CD1">
        <w:rPr>
          <w:i/>
          <w:kern w:val="32"/>
          <w:sz w:val="24"/>
        </w:rPr>
        <w:t>va</w:t>
      </w:r>
      <w:proofErr w:type="gramEnd"/>
      <w:r w:rsidRPr="002D2CD1">
        <w:rPr>
          <w:i/>
          <w:kern w:val="32"/>
          <w:sz w:val="24"/>
        </w:rPr>
        <w:t xml:space="preserve"> completa de către expertul verificator nr. și data Raportului de Selecție care însoțește Cererea de finanțare și denumirea GAL</w:t>
      </w:r>
      <w:r w:rsidRPr="002D2CD1">
        <w:rPr>
          <w:kern w:val="32"/>
          <w:sz w:val="24"/>
        </w:rPr>
        <w:t>)?</w:t>
      </w:r>
    </w:p>
    <w:p w:rsidR="00056E8F" w:rsidRPr="002D2CD1" w:rsidRDefault="00056E8F" w:rsidP="00056E8F">
      <w:pPr>
        <w:spacing w:before="120" w:after="120" w:line="240" w:lineRule="auto"/>
        <w:ind w:firstLine="502"/>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056E8F" w:rsidRPr="002D2CD1" w:rsidRDefault="00056E8F" w:rsidP="00056E8F">
      <w:pPr>
        <w:spacing w:before="120" w:after="120" w:line="240" w:lineRule="auto"/>
        <w:ind w:firstLine="502"/>
        <w:contextualSpacing/>
        <w:jc w:val="both"/>
        <w:rPr>
          <w:b/>
          <w:i/>
          <w:sz w:val="24"/>
        </w:rPr>
      </w:pPr>
    </w:p>
    <w:p w:rsidR="00056E8F" w:rsidRPr="002D2CD1" w:rsidRDefault="00056E8F" w:rsidP="00056E8F">
      <w:pPr>
        <w:spacing w:before="120" w:after="120" w:line="240" w:lineRule="auto"/>
        <w:ind w:firstLine="502"/>
        <w:contextualSpacing/>
        <w:jc w:val="both"/>
        <w:rPr>
          <w:kern w:val="32"/>
          <w:sz w:val="24"/>
        </w:rPr>
      </w:pPr>
      <w:r w:rsidRPr="002D2CD1">
        <w:rPr>
          <w:kern w:val="32"/>
          <w:sz w:val="24"/>
        </w:rPr>
        <w:t xml:space="preserve">Dacă DA, de câte </w:t>
      </w:r>
      <w:proofErr w:type="gramStart"/>
      <w:r w:rsidRPr="002D2CD1">
        <w:rPr>
          <w:kern w:val="32"/>
          <w:sz w:val="24"/>
        </w:rPr>
        <w:t>ori ?</w:t>
      </w:r>
      <w:proofErr w:type="gramEnd"/>
    </w:p>
    <w:p w:rsidR="00056E8F" w:rsidRPr="002D2CD1" w:rsidRDefault="00056E8F" w:rsidP="00056E8F">
      <w:pPr>
        <w:spacing w:before="120" w:after="120" w:line="240" w:lineRule="auto"/>
        <w:ind w:firstLine="502"/>
        <w:contextualSpacing/>
        <w:jc w:val="both"/>
        <w:rPr>
          <w:kern w:val="32"/>
          <w:sz w:val="24"/>
        </w:rPr>
      </w:pPr>
      <w:r w:rsidRPr="002D2CD1">
        <w:rPr>
          <w:kern w:val="32"/>
          <w:sz w:val="24"/>
        </w:rPr>
        <w:t>O dată</w:t>
      </w:r>
      <w:r w:rsidRPr="002D2CD1">
        <w:rPr>
          <w:i/>
          <w:sz w:val="24"/>
        </w:rPr>
        <w:sym w:font="Wingdings" w:char="F06F"/>
      </w:r>
      <w:r w:rsidRPr="002D2CD1">
        <w:rPr>
          <w:kern w:val="32"/>
          <w:sz w:val="24"/>
        </w:rPr>
        <w:t xml:space="preserve">     De două ori</w:t>
      </w:r>
      <w:r w:rsidRPr="002D2CD1">
        <w:rPr>
          <w:i/>
          <w:sz w:val="24"/>
        </w:rPr>
        <w:sym w:font="Wingdings" w:char="F06F"/>
      </w:r>
      <w:r w:rsidRPr="002D2CD1">
        <w:rPr>
          <w:kern w:val="32"/>
          <w:sz w:val="24"/>
        </w:rPr>
        <w:t xml:space="preserve">     Nu </w:t>
      </w:r>
      <w:proofErr w:type="gramStart"/>
      <w:r w:rsidRPr="002D2CD1">
        <w:rPr>
          <w:kern w:val="32"/>
          <w:sz w:val="24"/>
        </w:rPr>
        <w:t>este</w:t>
      </w:r>
      <w:proofErr w:type="gramEnd"/>
      <w:r w:rsidRPr="002D2CD1">
        <w:rPr>
          <w:kern w:val="32"/>
          <w:sz w:val="24"/>
        </w:rPr>
        <w:t xml:space="preserve"> cazul </w:t>
      </w:r>
      <w:r w:rsidRPr="002D2CD1">
        <w:rPr>
          <w:i/>
          <w:sz w:val="24"/>
        </w:rPr>
        <w:sym w:font="Wingdings" w:char="F06F"/>
      </w:r>
      <w:r w:rsidRPr="002D2CD1">
        <w:rPr>
          <w:i/>
          <w:sz w:val="24"/>
        </w:rPr>
        <w:t xml:space="preserve"> </w:t>
      </w:r>
    </w:p>
    <w:p w:rsidR="00056E8F" w:rsidRPr="002D2CD1" w:rsidRDefault="00056E8F" w:rsidP="00056E8F">
      <w:pPr>
        <w:spacing w:before="120" w:after="120" w:line="240" w:lineRule="auto"/>
        <w:contextualSpacing/>
        <w:jc w:val="both"/>
        <w:rPr>
          <w:kern w:val="32"/>
          <w:sz w:val="24"/>
        </w:rPr>
      </w:pPr>
    </w:p>
    <w:p w:rsidR="00056E8F" w:rsidRPr="002D2CD1" w:rsidRDefault="00056E8F" w:rsidP="00056E8F">
      <w:pPr>
        <w:spacing w:before="120" w:after="120" w:line="240" w:lineRule="auto"/>
        <w:ind w:firstLine="502"/>
        <w:contextualSpacing/>
        <w:jc w:val="both"/>
        <w:rPr>
          <w:kern w:val="32"/>
          <w:sz w:val="24"/>
        </w:rPr>
      </w:pPr>
      <w:r w:rsidRPr="002D2CD1">
        <w:rPr>
          <w:kern w:val="32"/>
          <w:sz w:val="24"/>
        </w:rPr>
        <w:t xml:space="preserve">Prezenta cerere de finanţare este acceptată pentru </w:t>
      </w:r>
      <w:proofErr w:type="gramStart"/>
      <w:r w:rsidRPr="002D2CD1">
        <w:rPr>
          <w:kern w:val="32"/>
          <w:sz w:val="24"/>
        </w:rPr>
        <w:t>verificare ?</w:t>
      </w:r>
      <w:proofErr w:type="gramEnd"/>
    </w:p>
    <w:p w:rsidR="00056E8F" w:rsidRPr="002D2CD1" w:rsidRDefault="00056E8F" w:rsidP="00056E8F">
      <w:pPr>
        <w:spacing w:before="120" w:after="120" w:line="240" w:lineRule="auto"/>
        <w:ind w:firstLine="502"/>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p>
    <w:p w:rsidR="00056E8F" w:rsidRPr="002D2CD1" w:rsidRDefault="00056E8F" w:rsidP="00056E8F">
      <w:pPr>
        <w:spacing w:before="120" w:after="120" w:line="240" w:lineRule="auto"/>
        <w:contextualSpacing/>
        <w:jc w:val="both"/>
        <w:rPr>
          <w:kern w:val="32"/>
          <w:sz w:val="24"/>
        </w:rPr>
      </w:pPr>
      <w:r w:rsidRPr="002D2CD1">
        <w:rPr>
          <w:kern w:val="32"/>
          <w:sz w:val="24"/>
        </w:rPr>
        <w:t>deoarece aceasta a mai fost depusă de două ori, în baza aceluiași Raport de Selecție</w:t>
      </w:r>
      <w:r>
        <w:rPr>
          <w:kern w:val="32"/>
          <w:sz w:val="24"/>
        </w:rPr>
        <w:t>/ concluzia a fost că proiectul nu este încadrat corect de două ori conform Formularului E1.2.1L – Partea a II-a/ cererea de finanțare a fost declarată ca fiind încadrată corect și retrasă de către solicitant de două ori</w:t>
      </w:r>
      <w:r w:rsidRPr="002D2CD1">
        <w:rPr>
          <w:kern w:val="32"/>
          <w:sz w:val="24"/>
        </w:rPr>
        <w:t>, conform fişelor de verificare</w:t>
      </w:r>
      <w:r>
        <w:rPr>
          <w:kern w:val="32"/>
          <w:sz w:val="24"/>
        </w:rPr>
        <w:t>, respectiv cererilor de retragere</w:t>
      </w:r>
      <w:r w:rsidRPr="002D2CD1">
        <w:rPr>
          <w:kern w:val="32"/>
          <w:sz w:val="24"/>
        </w:rPr>
        <w:t>:</w:t>
      </w:r>
    </w:p>
    <w:p w:rsidR="00056E8F" w:rsidRPr="002D2CD1" w:rsidRDefault="00056E8F" w:rsidP="00056E8F">
      <w:pPr>
        <w:spacing w:before="120" w:after="120" w:line="240" w:lineRule="auto"/>
        <w:contextualSpacing/>
        <w:jc w:val="both"/>
        <w:rPr>
          <w:kern w:val="32"/>
          <w:sz w:val="24"/>
        </w:rPr>
      </w:pPr>
      <w:r w:rsidRPr="002D2CD1">
        <w:rPr>
          <w:kern w:val="32"/>
          <w:sz w:val="24"/>
        </w:rPr>
        <w:t>Nr......</w:t>
      </w:r>
      <w:r w:rsidRPr="002D2CD1">
        <w:rPr>
          <w:kern w:val="32"/>
          <w:sz w:val="24"/>
        </w:rPr>
        <w:tab/>
      </w:r>
      <w:proofErr w:type="gramStart"/>
      <w:r w:rsidRPr="002D2CD1">
        <w:rPr>
          <w:kern w:val="32"/>
          <w:sz w:val="24"/>
        </w:rPr>
        <w:t>din</w:t>
      </w:r>
      <w:proofErr w:type="gramEnd"/>
      <w:r w:rsidRPr="002D2CD1">
        <w:rPr>
          <w:kern w:val="32"/>
          <w:sz w:val="24"/>
        </w:rPr>
        <w:t xml:space="preserve"> data ....     / ....    /....           </w:t>
      </w:r>
    </w:p>
    <w:p w:rsidR="00056E8F" w:rsidRPr="002D2CD1" w:rsidRDefault="00056E8F" w:rsidP="00056E8F">
      <w:pPr>
        <w:spacing w:before="120" w:after="120" w:line="240" w:lineRule="auto"/>
        <w:contextualSpacing/>
        <w:jc w:val="both"/>
        <w:rPr>
          <w:kern w:val="32"/>
          <w:sz w:val="24"/>
        </w:rPr>
      </w:pPr>
      <w:r w:rsidRPr="002D2CD1">
        <w:rPr>
          <w:kern w:val="32"/>
          <w:sz w:val="24"/>
        </w:rPr>
        <w:t>Nr......</w:t>
      </w:r>
      <w:r w:rsidRPr="002D2CD1">
        <w:rPr>
          <w:kern w:val="32"/>
          <w:sz w:val="24"/>
        </w:rPr>
        <w:tab/>
        <w:t xml:space="preserve">      </w:t>
      </w:r>
      <w:proofErr w:type="gramStart"/>
      <w:r w:rsidRPr="002D2CD1">
        <w:rPr>
          <w:kern w:val="32"/>
          <w:sz w:val="24"/>
        </w:rPr>
        <w:t>din</w:t>
      </w:r>
      <w:proofErr w:type="gramEnd"/>
      <w:r w:rsidRPr="002D2CD1">
        <w:rPr>
          <w:kern w:val="32"/>
          <w:sz w:val="24"/>
        </w:rPr>
        <w:t xml:space="preserve"> data ...     / ...    /......  </w:t>
      </w:r>
    </w:p>
    <w:p w:rsidR="00056E8F" w:rsidRPr="002D2CD1" w:rsidRDefault="00056E8F" w:rsidP="00056E8F">
      <w:pPr>
        <w:spacing w:before="120" w:after="120" w:line="240" w:lineRule="auto"/>
        <w:contextualSpacing/>
        <w:jc w:val="both"/>
        <w:rPr>
          <w:kern w:val="32"/>
          <w:sz w:val="24"/>
        </w:rPr>
      </w:pPr>
      <w:r w:rsidRPr="002D2CD1">
        <w:rPr>
          <w:kern w:val="32"/>
          <w:sz w:val="24"/>
        </w:rPr>
        <w:t xml:space="preserve"> </w:t>
      </w:r>
      <w:r>
        <w:rPr>
          <w:kern w:val="32"/>
          <w:sz w:val="24"/>
        </w:rPr>
        <w:t>...............................</w:t>
      </w:r>
      <w:r w:rsidRPr="002D2CD1">
        <w:rPr>
          <w:kern w:val="32"/>
          <w:sz w:val="24"/>
        </w:rPr>
        <w:t xml:space="preserve">  </w:t>
      </w:r>
      <w:r w:rsidRPr="002D2CD1">
        <w:rPr>
          <w:kern w:val="32"/>
          <w:sz w:val="24"/>
        </w:rPr>
        <w:tab/>
        <w:t xml:space="preserve"> </w:t>
      </w:r>
    </w:p>
    <w:p w:rsidR="00056E8F" w:rsidRPr="002D2CD1" w:rsidRDefault="00056E8F" w:rsidP="00056E8F">
      <w:pPr>
        <w:pStyle w:val="ListParagraph"/>
        <w:numPr>
          <w:ilvl w:val="0"/>
          <w:numId w:val="19"/>
        </w:numPr>
        <w:spacing w:before="120" w:after="120" w:line="240" w:lineRule="auto"/>
        <w:ind w:left="360"/>
        <w:jc w:val="both"/>
        <w:rPr>
          <w:sz w:val="24"/>
        </w:rPr>
      </w:pPr>
      <w:r w:rsidRPr="002D2CD1">
        <w:rPr>
          <w:sz w:val="24"/>
        </w:rPr>
        <w:t xml:space="preserve">Dosarul Cererii de finanţare </w:t>
      </w:r>
      <w:proofErr w:type="gramStart"/>
      <w:r w:rsidRPr="002D2CD1">
        <w:rPr>
          <w:sz w:val="24"/>
        </w:rPr>
        <w:t>este</w:t>
      </w:r>
      <w:proofErr w:type="gramEnd"/>
      <w:r w:rsidRPr="002D2CD1">
        <w:rPr>
          <w:sz w:val="24"/>
        </w:rPr>
        <w:t xml:space="preserve"> legat, iar documentele pe care le conţine sunt numerotate de către solicitant?</w:t>
      </w:r>
    </w:p>
    <w:p w:rsidR="00056E8F" w:rsidRPr="002D2CD1" w:rsidRDefault="00056E8F" w:rsidP="00056E8F">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56E8F" w:rsidRPr="002D2CD1" w:rsidRDefault="00056E8F" w:rsidP="00056E8F">
      <w:pPr>
        <w:pStyle w:val="ListParagraph"/>
        <w:spacing w:before="120" w:after="120" w:line="240" w:lineRule="auto"/>
        <w:ind w:left="0"/>
        <w:jc w:val="both"/>
        <w:rPr>
          <w:b/>
          <w:i/>
          <w:sz w:val="24"/>
        </w:rPr>
      </w:pPr>
    </w:p>
    <w:p w:rsidR="00056E8F" w:rsidRPr="002D2CD1" w:rsidRDefault="00056E8F" w:rsidP="00056E8F">
      <w:pPr>
        <w:pStyle w:val="ListParagraph"/>
        <w:numPr>
          <w:ilvl w:val="0"/>
          <w:numId w:val="19"/>
        </w:numPr>
        <w:spacing w:before="120" w:after="120" w:line="240" w:lineRule="auto"/>
        <w:ind w:left="360"/>
        <w:jc w:val="both"/>
        <w:rPr>
          <w:sz w:val="24"/>
        </w:rPr>
      </w:pPr>
      <w:r w:rsidRPr="002D2CD1">
        <w:rPr>
          <w:sz w:val="24"/>
        </w:rPr>
        <w:t>Referințele din Cererea de finanțare corespund cu numărul paginii la care se află documentele din Dosarul Cererii de finanțare?</w:t>
      </w:r>
    </w:p>
    <w:p w:rsidR="00056E8F" w:rsidRPr="002D2CD1" w:rsidRDefault="00056E8F" w:rsidP="00056E8F">
      <w:pPr>
        <w:pStyle w:val="ListParagraph"/>
        <w:spacing w:before="120" w:after="120" w:line="240" w:lineRule="auto"/>
        <w:ind w:left="450"/>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p>
    <w:p w:rsidR="00056E8F" w:rsidRPr="002D2CD1" w:rsidRDefault="00056E8F" w:rsidP="00056E8F">
      <w:pPr>
        <w:pStyle w:val="ListParagraph"/>
        <w:spacing w:before="120" w:after="120" w:line="240" w:lineRule="auto"/>
        <w:ind w:left="0"/>
        <w:jc w:val="both"/>
        <w:rPr>
          <w:b/>
          <w:i/>
          <w:sz w:val="24"/>
        </w:rPr>
      </w:pPr>
    </w:p>
    <w:p w:rsidR="00056E8F" w:rsidRPr="002D2CD1" w:rsidRDefault="00056E8F" w:rsidP="00056E8F">
      <w:pPr>
        <w:pStyle w:val="ListParagraph"/>
        <w:numPr>
          <w:ilvl w:val="0"/>
          <w:numId w:val="19"/>
        </w:numPr>
        <w:spacing w:before="120" w:after="120" w:line="240" w:lineRule="auto"/>
        <w:ind w:left="360"/>
        <w:jc w:val="both"/>
        <w:rPr>
          <w:i/>
          <w:sz w:val="24"/>
        </w:rPr>
      </w:pPr>
      <w:r w:rsidRPr="002D2CD1">
        <w:rPr>
          <w:sz w:val="24"/>
        </w:rPr>
        <w:t xml:space="preserve">Cererea de finanţare </w:t>
      </w:r>
      <w:proofErr w:type="gramStart"/>
      <w:r w:rsidRPr="002D2CD1">
        <w:rPr>
          <w:sz w:val="24"/>
        </w:rPr>
        <w:t>este</w:t>
      </w:r>
      <w:proofErr w:type="gramEnd"/>
      <w:r w:rsidRPr="002D2CD1">
        <w:rPr>
          <w:sz w:val="24"/>
        </w:rPr>
        <w:t xml:space="preserve"> completată și semnată de solicitant? </w:t>
      </w:r>
    </w:p>
    <w:p w:rsidR="00056E8F" w:rsidRPr="002D2CD1" w:rsidRDefault="00056E8F" w:rsidP="00056E8F">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56E8F" w:rsidRPr="002D2CD1" w:rsidRDefault="00056E8F" w:rsidP="00056E8F">
      <w:pPr>
        <w:pStyle w:val="ListParagraph"/>
        <w:spacing w:before="120" w:after="120" w:line="240" w:lineRule="auto"/>
        <w:ind w:left="0"/>
        <w:jc w:val="both"/>
        <w:rPr>
          <w:sz w:val="24"/>
        </w:rPr>
      </w:pPr>
    </w:p>
    <w:p w:rsidR="00056E8F" w:rsidRPr="002D2CD1" w:rsidRDefault="00056E8F" w:rsidP="00056E8F">
      <w:pPr>
        <w:pStyle w:val="ListParagraph"/>
        <w:numPr>
          <w:ilvl w:val="0"/>
          <w:numId w:val="19"/>
        </w:numPr>
        <w:spacing w:before="120" w:after="120" w:line="240" w:lineRule="auto"/>
        <w:ind w:left="360"/>
        <w:jc w:val="both"/>
        <w:rPr>
          <w:sz w:val="24"/>
        </w:rPr>
      </w:pPr>
      <w:r w:rsidRPr="002D2CD1">
        <w:rPr>
          <w:sz w:val="24"/>
        </w:rPr>
        <w:t>Solicitantul a completat lista documentelor anexă obligatorii şi cele impuse de tipul măsurii?</w:t>
      </w:r>
    </w:p>
    <w:p w:rsidR="00056E8F" w:rsidRDefault="00056E8F" w:rsidP="00056E8F">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4131A6" w:rsidRDefault="004131A6" w:rsidP="00056E8F">
      <w:pPr>
        <w:pStyle w:val="ListParagraph"/>
        <w:spacing w:before="120" w:after="120" w:line="240" w:lineRule="auto"/>
        <w:ind w:left="450"/>
        <w:jc w:val="both"/>
        <w:rPr>
          <w:i/>
          <w:sz w:val="24"/>
        </w:rPr>
      </w:pPr>
    </w:p>
    <w:p w:rsidR="004131A6" w:rsidRDefault="004131A6" w:rsidP="00056E8F">
      <w:pPr>
        <w:pStyle w:val="ListParagraph"/>
        <w:spacing w:before="120" w:after="120" w:line="240" w:lineRule="auto"/>
        <w:ind w:left="450"/>
        <w:jc w:val="both"/>
        <w:rPr>
          <w:i/>
          <w:sz w:val="24"/>
        </w:rPr>
      </w:pPr>
    </w:p>
    <w:p w:rsidR="004131A6" w:rsidRPr="002D2CD1" w:rsidRDefault="004131A6" w:rsidP="00056E8F">
      <w:pPr>
        <w:pStyle w:val="ListParagraph"/>
        <w:spacing w:before="120" w:after="120" w:line="240" w:lineRule="auto"/>
        <w:ind w:left="450"/>
        <w:jc w:val="both"/>
        <w:rPr>
          <w:i/>
          <w:sz w:val="24"/>
        </w:rPr>
      </w:pPr>
    </w:p>
    <w:p w:rsidR="00056E8F" w:rsidRPr="002D2CD1" w:rsidRDefault="00056E8F" w:rsidP="00056E8F">
      <w:pPr>
        <w:pStyle w:val="ListParagraph"/>
        <w:spacing w:before="120" w:after="120" w:line="240" w:lineRule="auto"/>
        <w:ind w:left="0"/>
        <w:jc w:val="both"/>
        <w:rPr>
          <w:i/>
          <w:sz w:val="24"/>
        </w:rPr>
      </w:pPr>
    </w:p>
    <w:p w:rsidR="00056E8F" w:rsidRPr="002D2CD1" w:rsidRDefault="00056E8F" w:rsidP="00056E8F">
      <w:pPr>
        <w:pStyle w:val="ListParagraph"/>
        <w:numPr>
          <w:ilvl w:val="0"/>
          <w:numId w:val="19"/>
        </w:numPr>
        <w:spacing w:before="120" w:after="120" w:line="240" w:lineRule="auto"/>
        <w:ind w:left="360"/>
        <w:jc w:val="both"/>
        <w:rPr>
          <w:sz w:val="24"/>
        </w:rPr>
      </w:pPr>
      <w:r w:rsidRPr="002D2CD1">
        <w:rPr>
          <w:sz w:val="24"/>
        </w:rPr>
        <w:t xml:space="preserve">Solicitantul </w:t>
      </w:r>
      <w:proofErr w:type="gramStart"/>
      <w:r w:rsidRPr="002D2CD1">
        <w:rPr>
          <w:sz w:val="24"/>
        </w:rPr>
        <w:t>a</w:t>
      </w:r>
      <w:proofErr w:type="gramEnd"/>
      <w:r w:rsidRPr="002D2CD1">
        <w:rPr>
          <w:sz w:val="24"/>
        </w:rPr>
        <w:t xml:space="preserve"> atașat la Cererea de finanțare toate documentele anexă obligatorii din listă?</w:t>
      </w:r>
    </w:p>
    <w:p w:rsidR="00056E8F" w:rsidRPr="002D2CD1" w:rsidRDefault="00056E8F" w:rsidP="00056E8F">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56E8F" w:rsidRPr="002D2CD1" w:rsidRDefault="00056E8F" w:rsidP="00056E8F">
      <w:pPr>
        <w:pStyle w:val="ListParagraph"/>
        <w:spacing w:before="120" w:after="120" w:line="240" w:lineRule="auto"/>
        <w:ind w:left="0"/>
        <w:jc w:val="both"/>
        <w:rPr>
          <w:sz w:val="24"/>
        </w:rPr>
      </w:pPr>
    </w:p>
    <w:p w:rsidR="00056E8F" w:rsidRPr="002D2CD1" w:rsidRDefault="00056E8F" w:rsidP="00056E8F">
      <w:pPr>
        <w:pStyle w:val="ListParagraph"/>
        <w:numPr>
          <w:ilvl w:val="0"/>
          <w:numId w:val="19"/>
        </w:numPr>
        <w:spacing w:before="120" w:after="120" w:line="240" w:lineRule="auto"/>
        <w:ind w:left="360"/>
        <w:jc w:val="both"/>
        <w:rPr>
          <w:sz w:val="24"/>
        </w:rPr>
      </w:pPr>
      <w:r w:rsidRPr="002D2CD1">
        <w:rPr>
          <w:sz w:val="24"/>
        </w:rPr>
        <w:t>Copia electronică a Cererii de finanțare corespunde cu dosarul original pe suport de hârtie?</w:t>
      </w:r>
    </w:p>
    <w:p w:rsidR="00056E8F" w:rsidRPr="002D2CD1" w:rsidRDefault="00056E8F" w:rsidP="00056E8F">
      <w:pPr>
        <w:pStyle w:val="ListParagraph"/>
        <w:spacing w:before="120" w:after="120" w:line="240" w:lineRule="auto"/>
        <w:ind w:left="45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56E8F" w:rsidRDefault="00056E8F" w:rsidP="00056E8F">
      <w:pPr>
        <w:pStyle w:val="ListParagraph"/>
        <w:spacing w:before="120" w:after="120" w:line="240" w:lineRule="auto"/>
        <w:ind w:left="0"/>
        <w:jc w:val="both"/>
        <w:rPr>
          <w:sz w:val="24"/>
        </w:rPr>
      </w:pPr>
    </w:p>
    <w:p w:rsidR="00056E8F" w:rsidRPr="002D2CD1" w:rsidRDefault="00056E8F" w:rsidP="00056E8F">
      <w:pPr>
        <w:pStyle w:val="ListParagraph"/>
        <w:numPr>
          <w:ilvl w:val="0"/>
          <w:numId w:val="19"/>
        </w:numPr>
        <w:spacing w:before="120" w:after="120" w:line="240" w:lineRule="auto"/>
        <w:ind w:left="360"/>
        <w:jc w:val="both"/>
        <w:rPr>
          <w:sz w:val="24"/>
        </w:rPr>
      </w:pPr>
      <w:r w:rsidRPr="002D2CD1">
        <w:rPr>
          <w:sz w:val="24"/>
        </w:rPr>
        <w:t xml:space="preserve">Copia scanată a documentelor ataşate Cererii de finanţare </w:t>
      </w:r>
      <w:proofErr w:type="gramStart"/>
      <w:r w:rsidRPr="002D2CD1">
        <w:rPr>
          <w:sz w:val="24"/>
        </w:rPr>
        <w:t>este</w:t>
      </w:r>
      <w:proofErr w:type="gramEnd"/>
      <w:r w:rsidRPr="002D2CD1">
        <w:rPr>
          <w:sz w:val="24"/>
        </w:rPr>
        <w:t xml:space="preserve"> prezentată alături de forma electronică a Cererii de finanţare?</w:t>
      </w:r>
    </w:p>
    <w:p w:rsidR="00056E8F" w:rsidRPr="002D2CD1" w:rsidRDefault="00056E8F" w:rsidP="00056E8F">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56E8F" w:rsidRPr="002D2CD1" w:rsidRDefault="00056E8F" w:rsidP="00056E8F">
      <w:pPr>
        <w:pStyle w:val="ListParagraph"/>
        <w:spacing w:before="120" w:after="120" w:line="240" w:lineRule="auto"/>
        <w:ind w:left="360"/>
        <w:jc w:val="both"/>
        <w:rPr>
          <w:b/>
          <w:i/>
          <w:sz w:val="24"/>
        </w:rPr>
      </w:pPr>
    </w:p>
    <w:p w:rsidR="00056E8F" w:rsidRPr="002D2CD1" w:rsidRDefault="00056E8F" w:rsidP="00056E8F">
      <w:pPr>
        <w:pStyle w:val="ListParagraph"/>
        <w:numPr>
          <w:ilvl w:val="0"/>
          <w:numId w:val="19"/>
        </w:numPr>
        <w:spacing w:before="120" w:after="120" w:line="240" w:lineRule="auto"/>
        <w:ind w:left="360"/>
        <w:jc w:val="both"/>
        <w:rPr>
          <w:sz w:val="24"/>
        </w:rPr>
      </w:pPr>
      <w:r w:rsidRPr="002D2CD1">
        <w:rPr>
          <w:sz w:val="24"/>
        </w:rPr>
        <w:t>Solicitantul a completat coloanele din bugetul indicativ?</w:t>
      </w:r>
    </w:p>
    <w:p w:rsidR="00056E8F" w:rsidRPr="002D2CD1" w:rsidRDefault="00056E8F" w:rsidP="00056E8F">
      <w:pPr>
        <w:pStyle w:val="ListParagraph"/>
        <w:spacing w:before="120" w:after="120" w:line="240" w:lineRule="auto"/>
        <w:ind w:left="36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color w:val="000000"/>
          <w:sz w:val="24"/>
        </w:rPr>
        <w:t xml:space="preserve">            </w:t>
      </w:r>
    </w:p>
    <w:p w:rsidR="00056E8F" w:rsidRPr="002D2CD1" w:rsidRDefault="00056E8F" w:rsidP="00056E8F">
      <w:pPr>
        <w:spacing w:before="120" w:after="120" w:line="240" w:lineRule="auto"/>
        <w:ind w:left="360" w:firstLine="502"/>
        <w:contextualSpacing/>
        <w:jc w:val="both"/>
        <w:rPr>
          <w:i/>
          <w:sz w:val="24"/>
        </w:rPr>
      </w:pPr>
    </w:p>
    <w:p w:rsidR="00056E8F" w:rsidRPr="002D2CD1" w:rsidRDefault="00056E8F" w:rsidP="00056E8F">
      <w:pPr>
        <w:spacing w:before="120" w:after="120" w:line="240" w:lineRule="auto"/>
        <w:contextualSpacing/>
        <w:jc w:val="both"/>
        <w:rPr>
          <w:b/>
          <w:sz w:val="24"/>
          <w:u w:val="single"/>
        </w:rPr>
      </w:pPr>
      <w:r w:rsidRPr="002D2CD1">
        <w:rPr>
          <w:b/>
          <w:sz w:val="24"/>
          <w:u w:val="single"/>
        </w:rPr>
        <w:t>Concluzia verificării:</w:t>
      </w:r>
    </w:p>
    <w:p w:rsidR="00056E8F" w:rsidRPr="002D2CD1" w:rsidRDefault="00056E8F" w:rsidP="00056E8F">
      <w:pPr>
        <w:spacing w:before="120" w:after="120" w:line="240" w:lineRule="auto"/>
        <w:contextualSpacing/>
        <w:jc w:val="both"/>
        <w:rPr>
          <w:sz w:val="24"/>
        </w:rPr>
      </w:pPr>
      <w:r w:rsidRPr="002D2CD1">
        <w:rPr>
          <w:sz w:val="24"/>
        </w:rPr>
        <w:t xml:space="preserve">Cererea de finanţare </w:t>
      </w:r>
      <w:proofErr w:type="gramStart"/>
      <w:r w:rsidRPr="002D2CD1">
        <w:rPr>
          <w:sz w:val="24"/>
        </w:rPr>
        <w:t>este :</w:t>
      </w:r>
      <w:proofErr w:type="gramEnd"/>
    </w:p>
    <w:p w:rsidR="00056E8F" w:rsidRPr="002D2CD1" w:rsidRDefault="00056E8F" w:rsidP="00056E8F">
      <w:pPr>
        <w:spacing w:before="120" w:after="120" w:line="240" w:lineRule="auto"/>
        <w:contextualSpacing/>
        <w:jc w:val="both"/>
        <w:rPr>
          <w:sz w:val="24"/>
        </w:rPr>
      </w:pPr>
      <w:r w:rsidRPr="002D2CD1">
        <w:rPr>
          <w:sz w:val="24"/>
        </w:rPr>
        <w:sym w:font="Symbol" w:char="F0FF"/>
      </w:r>
      <w:r w:rsidRPr="002D2CD1">
        <w:rPr>
          <w:sz w:val="24"/>
        </w:rPr>
        <w:t xml:space="preserve"> CONFORMĂ                                    </w:t>
      </w:r>
    </w:p>
    <w:p w:rsidR="00056E8F" w:rsidRPr="002D2CD1" w:rsidRDefault="00056E8F" w:rsidP="00056E8F">
      <w:pPr>
        <w:spacing w:before="120" w:after="120" w:line="240" w:lineRule="auto"/>
        <w:contextualSpacing/>
        <w:jc w:val="both"/>
        <w:rPr>
          <w:sz w:val="24"/>
        </w:rPr>
      </w:pPr>
      <w:r w:rsidRPr="002D2CD1">
        <w:rPr>
          <w:sz w:val="24"/>
        </w:rPr>
        <w:sym w:font="Symbol" w:char="F0FF"/>
      </w:r>
      <w:r w:rsidRPr="002D2CD1">
        <w:rPr>
          <w:sz w:val="24"/>
        </w:rPr>
        <w:t xml:space="preserve"> NECONFORMĂ</w:t>
      </w:r>
    </w:p>
    <w:p w:rsidR="00056E8F" w:rsidRPr="002D2CD1" w:rsidRDefault="00056E8F" w:rsidP="00056E8F">
      <w:pPr>
        <w:spacing w:before="120" w:after="120" w:line="240" w:lineRule="auto"/>
        <w:contextualSpacing/>
        <w:jc w:val="both"/>
        <w:rPr>
          <w:sz w:val="24"/>
        </w:rPr>
      </w:pPr>
    </w:p>
    <w:p w:rsidR="00056E8F" w:rsidRDefault="00056E8F" w:rsidP="00056E8F">
      <w:pPr>
        <w:spacing w:before="120" w:after="120" w:line="240" w:lineRule="auto"/>
        <w:contextualSpacing/>
        <w:jc w:val="both"/>
        <w:rPr>
          <w:b/>
          <w:sz w:val="24"/>
        </w:rPr>
      </w:pPr>
    </w:p>
    <w:p w:rsidR="00056E8F" w:rsidRDefault="00056E8F" w:rsidP="00056E8F">
      <w:pPr>
        <w:spacing w:before="120" w:after="120" w:line="240" w:lineRule="auto"/>
        <w:contextualSpacing/>
        <w:jc w:val="both"/>
        <w:rPr>
          <w:b/>
          <w:sz w:val="24"/>
        </w:rPr>
      </w:pPr>
    </w:p>
    <w:p w:rsidR="00056E8F" w:rsidRPr="002D2CD1" w:rsidRDefault="00056E8F" w:rsidP="00056E8F">
      <w:pPr>
        <w:spacing w:before="120" w:after="120" w:line="240" w:lineRule="auto"/>
        <w:contextualSpacing/>
        <w:jc w:val="both"/>
        <w:rPr>
          <w:b/>
          <w:sz w:val="24"/>
        </w:rPr>
      </w:pPr>
      <w:r w:rsidRPr="002D2CD1">
        <w:rPr>
          <w:b/>
          <w:sz w:val="24"/>
        </w:rPr>
        <w:t>Partea a II a - VERIFICAREA ÎNCADRĂRII PROIECTULUI</w:t>
      </w:r>
    </w:p>
    <w:p w:rsidR="00056E8F" w:rsidRPr="002D2CD1" w:rsidRDefault="00056E8F" w:rsidP="00056E8F">
      <w:pPr>
        <w:spacing w:before="120" w:after="120" w:line="240" w:lineRule="auto"/>
        <w:contextualSpacing/>
        <w:jc w:val="both"/>
        <w:rPr>
          <w:b/>
          <w:sz w:val="24"/>
          <w:u w:val="single"/>
        </w:rPr>
      </w:pPr>
    </w:p>
    <w:p w:rsidR="00056E8F" w:rsidRPr="002D2CD1" w:rsidRDefault="00056E8F" w:rsidP="00056E8F">
      <w:pPr>
        <w:pStyle w:val="ListParagraph"/>
        <w:numPr>
          <w:ilvl w:val="0"/>
          <w:numId w:val="20"/>
        </w:numPr>
        <w:tabs>
          <w:tab w:val="left" w:pos="270"/>
        </w:tabs>
        <w:spacing w:before="120" w:after="120" w:line="240" w:lineRule="auto"/>
        <w:ind w:left="0" w:firstLine="0"/>
        <w:jc w:val="both"/>
        <w:rPr>
          <w:sz w:val="24"/>
        </w:rPr>
      </w:pPr>
      <w:r w:rsidRPr="002D2CD1">
        <w:rPr>
          <w:sz w:val="24"/>
        </w:rPr>
        <w:t>I) Modelul de Cerere de finanțare utilizat de</w:t>
      </w:r>
      <w:r w:rsidRPr="002D2CD1">
        <w:rPr>
          <w:b/>
          <w:sz w:val="24"/>
        </w:rPr>
        <w:t xml:space="preserve"> </w:t>
      </w:r>
      <w:r w:rsidRPr="002D2CD1">
        <w:rPr>
          <w:sz w:val="24"/>
        </w:rPr>
        <w:t xml:space="preserve">solicitant </w:t>
      </w:r>
      <w:proofErr w:type="gramStart"/>
      <w:r w:rsidRPr="002D2CD1">
        <w:rPr>
          <w:sz w:val="24"/>
        </w:rPr>
        <w:t>este</w:t>
      </w:r>
      <w:proofErr w:type="gramEnd"/>
      <w:r w:rsidRPr="002D2CD1">
        <w:rPr>
          <w:sz w:val="24"/>
        </w:rPr>
        <w:t xml:space="preserve"> în concordanță cu ultima variantă de pe site-ul AFIR (secțiunea LEADER) a Cererii de finanţare pentru proiecte de servicii, în vigoare la momentul lansării Apelului de selecție de către GAL?</w:t>
      </w:r>
    </w:p>
    <w:p w:rsidR="00056E8F" w:rsidRPr="002D2CD1" w:rsidRDefault="00056E8F" w:rsidP="00056E8F">
      <w:pPr>
        <w:spacing w:before="120" w:after="120" w:line="240" w:lineRule="auto"/>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r w:rsidRPr="002D2CD1">
        <w:rPr>
          <w:b/>
          <w:i/>
          <w:color w:val="000000"/>
          <w:sz w:val="24"/>
        </w:rPr>
        <w:t>NU ESTE CAZUL</w:t>
      </w:r>
      <w:r w:rsidRPr="002D2CD1">
        <w:rPr>
          <w:i/>
          <w:color w:val="000000"/>
          <w:sz w:val="24"/>
        </w:rPr>
        <w:sym w:font="Wingdings" w:char="F06F"/>
      </w:r>
      <w:r w:rsidRPr="002D2CD1">
        <w:rPr>
          <w:b/>
          <w:i/>
          <w:color w:val="000000"/>
          <w:sz w:val="24"/>
        </w:rPr>
        <w:t xml:space="preserve"> </w:t>
      </w:r>
      <w:r w:rsidRPr="002D2CD1">
        <w:rPr>
          <w:b/>
          <w:i/>
          <w:sz w:val="24"/>
        </w:rPr>
        <w:t xml:space="preserve"> </w:t>
      </w:r>
    </w:p>
    <w:p w:rsidR="00056E8F" w:rsidRPr="002D2CD1" w:rsidRDefault="00056E8F" w:rsidP="00056E8F">
      <w:pPr>
        <w:spacing w:before="120" w:after="120" w:line="240" w:lineRule="auto"/>
        <w:jc w:val="both"/>
        <w:rPr>
          <w:b/>
          <w:i/>
          <w:sz w:val="24"/>
        </w:rPr>
      </w:pPr>
    </w:p>
    <w:p w:rsidR="00056E8F" w:rsidRPr="002D2CD1" w:rsidRDefault="00056E8F" w:rsidP="00056E8F">
      <w:pPr>
        <w:spacing w:before="120" w:after="120" w:line="240" w:lineRule="auto"/>
        <w:ind w:firstLine="270"/>
        <w:contextualSpacing/>
        <w:jc w:val="both"/>
        <w:rPr>
          <w:sz w:val="24"/>
        </w:rPr>
      </w:pPr>
      <w:r w:rsidRPr="002D2CD1">
        <w:rPr>
          <w:sz w:val="24"/>
          <w:szCs w:val="24"/>
        </w:rPr>
        <w:t>II</w:t>
      </w:r>
      <w:r w:rsidRPr="002D2CD1">
        <w:rPr>
          <w:sz w:val="24"/>
        </w:rPr>
        <w:t>)</w:t>
      </w:r>
      <w:r w:rsidRPr="002D2CD1">
        <w:rPr>
          <w:b/>
          <w:sz w:val="24"/>
        </w:rPr>
        <w:t xml:space="preserve"> </w:t>
      </w:r>
      <w:r w:rsidRPr="002D2CD1">
        <w:rPr>
          <w:sz w:val="24"/>
        </w:rPr>
        <w:t>Modelul de Cerere de finanțare</w:t>
      </w:r>
      <w:r w:rsidRPr="002D2CD1">
        <w:rPr>
          <w:b/>
          <w:sz w:val="24"/>
        </w:rPr>
        <w:t xml:space="preserve"> </w:t>
      </w:r>
      <w:r w:rsidRPr="002D2CD1">
        <w:rPr>
          <w:sz w:val="24"/>
        </w:rPr>
        <w:t>utilizat de solicitant este în concordanță cu ultima variantă de pe site-ul AFIR (secțiunea LEADER) a Cererii de finanţare aferentă sub-măsurii din PNDR cu investiții similare, care se pretează cel mai bine pentru tipul de beneficiar și cu investițiile prevăzute în proiectele ce vor fi finanțate prin submăsura 19.2, în vigoare la momentul lansării Apelului de selecție de către GAL?</w:t>
      </w:r>
    </w:p>
    <w:p w:rsidR="00056E8F" w:rsidRPr="002D2CD1" w:rsidRDefault="00056E8F" w:rsidP="00056E8F">
      <w:pPr>
        <w:spacing w:before="120" w:after="120" w:line="240" w:lineRule="auto"/>
        <w:contextualSpacing/>
        <w:jc w:val="both"/>
        <w:rPr>
          <w:b/>
          <w:i/>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sz w:val="24"/>
        </w:rPr>
        <w:t xml:space="preserve">          </w:t>
      </w:r>
      <w:r w:rsidRPr="002D2CD1">
        <w:rPr>
          <w:b/>
          <w:i/>
          <w:color w:val="000000"/>
          <w:sz w:val="24"/>
        </w:rPr>
        <w:t>NU ESTE CAZUL</w:t>
      </w:r>
      <w:r w:rsidRPr="002D2CD1">
        <w:rPr>
          <w:b/>
          <w:i/>
          <w:color w:val="000000"/>
          <w:sz w:val="24"/>
        </w:rPr>
        <w:sym w:font="Wingdings" w:char="F06F"/>
      </w:r>
      <w:r w:rsidRPr="002D2CD1">
        <w:rPr>
          <w:b/>
          <w:i/>
          <w:color w:val="000000"/>
          <w:sz w:val="24"/>
        </w:rPr>
        <w:t xml:space="preserve"> </w:t>
      </w:r>
      <w:r w:rsidRPr="002D2CD1">
        <w:rPr>
          <w:b/>
          <w:i/>
          <w:sz w:val="24"/>
        </w:rPr>
        <w:t xml:space="preserve"> </w:t>
      </w:r>
    </w:p>
    <w:p w:rsidR="00056E8F" w:rsidRDefault="00056E8F" w:rsidP="00056E8F">
      <w:pPr>
        <w:spacing w:before="120" w:after="120" w:line="240" w:lineRule="auto"/>
        <w:jc w:val="both"/>
        <w:rPr>
          <w:b/>
          <w:i/>
          <w:sz w:val="24"/>
        </w:rPr>
      </w:pPr>
    </w:p>
    <w:p w:rsidR="00056E8F" w:rsidRPr="002D2CD1" w:rsidRDefault="00056E8F" w:rsidP="00056E8F">
      <w:pPr>
        <w:pStyle w:val="ListParagraph"/>
        <w:numPr>
          <w:ilvl w:val="0"/>
          <w:numId w:val="20"/>
        </w:numPr>
        <w:tabs>
          <w:tab w:val="left" w:pos="270"/>
        </w:tabs>
        <w:spacing w:before="120" w:after="120" w:line="240" w:lineRule="auto"/>
        <w:ind w:left="0" w:firstLine="0"/>
        <w:jc w:val="both"/>
        <w:rPr>
          <w:sz w:val="24"/>
        </w:rPr>
      </w:pPr>
      <w:r w:rsidRPr="002D2CD1">
        <w:rPr>
          <w:sz w:val="24"/>
        </w:rPr>
        <w:t>Proiectul respectă cerințele menționate în Apelul de selecție?</w:t>
      </w:r>
    </w:p>
    <w:p w:rsidR="00056E8F" w:rsidRDefault="00056E8F" w:rsidP="00056E8F">
      <w:pPr>
        <w:spacing w:before="120" w:after="120" w:line="240" w:lineRule="auto"/>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4131A6" w:rsidRDefault="004131A6" w:rsidP="00056E8F">
      <w:pPr>
        <w:spacing w:before="120" w:after="120" w:line="240" w:lineRule="auto"/>
        <w:jc w:val="both"/>
        <w:rPr>
          <w:b/>
          <w:i/>
          <w:sz w:val="24"/>
        </w:rPr>
      </w:pPr>
    </w:p>
    <w:p w:rsidR="004131A6" w:rsidRPr="002D2CD1" w:rsidRDefault="004131A6" w:rsidP="00056E8F">
      <w:pPr>
        <w:spacing w:before="120" w:after="120" w:line="240" w:lineRule="auto"/>
        <w:jc w:val="both"/>
        <w:rPr>
          <w:b/>
          <w:i/>
          <w:sz w:val="24"/>
        </w:rPr>
      </w:pPr>
    </w:p>
    <w:p w:rsidR="00056E8F" w:rsidRPr="002D2CD1" w:rsidRDefault="00056E8F" w:rsidP="00056E8F">
      <w:pPr>
        <w:spacing w:before="120" w:after="120" w:line="240" w:lineRule="auto"/>
        <w:jc w:val="both"/>
        <w:rPr>
          <w:b/>
          <w:i/>
          <w:sz w:val="24"/>
        </w:rPr>
      </w:pPr>
    </w:p>
    <w:p w:rsidR="00056E8F" w:rsidRPr="002D2CD1" w:rsidRDefault="00056E8F" w:rsidP="00056E8F">
      <w:pPr>
        <w:pStyle w:val="ListParagraph"/>
        <w:numPr>
          <w:ilvl w:val="0"/>
          <w:numId w:val="20"/>
        </w:numPr>
        <w:tabs>
          <w:tab w:val="left" w:pos="270"/>
        </w:tabs>
        <w:spacing w:before="120" w:after="120" w:line="240" w:lineRule="auto"/>
        <w:ind w:left="0" w:firstLine="0"/>
        <w:jc w:val="both"/>
        <w:rPr>
          <w:sz w:val="24"/>
        </w:rPr>
      </w:pPr>
      <w:r w:rsidRPr="002D2CD1">
        <w:rPr>
          <w:sz w:val="24"/>
        </w:rPr>
        <w:t xml:space="preserve">Valoarea finanțării nerambursabile </w:t>
      </w:r>
      <w:proofErr w:type="gramStart"/>
      <w:r w:rsidRPr="002D2CD1">
        <w:rPr>
          <w:sz w:val="24"/>
        </w:rPr>
        <w:t>este</w:t>
      </w:r>
      <w:proofErr w:type="gramEnd"/>
      <w:r w:rsidRPr="002D2CD1">
        <w:rPr>
          <w:sz w:val="24"/>
        </w:rPr>
        <w:t xml:space="preserve"> de maximum 200.000 euro?</w:t>
      </w:r>
    </w:p>
    <w:p w:rsidR="00056E8F" w:rsidRPr="002D2CD1" w:rsidRDefault="00056E8F" w:rsidP="00056E8F">
      <w:pPr>
        <w:spacing w:before="120" w:after="120" w:line="240" w:lineRule="auto"/>
        <w:jc w:val="both"/>
        <w:rPr>
          <w:b/>
          <w:i/>
          <w:sz w:val="24"/>
        </w:rPr>
      </w:pPr>
      <w:r w:rsidRPr="002D2CD1">
        <w:rPr>
          <w:b/>
          <w:i/>
          <w:sz w:val="24"/>
        </w:rPr>
        <w:lastRenderedPageBreak/>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056E8F" w:rsidRPr="002D2CD1" w:rsidRDefault="00056E8F" w:rsidP="00056E8F">
      <w:pPr>
        <w:spacing w:before="120" w:after="120" w:line="240" w:lineRule="auto"/>
        <w:jc w:val="both"/>
        <w:rPr>
          <w:b/>
          <w:i/>
          <w:sz w:val="24"/>
        </w:rPr>
      </w:pPr>
    </w:p>
    <w:p w:rsidR="00056E8F" w:rsidRPr="002D2CD1" w:rsidRDefault="00056E8F" w:rsidP="00056E8F">
      <w:pPr>
        <w:pStyle w:val="ListParagraph"/>
        <w:numPr>
          <w:ilvl w:val="0"/>
          <w:numId w:val="20"/>
        </w:numPr>
        <w:tabs>
          <w:tab w:val="left" w:pos="270"/>
        </w:tabs>
        <w:spacing w:before="120" w:after="120" w:line="240" w:lineRule="auto"/>
        <w:ind w:left="0" w:firstLine="0"/>
        <w:jc w:val="both"/>
        <w:rPr>
          <w:sz w:val="24"/>
        </w:rPr>
      </w:pPr>
      <w:r w:rsidRPr="002D2CD1">
        <w:rPr>
          <w:sz w:val="24"/>
        </w:rPr>
        <w:t xml:space="preserve">I) Localizarea proiectului de servicii respectă condițiile specificate în Ghidul de implementare?  </w:t>
      </w:r>
    </w:p>
    <w:p w:rsidR="00056E8F" w:rsidRPr="002D2CD1" w:rsidRDefault="00056E8F" w:rsidP="00056E8F">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kern w:val="32"/>
          <w:sz w:val="24"/>
        </w:rPr>
        <w:t xml:space="preserve">     NU ESTE CAZUL </w:t>
      </w:r>
      <w:r w:rsidRPr="002D2CD1">
        <w:rPr>
          <w:i/>
          <w:sz w:val="24"/>
        </w:rPr>
        <w:sym w:font="Wingdings" w:char="F06F"/>
      </w:r>
    </w:p>
    <w:p w:rsidR="00056E8F" w:rsidRPr="002D2CD1" w:rsidRDefault="00056E8F" w:rsidP="00056E8F">
      <w:pPr>
        <w:pStyle w:val="ListParagraph"/>
        <w:spacing w:before="120" w:after="120"/>
        <w:jc w:val="both"/>
        <w:rPr>
          <w:b/>
          <w:i/>
          <w:sz w:val="24"/>
        </w:rPr>
      </w:pPr>
    </w:p>
    <w:p w:rsidR="00056E8F" w:rsidRPr="002D2CD1" w:rsidRDefault="00056E8F" w:rsidP="00056E8F">
      <w:pPr>
        <w:spacing w:before="120" w:after="120" w:line="240" w:lineRule="auto"/>
        <w:jc w:val="both"/>
        <w:rPr>
          <w:sz w:val="24"/>
        </w:rPr>
      </w:pPr>
      <w:r w:rsidRPr="002D2CD1">
        <w:rPr>
          <w:sz w:val="24"/>
        </w:rPr>
        <w:t xml:space="preserve">     II) Localizarea proiectului de investiții este în spațiul LEADER acoperit de Grupul de Acțiune Locală care a selectat proiectul, așa cum este definit în fișa măsurii 19 din cadrul PNDR 2014 – 2020 și în Cap. </w:t>
      </w:r>
      <w:proofErr w:type="gramStart"/>
      <w:r w:rsidRPr="002D2CD1">
        <w:rPr>
          <w:sz w:val="24"/>
        </w:rPr>
        <w:t>8.1 al PNDR 2014 – 2020?</w:t>
      </w:r>
      <w:proofErr w:type="gramEnd"/>
    </w:p>
    <w:p w:rsidR="00056E8F" w:rsidRPr="002D2CD1" w:rsidRDefault="00056E8F" w:rsidP="00056E8F">
      <w:pPr>
        <w:spacing w:before="120" w:after="120" w:line="240" w:lineRule="auto"/>
        <w:contextualSpacing/>
        <w:jc w:val="both"/>
        <w:rPr>
          <w:b/>
          <w:i/>
          <w:kern w:val="32"/>
          <w:sz w:val="24"/>
        </w:rPr>
      </w:pPr>
      <w:r w:rsidRPr="002D2CD1">
        <w:rPr>
          <w:b/>
          <w:i/>
          <w:sz w:val="24"/>
        </w:rPr>
        <w:t>DA</w:t>
      </w:r>
      <w:r w:rsidRPr="002D2CD1">
        <w:rPr>
          <w:b/>
          <w:i/>
          <w:sz w:val="24"/>
        </w:rPr>
        <w:sym w:font="Wingdings" w:char="F06F"/>
      </w:r>
      <w:r w:rsidRPr="002D2CD1">
        <w:rPr>
          <w:b/>
          <w:i/>
          <w:sz w:val="24"/>
        </w:rPr>
        <w:tab/>
        <w:t xml:space="preserve"> NU</w:t>
      </w:r>
      <w:r w:rsidRPr="002D2CD1">
        <w:rPr>
          <w:b/>
          <w:i/>
          <w:sz w:val="24"/>
        </w:rPr>
        <w:sym w:font="Wingdings" w:char="F06F"/>
      </w:r>
      <w:r w:rsidRPr="002D2CD1">
        <w:rPr>
          <w:b/>
          <w:i/>
          <w:kern w:val="32"/>
          <w:sz w:val="24"/>
        </w:rPr>
        <w:t xml:space="preserve">     NU ESTE CAZUL </w:t>
      </w:r>
      <w:r w:rsidRPr="002D2CD1">
        <w:rPr>
          <w:b/>
          <w:i/>
          <w:sz w:val="24"/>
        </w:rPr>
        <w:sym w:font="Wingdings" w:char="F06F"/>
      </w:r>
    </w:p>
    <w:p w:rsidR="00056E8F" w:rsidRPr="002D2CD1" w:rsidRDefault="00056E8F" w:rsidP="00056E8F">
      <w:pPr>
        <w:pStyle w:val="ListParagraph"/>
        <w:numPr>
          <w:ilvl w:val="0"/>
          <w:numId w:val="20"/>
        </w:numPr>
        <w:tabs>
          <w:tab w:val="left" w:pos="270"/>
        </w:tabs>
        <w:spacing w:before="120" w:after="120" w:line="240" w:lineRule="auto"/>
        <w:ind w:left="0" w:firstLine="0"/>
        <w:jc w:val="both"/>
        <w:rPr>
          <w:sz w:val="24"/>
        </w:rPr>
      </w:pPr>
      <w:r w:rsidRPr="002D2CD1">
        <w:rPr>
          <w:kern w:val="32"/>
          <w:sz w:val="24"/>
        </w:rPr>
        <w:t xml:space="preserve">Proiectul pentru care s-a solicitat finanțare </w:t>
      </w:r>
      <w:proofErr w:type="gramStart"/>
      <w:r w:rsidRPr="002D2CD1">
        <w:rPr>
          <w:kern w:val="32"/>
          <w:sz w:val="24"/>
        </w:rPr>
        <w:t>este</w:t>
      </w:r>
      <w:proofErr w:type="gramEnd"/>
      <w:r w:rsidRPr="002D2CD1">
        <w:rPr>
          <w:kern w:val="32"/>
          <w:sz w:val="24"/>
        </w:rPr>
        <w:t xml:space="preserve"> încadrat corect în măsura în care se regăsesc obiectivele proiectului?</w:t>
      </w:r>
    </w:p>
    <w:p w:rsidR="00056E8F" w:rsidRPr="002D2CD1" w:rsidRDefault="00056E8F" w:rsidP="00056E8F">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56E8F" w:rsidRPr="002D2CD1" w:rsidRDefault="00056E8F" w:rsidP="00056E8F">
      <w:pPr>
        <w:pStyle w:val="ListParagraph"/>
        <w:spacing w:before="120" w:after="120"/>
        <w:jc w:val="both"/>
        <w:rPr>
          <w:b/>
          <w:i/>
          <w:sz w:val="24"/>
        </w:rPr>
      </w:pPr>
    </w:p>
    <w:p w:rsidR="00056E8F" w:rsidRPr="002D2CD1" w:rsidRDefault="00056E8F" w:rsidP="00056E8F">
      <w:pPr>
        <w:pStyle w:val="ListParagraph"/>
        <w:numPr>
          <w:ilvl w:val="0"/>
          <w:numId w:val="20"/>
        </w:numPr>
        <w:tabs>
          <w:tab w:val="left" w:pos="270"/>
        </w:tabs>
        <w:spacing w:before="120" w:after="120" w:line="240" w:lineRule="auto"/>
        <w:ind w:left="0" w:firstLine="0"/>
        <w:jc w:val="both"/>
        <w:rPr>
          <w:sz w:val="24"/>
        </w:rPr>
      </w:pPr>
      <w:r w:rsidRPr="002D2CD1">
        <w:rPr>
          <w:sz w:val="24"/>
        </w:rPr>
        <w:t>Obiectivele și tipul de serviciu/ investiție prezentate în Cererea de finanțare se încadrează în fișa măsurii din SDL?</w:t>
      </w:r>
    </w:p>
    <w:p w:rsidR="00056E8F" w:rsidRDefault="00056E8F" w:rsidP="00056E8F">
      <w:pPr>
        <w:pStyle w:val="ListParagraph"/>
        <w:spacing w:before="120" w:after="120"/>
        <w:jc w:val="both"/>
        <w:rPr>
          <w:b/>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w:t>
      </w:r>
    </w:p>
    <w:p w:rsidR="00056E8F" w:rsidRPr="002D2CD1" w:rsidRDefault="00056E8F" w:rsidP="00056E8F">
      <w:pPr>
        <w:pStyle w:val="ListParagraph"/>
        <w:spacing w:before="120" w:after="120"/>
        <w:jc w:val="both"/>
        <w:rPr>
          <w:b/>
          <w:i/>
          <w:sz w:val="24"/>
        </w:rPr>
      </w:pPr>
      <w:r w:rsidRPr="002D2CD1">
        <w:rPr>
          <w:b/>
          <w:i/>
          <w:sz w:val="24"/>
        </w:rPr>
        <w:t xml:space="preserve">    </w:t>
      </w:r>
    </w:p>
    <w:p w:rsidR="00056E8F" w:rsidRPr="002D2CD1" w:rsidRDefault="00056E8F" w:rsidP="00056E8F">
      <w:pPr>
        <w:pStyle w:val="ListParagraph"/>
        <w:numPr>
          <w:ilvl w:val="0"/>
          <w:numId w:val="20"/>
        </w:numPr>
        <w:tabs>
          <w:tab w:val="left" w:pos="270"/>
        </w:tabs>
        <w:spacing w:before="120" w:after="120" w:line="240" w:lineRule="auto"/>
        <w:ind w:left="0" w:firstLine="0"/>
        <w:jc w:val="both"/>
        <w:rPr>
          <w:sz w:val="24"/>
        </w:rPr>
      </w:pPr>
      <w:r w:rsidRPr="002D2CD1">
        <w:rPr>
          <w:sz w:val="24"/>
        </w:rPr>
        <w:t xml:space="preserve">Domeniul de intervenție în care a fost încadrat proiectul, prezentat în Cererea de finanțare, corespunde Domeniului de intervenție prezentat în SDL, </w:t>
      </w:r>
      <w:proofErr w:type="gramStart"/>
      <w:r w:rsidRPr="002D2CD1">
        <w:rPr>
          <w:sz w:val="24"/>
        </w:rPr>
        <w:t>în</w:t>
      </w:r>
      <w:proofErr w:type="gramEnd"/>
      <w:r w:rsidRPr="002D2CD1">
        <w:rPr>
          <w:sz w:val="24"/>
        </w:rPr>
        <w:t xml:space="preserve"> cadrul măsurii respective?  </w:t>
      </w:r>
    </w:p>
    <w:p w:rsidR="00056E8F" w:rsidRPr="002D2CD1" w:rsidRDefault="00056E8F" w:rsidP="00056E8F">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p>
    <w:p w:rsidR="00056E8F" w:rsidRPr="002D2CD1" w:rsidRDefault="00056E8F" w:rsidP="00056E8F">
      <w:pPr>
        <w:pStyle w:val="ListParagraph"/>
        <w:spacing w:before="120" w:after="120"/>
        <w:jc w:val="both"/>
        <w:rPr>
          <w:b/>
          <w:i/>
          <w:sz w:val="24"/>
        </w:rPr>
      </w:pPr>
    </w:p>
    <w:p w:rsidR="00056E8F" w:rsidRPr="002D2CD1" w:rsidRDefault="00056E8F" w:rsidP="00056E8F">
      <w:pPr>
        <w:pStyle w:val="ListParagraph"/>
        <w:numPr>
          <w:ilvl w:val="0"/>
          <w:numId w:val="20"/>
        </w:numPr>
        <w:tabs>
          <w:tab w:val="left" w:pos="270"/>
        </w:tabs>
        <w:spacing w:before="120" w:after="120" w:line="240" w:lineRule="auto"/>
        <w:ind w:left="0" w:firstLine="0"/>
        <w:jc w:val="both"/>
        <w:rPr>
          <w:sz w:val="24"/>
        </w:rPr>
      </w:pPr>
      <w:r w:rsidRPr="002D2CD1">
        <w:rPr>
          <w:sz w:val="24"/>
        </w:rPr>
        <w:t xml:space="preserve">Indicatorii de monitorizare specifici domeniului de intervenție pe care </w:t>
      </w:r>
      <w:proofErr w:type="gramStart"/>
      <w:r w:rsidRPr="002D2CD1">
        <w:rPr>
          <w:sz w:val="24"/>
        </w:rPr>
        <w:t>este</w:t>
      </w:r>
      <w:proofErr w:type="gramEnd"/>
      <w:r w:rsidRPr="002D2CD1">
        <w:rPr>
          <w:sz w:val="24"/>
        </w:rPr>
        <w:t xml:space="preserve"> încadrat proiectul, inclusiv cei specifici teritoriului (dacă este cazul), prevăzuţi în fișa tehnică a măsurii din SDL, sunt completaţi de către solicitant?</w:t>
      </w:r>
    </w:p>
    <w:p w:rsidR="00056E8F" w:rsidRPr="002D2CD1" w:rsidRDefault="00056E8F" w:rsidP="00056E8F">
      <w:pPr>
        <w:pStyle w:val="ListParagraph"/>
        <w:spacing w:before="120" w:after="120"/>
        <w:jc w:val="both"/>
        <w:rPr>
          <w:i/>
          <w:sz w:val="24"/>
        </w:rPr>
      </w:pPr>
      <w:r w:rsidRPr="002D2CD1">
        <w:rPr>
          <w:b/>
          <w:i/>
          <w:sz w:val="24"/>
        </w:rPr>
        <w:t>DA</w:t>
      </w:r>
      <w:r w:rsidRPr="002D2CD1">
        <w:rPr>
          <w:i/>
          <w:sz w:val="24"/>
        </w:rPr>
        <w:sym w:font="Wingdings" w:char="F06F"/>
      </w:r>
      <w:r w:rsidRPr="002D2CD1">
        <w:rPr>
          <w:b/>
          <w:i/>
          <w:sz w:val="24"/>
        </w:rPr>
        <w:tab/>
        <w:t xml:space="preserve">      NU</w:t>
      </w:r>
      <w:r w:rsidRPr="002D2CD1">
        <w:rPr>
          <w:i/>
          <w:sz w:val="24"/>
        </w:rPr>
        <w:sym w:font="Wingdings" w:char="F06F"/>
      </w:r>
      <w:r w:rsidRPr="002D2CD1">
        <w:rPr>
          <w:b/>
          <w:i/>
          <w:sz w:val="24"/>
        </w:rPr>
        <w:t xml:space="preserve">        DA cu diferențe</w:t>
      </w:r>
      <w:r w:rsidRPr="002D2CD1">
        <w:rPr>
          <w:i/>
          <w:sz w:val="24"/>
        </w:rPr>
        <w:sym w:font="Wingdings" w:char="F06F"/>
      </w:r>
    </w:p>
    <w:p w:rsidR="00056E8F" w:rsidRPr="002D2CD1" w:rsidRDefault="00056E8F" w:rsidP="00056E8F">
      <w:pPr>
        <w:pStyle w:val="ListParagraph"/>
        <w:spacing w:before="120" w:after="120"/>
        <w:jc w:val="both"/>
        <w:rPr>
          <w:b/>
          <w:i/>
          <w:sz w:val="24"/>
        </w:rPr>
      </w:pPr>
    </w:p>
    <w:tbl>
      <w:tblP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5"/>
        <w:gridCol w:w="1080"/>
        <w:gridCol w:w="574"/>
        <w:gridCol w:w="1735"/>
        <w:gridCol w:w="13"/>
        <w:gridCol w:w="584"/>
        <w:gridCol w:w="13"/>
        <w:gridCol w:w="1941"/>
      </w:tblGrid>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jc w:val="both"/>
              <w:rPr>
                <w:b/>
                <w:sz w:val="24"/>
              </w:rPr>
            </w:pPr>
            <w:r w:rsidRPr="002D2CD1">
              <w:rPr>
                <w:b/>
                <w:sz w:val="24"/>
              </w:rPr>
              <w:t>Tipul de beneficiar promotor al proiectului</w:t>
            </w:r>
          </w:p>
          <w:p w:rsidR="00056E8F" w:rsidRPr="002D2CD1" w:rsidRDefault="00056E8F" w:rsidP="00D73D16">
            <w:pPr>
              <w:spacing w:after="0" w:line="240" w:lineRule="auto"/>
              <w:contextualSpacing/>
              <w:jc w:val="both"/>
              <w:rPr>
                <w:kern w:val="32"/>
                <w:sz w:val="24"/>
              </w:rPr>
            </w:pPr>
          </w:p>
        </w:tc>
        <w:tc>
          <w:tcPr>
            <w:tcW w:w="2309"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jc w:val="both"/>
              <w:rPr>
                <w:sz w:val="24"/>
              </w:rPr>
            </w:pPr>
            <w:r w:rsidRPr="002D2CD1">
              <w:rPr>
                <w:sz w:val="24"/>
              </w:rPr>
              <w:t>ONG</w:t>
            </w:r>
          </w:p>
          <w:p w:rsidR="00056E8F" w:rsidRPr="002D2CD1" w:rsidRDefault="00056E8F" w:rsidP="00D73D16">
            <w:pPr>
              <w:spacing w:after="0" w:line="240" w:lineRule="auto"/>
              <w:jc w:val="both"/>
              <w:rPr>
                <w:sz w:val="24"/>
              </w:rPr>
            </w:pPr>
            <w:r w:rsidRPr="002D2CD1">
              <w:rPr>
                <w:sz w:val="24"/>
              </w:rPr>
              <w:t>GAL</w:t>
            </w:r>
          </w:p>
          <w:p w:rsidR="00056E8F" w:rsidRPr="002D2CD1" w:rsidRDefault="00056E8F" w:rsidP="00D73D16">
            <w:pPr>
              <w:spacing w:after="0" w:line="240" w:lineRule="auto"/>
              <w:jc w:val="both"/>
              <w:rPr>
                <w:sz w:val="24"/>
              </w:rPr>
            </w:pPr>
            <w:r w:rsidRPr="002D2CD1">
              <w:rPr>
                <w:sz w:val="24"/>
              </w:rPr>
              <w:t>Sector public</w:t>
            </w:r>
          </w:p>
          <w:p w:rsidR="00056E8F" w:rsidRPr="002D2CD1" w:rsidRDefault="00056E8F" w:rsidP="00D73D16">
            <w:pPr>
              <w:spacing w:after="0" w:line="240" w:lineRule="auto"/>
              <w:jc w:val="both"/>
              <w:rPr>
                <w:sz w:val="24"/>
              </w:rPr>
            </w:pPr>
            <w:r w:rsidRPr="002D2CD1">
              <w:rPr>
                <w:sz w:val="24"/>
              </w:rPr>
              <w:t>IMM</w:t>
            </w:r>
          </w:p>
          <w:p w:rsidR="00056E8F" w:rsidRPr="002D2CD1" w:rsidRDefault="00056E8F" w:rsidP="00D73D16">
            <w:pPr>
              <w:spacing w:after="0" w:line="240" w:lineRule="auto"/>
              <w:jc w:val="both"/>
              <w:rPr>
                <w:sz w:val="24"/>
              </w:rPr>
            </w:pPr>
            <w:r w:rsidRPr="002D2CD1">
              <w:rPr>
                <w:sz w:val="24"/>
              </w:rPr>
              <w:t>Alții</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056E8F" w:rsidRDefault="00056E8F" w:rsidP="00D73D16">
            <w:pPr>
              <w:spacing w:after="0" w:line="240" w:lineRule="auto"/>
              <w:jc w:val="center"/>
              <w:rPr>
                <w:sz w:val="24"/>
              </w:rPr>
            </w:pPr>
            <w:r>
              <w:rPr>
                <w:sz w:val="24"/>
              </w:rPr>
              <w:t>□</w:t>
            </w:r>
          </w:p>
          <w:p w:rsidR="00056E8F" w:rsidRDefault="00056E8F" w:rsidP="00D73D16">
            <w:pPr>
              <w:spacing w:after="0" w:line="240" w:lineRule="auto"/>
              <w:jc w:val="center"/>
              <w:rPr>
                <w:sz w:val="24"/>
              </w:rPr>
            </w:pPr>
            <w:r>
              <w:rPr>
                <w:sz w:val="24"/>
              </w:rPr>
              <w:t>□</w:t>
            </w:r>
          </w:p>
          <w:p w:rsidR="00056E8F" w:rsidRDefault="00056E8F" w:rsidP="00D73D16">
            <w:pPr>
              <w:spacing w:after="0" w:line="240" w:lineRule="auto"/>
              <w:jc w:val="center"/>
              <w:rPr>
                <w:sz w:val="24"/>
              </w:rPr>
            </w:pPr>
            <w:r>
              <w:rPr>
                <w:sz w:val="24"/>
              </w:rPr>
              <w:t>□</w:t>
            </w:r>
          </w:p>
          <w:p w:rsidR="00056E8F" w:rsidRDefault="00056E8F" w:rsidP="00D73D16">
            <w:pPr>
              <w:spacing w:after="0" w:line="240" w:lineRule="auto"/>
              <w:jc w:val="center"/>
              <w:rPr>
                <w:sz w:val="24"/>
              </w:rPr>
            </w:pPr>
            <w:r>
              <w:rPr>
                <w:sz w:val="24"/>
              </w:rPr>
              <w:t>□</w:t>
            </w:r>
          </w:p>
          <w:p w:rsidR="00056E8F" w:rsidRPr="002D2CD1" w:rsidRDefault="00056E8F" w:rsidP="00D73D16">
            <w:pPr>
              <w:spacing w:after="0" w:line="240" w:lineRule="auto"/>
              <w:jc w:val="center"/>
              <w:rPr>
                <w:sz w:val="24"/>
              </w:rPr>
            </w:pPr>
            <w:r>
              <w:rPr>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b/>
                <w:kern w:val="32"/>
                <w:sz w:val="24"/>
              </w:rPr>
            </w:pPr>
            <w:r w:rsidRPr="002D2CD1">
              <w:rPr>
                <w:b/>
                <w:kern w:val="32"/>
                <w:sz w:val="24"/>
              </w:rPr>
              <w:t>Indicatori de monitorizare</w:t>
            </w:r>
          </w:p>
        </w:tc>
        <w:tc>
          <w:tcPr>
            <w:tcW w:w="2309"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b/>
                <w:i/>
                <w:kern w:val="32"/>
                <w:sz w:val="24"/>
              </w:rPr>
            </w:pPr>
            <w:r w:rsidRPr="002D2CD1">
              <w:rPr>
                <w:b/>
                <w:i/>
                <w:kern w:val="32"/>
                <w:sz w:val="24"/>
              </w:rPr>
              <w:t>Domeniul de intervenție principal</w:t>
            </w:r>
          </w:p>
        </w:tc>
        <w:tc>
          <w:tcPr>
            <w:tcW w:w="2551" w:type="dxa"/>
            <w:gridSpan w:val="4"/>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b/>
                <w:i/>
                <w:kern w:val="32"/>
                <w:sz w:val="24"/>
              </w:rPr>
            </w:pPr>
            <w:r w:rsidRPr="002D2CD1">
              <w:rPr>
                <w:b/>
                <w:i/>
                <w:kern w:val="32"/>
                <w:sz w:val="24"/>
              </w:rPr>
              <w:t>Domeniul/i de intervenție secundar/e</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i/>
                <w:kern w:val="32"/>
                <w:sz w:val="24"/>
              </w:rPr>
              <w:t>Total cheltuială publică realizată</w:t>
            </w:r>
            <w:r w:rsidRPr="002D2CD1">
              <w:rPr>
                <w:kern w:val="32"/>
                <w:sz w:val="24"/>
              </w:rPr>
              <w:t xml:space="preserve"> (obligatoriu pentru toate proiectele) – 1A</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4315" w:type="dxa"/>
            <w:vMerge w:val="restart"/>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i/>
                <w:kern w:val="32"/>
                <w:sz w:val="24"/>
              </w:rPr>
            </w:pPr>
            <w:r w:rsidRPr="002D2CD1">
              <w:rPr>
                <w:i/>
                <w:kern w:val="32"/>
                <w:sz w:val="24"/>
              </w:rPr>
              <w:t>Numărul de locuri de muncă create</w:t>
            </w:r>
            <w:r w:rsidRPr="002D2CD1">
              <w:rPr>
                <w:kern w:val="32"/>
                <w:sz w:val="24"/>
              </w:rPr>
              <w:t xml:space="preserve"> (obligatoriu pentru toate proiectele) – 6A</w:t>
            </w:r>
          </w:p>
        </w:tc>
        <w:tc>
          <w:tcPr>
            <w:tcW w:w="1080"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t>bărbați</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r>
      <w:tr w:rsidR="00056E8F" w:rsidRPr="006723F4" w:rsidTr="00D73D1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56E8F" w:rsidRPr="002D2CD1" w:rsidRDefault="00056E8F" w:rsidP="00D73D16">
            <w:pPr>
              <w:spacing w:after="0" w:line="240" w:lineRule="auto"/>
              <w:rPr>
                <w:i/>
                <w:kern w:val="32"/>
                <w:sz w:val="24"/>
              </w:rPr>
            </w:pPr>
          </w:p>
        </w:tc>
        <w:tc>
          <w:tcPr>
            <w:tcW w:w="1080"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t xml:space="preserve">femei </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48"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41"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 xml:space="preserve">Numărul total de operațiuni de cooperare sprijinite în cadrul măsurii de cooperare (art.35 din </w:t>
            </w:r>
            <w:r w:rsidRPr="002D2CD1">
              <w:rPr>
                <w:kern w:val="32"/>
                <w:sz w:val="24"/>
              </w:rPr>
              <w:lastRenderedPageBreak/>
              <w:t>Regulamentul (UE) nr. 1305/2013) - 1B</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sz w:val="24"/>
              </w:rPr>
              <w:lastRenderedPageBreak/>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lastRenderedPageBreak/>
              <w:t>Numărul total al participanților instruiți - 1C</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Numărul de exploatații agricole/beneficiari sprijiniți</w:t>
            </w:r>
          </w:p>
          <w:p w:rsidR="00056E8F" w:rsidRPr="002D2CD1" w:rsidRDefault="00056E8F" w:rsidP="00D73D16">
            <w:pPr>
              <w:spacing w:after="0" w:line="240" w:lineRule="auto"/>
              <w:contextualSpacing/>
              <w:jc w:val="both"/>
              <w:rPr>
                <w:kern w:val="32"/>
                <w:sz w:val="24"/>
              </w:rPr>
            </w:pPr>
            <w:r w:rsidRPr="002D2CD1">
              <w:rPr>
                <w:kern w:val="32"/>
                <w:sz w:val="24"/>
              </w:rPr>
              <w:t>2A</w:t>
            </w:r>
          </w:p>
          <w:p w:rsidR="00056E8F" w:rsidRPr="002D2CD1" w:rsidRDefault="00056E8F" w:rsidP="00D73D16">
            <w:pPr>
              <w:spacing w:after="0" w:line="240" w:lineRule="auto"/>
              <w:contextualSpacing/>
              <w:jc w:val="both"/>
              <w:rPr>
                <w:kern w:val="32"/>
                <w:sz w:val="24"/>
              </w:rPr>
            </w:pPr>
            <w:r w:rsidRPr="002D2CD1">
              <w:rPr>
                <w:kern w:val="32"/>
                <w:sz w:val="24"/>
              </w:rPr>
              <w:t>2B</w:t>
            </w:r>
          </w:p>
          <w:p w:rsidR="00056E8F" w:rsidRPr="002D2CD1" w:rsidRDefault="00056E8F" w:rsidP="00D73D16">
            <w:pPr>
              <w:spacing w:after="0" w:line="240" w:lineRule="auto"/>
              <w:contextualSpacing/>
              <w:jc w:val="both"/>
              <w:rPr>
                <w:kern w:val="32"/>
                <w:sz w:val="24"/>
              </w:rPr>
            </w:pPr>
            <w:r w:rsidRPr="002D2CD1">
              <w:rPr>
                <w:kern w:val="32"/>
                <w:sz w:val="24"/>
              </w:rPr>
              <w:t>2C</w:t>
            </w:r>
          </w:p>
        </w:tc>
        <w:tc>
          <w:tcPr>
            <w:tcW w:w="574"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Numărul de exploatații agricole care primesc sprijin pentru participarea la sistemele de calitate, la piețele locale și la circuitele de aprovizionare scurte, precum și la grupuri/organizații de producători</w:t>
            </w:r>
          </w:p>
          <w:p w:rsidR="00056E8F" w:rsidRPr="002D2CD1" w:rsidRDefault="00056E8F" w:rsidP="00D73D16">
            <w:pPr>
              <w:spacing w:after="0" w:line="240" w:lineRule="auto"/>
              <w:contextualSpacing/>
              <w:jc w:val="both"/>
              <w:rPr>
                <w:kern w:val="32"/>
                <w:sz w:val="24"/>
              </w:rPr>
            </w:pPr>
            <w:r w:rsidRPr="002D2CD1">
              <w:rPr>
                <w:kern w:val="32"/>
                <w:sz w:val="24"/>
              </w:rPr>
              <w:t>3A</w:t>
            </w:r>
          </w:p>
          <w:p w:rsidR="00056E8F" w:rsidRPr="002D2CD1" w:rsidRDefault="00056E8F" w:rsidP="00D73D16">
            <w:pPr>
              <w:spacing w:after="0" w:line="240" w:lineRule="auto"/>
              <w:contextualSpacing/>
              <w:jc w:val="both"/>
              <w:rPr>
                <w:sz w:val="24"/>
              </w:rPr>
            </w:pPr>
            <w:r w:rsidRPr="002D2CD1">
              <w:rPr>
                <w:kern w:val="32"/>
                <w:sz w:val="24"/>
              </w:rPr>
              <w:t>3B</w:t>
            </w:r>
          </w:p>
        </w:tc>
        <w:tc>
          <w:tcPr>
            <w:tcW w:w="574"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Suprafață totală agricolă (ha)</w:t>
            </w:r>
          </w:p>
          <w:p w:rsidR="00056E8F" w:rsidRPr="002D2CD1" w:rsidRDefault="00056E8F" w:rsidP="00D73D16">
            <w:pPr>
              <w:spacing w:after="0" w:line="240" w:lineRule="auto"/>
              <w:contextualSpacing/>
              <w:jc w:val="both"/>
              <w:rPr>
                <w:kern w:val="32"/>
                <w:sz w:val="24"/>
              </w:rPr>
            </w:pPr>
            <w:r w:rsidRPr="002D2CD1">
              <w:rPr>
                <w:kern w:val="32"/>
                <w:sz w:val="24"/>
              </w:rPr>
              <w:t>4A</w:t>
            </w:r>
          </w:p>
          <w:p w:rsidR="00056E8F" w:rsidRPr="002D2CD1" w:rsidRDefault="00056E8F" w:rsidP="00D73D16">
            <w:pPr>
              <w:spacing w:after="0" w:line="240" w:lineRule="auto"/>
              <w:contextualSpacing/>
              <w:jc w:val="both"/>
              <w:rPr>
                <w:kern w:val="32"/>
                <w:sz w:val="24"/>
              </w:rPr>
            </w:pPr>
            <w:r w:rsidRPr="002D2CD1">
              <w:rPr>
                <w:kern w:val="32"/>
                <w:sz w:val="24"/>
              </w:rPr>
              <w:t>4B</w:t>
            </w:r>
          </w:p>
          <w:p w:rsidR="00056E8F" w:rsidRPr="002D2CD1" w:rsidRDefault="00056E8F" w:rsidP="00D73D16">
            <w:pPr>
              <w:spacing w:after="0" w:line="240" w:lineRule="auto"/>
              <w:contextualSpacing/>
              <w:jc w:val="both"/>
              <w:rPr>
                <w:sz w:val="24"/>
              </w:rPr>
            </w:pPr>
            <w:r w:rsidRPr="002D2CD1">
              <w:rPr>
                <w:kern w:val="32"/>
                <w:sz w:val="24"/>
              </w:rPr>
              <w:t>4C</w:t>
            </w:r>
          </w:p>
        </w:tc>
        <w:tc>
          <w:tcPr>
            <w:tcW w:w="574"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Suprafață totală forestieră (ha)</w:t>
            </w:r>
          </w:p>
          <w:p w:rsidR="00056E8F" w:rsidRPr="002D2CD1" w:rsidRDefault="00056E8F" w:rsidP="00D73D16">
            <w:pPr>
              <w:spacing w:after="0" w:line="240" w:lineRule="auto"/>
              <w:contextualSpacing/>
              <w:jc w:val="both"/>
              <w:rPr>
                <w:kern w:val="32"/>
                <w:sz w:val="24"/>
              </w:rPr>
            </w:pPr>
            <w:r w:rsidRPr="002D2CD1">
              <w:rPr>
                <w:kern w:val="32"/>
                <w:sz w:val="24"/>
              </w:rPr>
              <w:t>4A</w:t>
            </w:r>
          </w:p>
          <w:p w:rsidR="00056E8F" w:rsidRPr="002D2CD1" w:rsidRDefault="00056E8F" w:rsidP="00D73D16">
            <w:pPr>
              <w:spacing w:after="0" w:line="240" w:lineRule="auto"/>
              <w:contextualSpacing/>
              <w:jc w:val="both"/>
              <w:rPr>
                <w:kern w:val="32"/>
                <w:sz w:val="24"/>
              </w:rPr>
            </w:pPr>
            <w:r w:rsidRPr="002D2CD1">
              <w:rPr>
                <w:kern w:val="32"/>
                <w:sz w:val="24"/>
              </w:rPr>
              <w:t>4B</w:t>
            </w:r>
          </w:p>
          <w:p w:rsidR="00056E8F" w:rsidRPr="002D2CD1" w:rsidRDefault="00056E8F" w:rsidP="00D73D16">
            <w:pPr>
              <w:spacing w:after="0" w:line="240" w:lineRule="auto"/>
              <w:contextualSpacing/>
              <w:jc w:val="both"/>
              <w:rPr>
                <w:sz w:val="24"/>
              </w:rPr>
            </w:pPr>
            <w:r w:rsidRPr="002D2CD1">
              <w:rPr>
                <w:kern w:val="32"/>
                <w:sz w:val="24"/>
              </w:rPr>
              <w:t>4C</w:t>
            </w:r>
          </w:p>
        </w:tc>
        <w:tc>
          <w:tcPr>
            <w:tcW w:w="574"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Suprafață totală (ha) - 5A</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 xml:space="preserve">Investiții Totale (publice+private) </w:t>
            </w:r>
          </w:p>
          <w:p w:rsidR="00056E8F" w:rsidRPr="002D2CD1" w:rsidRDefault="00056E8F" w:rsidP="00D73D16">
            <w:pPr>
              <w:spacing w:after="0" w:line="240" w:lineRule="auto"/>
              <w:contextualSpacing/>
              <w:jc w:val="both"/>
              <w:rPr>
                <w:kern w:val="32"/>
                <w:sz w:val="24"/>
              </w:rPr>
            </w:pPr>
            <w:r w:rsidRPr="002D2CD1">
              <w:rPr>
                <w:kern w:val="32"/>
                <w:sz w:val="24"/>
              </w:rPr>
              <w:t>5B</w:t>
            </w:r>
          </w:p>
          <w:p w:rsidR="00056E8F" w:rsidRPr="002D2CD1" w:rsidRDefault="00056E8F" w:rsidP="00D73D16">
            <w:pPr>
              <w:spacing w:after="0" w:line="240" w:lineRule="auto"/>
              <w:contextualSpacing/>
              <w:jc w:val="both"/>
              <w:rPr>
                <w:sz w:val="24"/>
              </w:rPr>
            </w:pPr>
            <w:r w:rsidRPr="002D2CD1">
              <w:rPr>
                <w:kern w:val="32"/>
                <w:sz w:val="24"/>
              </w:rPr>
              <w:t>5C</w:t>
            </w:r>
          </w:p>
        </w:tc>
        <w:tc>
          <w:tcPr>
            <w:tcW w:w="574"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sz w:val="24"/>
              </w:rPr>
            </w:pPr>
          </w:p>
          <w:p w:rsidR="00056E8F" w:rsidRPr="002D2CD1" w:rsidRDefault="00056E8F" w:rsidP="00D73D16">
            <w:pPr>
              <w:spacing w:after="0" w:line="240" w:lineRule="auto"/>
              <w:contextualSpacing/>
              <w:jc w:val="both"/>
              <w:rPr>
                <w:sz w:val="24"/>
              </w:rPr>
            </w:pPr>
            <w:r w:rsidRPr="002D2CD1">
              <w:rPr>
                <w:sz w:val="24"/>
              </w:rPr>
              <w:sym w:font="Wingdings" w:char="F06F"/>
            </w:r>
          </w:p>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tcPr>
          <w:p w:rsidR="00056E8F" w:rsidRPr="002D2CD1" w:rsidRDefault="00056E8F" w:rsidP="00D73D16">
            <w:pPr>
              <w:spacing w:after="0" w:line="240" w:lineRule="auto"/>
              <w:contextualSpacing/>
              <w:jc w:val="both"/>
              <w:rPr>
                <w:kern w:val="32"/>
                <w:sz w:val="24"/>
              </w:rPr>
            </w:pPr>
          </w:p>
          <w:p w:rsidR="00056E8F" w:rsidRPr="002D2CD1" w:rsidRDefault="00056E8F" w:rsidP="00D73D16">
            <w:pPr>
              <w:spacing w:after="0" w:line="240" w:lineRule="auto"/>
              <w:contextualSpacing/>
              <w:jc w:val="both"/>
              <w:rPr>
                <w:kern w:val="32"/>
                <w:sz w:val="24"/>
              </w:rPr>
            </w:pPr>
            <w:r w:rsidRPr="002D2CD1">
              <w:rPr>
                <w:kern w:val="32"/>
                <w:sz w:val="24"/>
              </w:rPr>
              <w:t>……………..</w:t>
            </w:r>
          </w:p>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Suprafața totală sau UVM în cauză – 5D</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Suprafață totală – 5E</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Populație netă care beneficiază de servicii/infrastructuri îmbunătățite – 6B</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c>
          <w:tcPr>
            <w:tcW w:w="5395"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Populație netă care beneficiază de servicii TIC – 6C</w:t>
            </w:r>
          </w:p>
        </w:tc>
        <w:tc>
          <w:tcPr>
            <w:tcW w:w="574"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sz w:val="24"/>
              </w:rPr>
              <w:sym w:font="Wingdings" w:char="F06F"/>
            </w:r>
          </w:p>
        </w:tc>
        <w:tc>
          <w:tcPr>
            <w:tcW w:w="1735" w:type="dxa"/>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w:t>
            </w:r>
          </w:p>
        </w:tc>
        <w:tc>
          <w:tcPr>
            <w:tcW w:w="597"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sz w:val="24"/>
              </w:rPr>
              <w:sym w:font="Wingdings" w:char="F06F"/>
            </w:r>
          </w:p>
        </w:tc>
        <w:tc>
          <w:tcPr>
            <w:tcW w:w="1954" w:type="dxa"/>
            <w:gridSpan w:val="2"/>
            <w:tcBorders>
              <w:top w:val="single" w:sz="4" w:space="0" w:color="000000"/>
              <w:left w:val="single" w:sz="4" w:space="0" w:color="000000"/>
              <w:bottom w:val="single" w:sz="4" w:space="0" w:color="000000"/>
              <w:right w:val="single" w:sz="4" w:space="0" w:color="000000"/>
            </w:tcBorders>
            <w:hideMark/>
          </w:tcPr>
          <w:p w:rsidR="00056E8F" w:rsidRPr="002D2CD1" w:rsidRDefault="00056E8F" w:rsidP="00D73D16">
            <w:pPr>
              <w:spacing w:after="0" w:line="240" w:lineRule="auto"/>
              <w:contextualSpacing/>
              <w:jc w:val="both"/>
              <w:rPr>
                <w:sz w:val="24"/>
              </w:rPr>
            </w:pPr>
            <w:r w:rsidRPr="002D2CD1">
              <w:rPr>
                <w:kern w:val="32"/>
                <w:sz w:val="24"/>
              </w:rPr>
              <w:t>……………..</w:t>
            </w:r>
          </w:p>
        </w:tc>
      </w:tr>
      <w:tr w:rsidR="00056E8F" w:rsidRPr="006723F4" w:rsidTr="00D73D16">
        <w:trPr>
          <w:trHeight w:val="629"/>
        </w:trPr>
        <w:tc>
          <w:tcPr>
            <w:tcW w:w="5395" w:type="dxa"/>
            <w:gridSpan w:val="2"/>
            <w:tcBorders>
              <w:top w:val="single" w:sz="4" w:space="0" w:color="000000"/>
              <w:left w:val="single" w:sz="4" w:space="0" w:color="000000"/>
              <w:bottom w:val="single" w:sz="4" w:space="0" w:color="auto"/>
              <w:right w:val="single" w:sz="4" w:space="0" w:color="000000"/>
            </w:tcBorders>
            <w:hideMark/>
          </w:tcPr>
          <w:p w:rsidR="00056E8F" w:rsidRPr="002D2CD1" w:rsidRDefault="00056E8F" w:rsidP="00D73D16">
            <w:pPr>
              <w:spacing w:after="0" w:line="240" w:lineRule="auto"/>
              <w:contextualSpacing/>
              <w:jc w:val="both"/>
              <w:rPr>
                <w:kern w:val="32"/>
                <w:sz w:val="24"/>
              </w:rPr>
            </w:pPr>
            <w:r w:rsidRPr="002D2CD1">
              <w:rPr>
                <w:kern w:val="32"/>
                <w:sz w:val="24"/>
              </w:rPr>
              <w:t>Alți indicatori specifici teritoriului, în conformitate cu obiectivele stabilite în fișa măsurii din SDL</w:t>
            </w:r>
          </w:p>
        </w:tc>
        <w:tc>
          <w:tcPr>
            <w:tcW w:w="574" w:type="dxa"/>
            <w:tcBorders>
              <w:top w:val="single" w:sz="4" w:space="0" w:color="000000"/>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sz w:val="24"/>
              </w:rPr>
            </w:pPr>
          </w:p>
        </w:tc>
        <w:tc>
          <w:tcPr>
            <w:tcW w:w="1735" w:type="dxa"/>
            <w:tcBorders>
              <w:top w:val="single" w:sz="4" w:space="0" w:color="000000"/>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sz w:val="24"/>
              </w:rPr>
            </w:pPr>
          </w:p>
        </w:tc>
        <w:tc>
          <w:tcPr>
            <w:tcW w:w="597" w:type="dxa"/>
            <w:gridSpan w:val="2"/>
            <w:tcBorders>
              <w:top w:val="single" w:sz="4" w:space="0" w:color="000000"/>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sz w:val="24"/>
              </w:rPr>
            </w:pPr>
          </w:p>
        </w:tc>
        <w:tc>
          <w:tcPr>
            <w:tcW w:w="1954" w:type="dxa"/>
            <w:gridSpan w:val="2"/>
            <w:tcBorders>
              <w:top w:val="single" w:sz="4" w:space="0" w:color="000000"/>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kern w:val="32"/>
                <w:sz w:val="24"/>
              </w:rPr>
            </w:pPr>
          </w:p>
        </w:tc>
      </w:tr>
      <w:tr w:rsidR="00056E8F" w:rsidRPr="006723F4" w:rsidTr="00D73D16">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jc w:val="both"/>
              <w:rPr>
                <w:kern w:val="32"/>
                <w:sz w:val="24"/>
              </w:rPr>
            </w:pPr>
            <w:r w:rsidRPr="00301FA9">
              <w:rPr>
                <w:lang w:val="hu-HU"/>
              </w:rPr>
              <w:t xml:space="preserve">IL1) </w:t>
            </w:r>
            <w:r>
              <w:rPr>
                <w:lang w:val="hu-HU"/>
              </w:rPr>
              <w:t>C</w:t>
            </w:r>
            <w:r w:rsidRPr="00301FA9">
              <w:t>aracter</w:t>
            </w:r>
            <w:r>
              <w:t>ul</w:t>
            </w:r>
            <w:r w:rsidRPr="00301FA9">
              <w:t xml:space="preserve"> inovant</w:t>
            </w:r>
            <w:r>
              <w:t xml:space="preserve"> al propunerii</w:t>
            </w:r>
          </w:p>
        </w:tc>
        <w:tc>
          <w:tcPr>
            <w:tcW w:w="574" w:type="dxa"/>
            <w:tcBorders>
              <w:top w:val="single" w:sz="4" w:space="0" w:color="auto"/>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sz w:val="24"/>
              </w:rPr>
            </w:pPr>
            <w:r w:rsidRPr="002D2CD1">
              <w:rPr>
                <w:sz w:val="24"/>
              </w:rPr>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kern w:val="32"/>
                <w:sz w:val="24"/>
              </w:rPr>
            </w:pPr>
            <w:r w:rsidRPr="002D2CD1">
              <w:rPr>
                <w:kern w:val="32"/>
                <w:sz w:val="24"/>
              </w:rPr>
              <w:t>……………..</w:t>
            </w:r>
          </w:p>
        </w:tc>
        <w:tc>
          <w:tcPr>
            <w:tcW w:w="597" w:type="dxa"/>
            <w:gridSpan w:val="2"/>
            <w:tcBorders>
              <w:top w:val="single" w:sz="4" w:space="0" w:color="auto"/>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sz w:val="24"/>
              </w:rPr>
            </w:pPr>
            <w:r w:rsidRPr="002D2CD1">
              <w:rPr>
                <w:sz w:val="24"/>
              </w:rPr>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056E8F" w:rsidRPr="002D2CD1" w:rsidRDefault="00056E8F" w:rsidP="00D73D16">
            <w:pPr>
              <w:spacing w:after="0" w:line="240" w:lineRule="auto"/>
              <w:contextualSpacing/>
              <w:rPr>
                <w:sz w:val="24"/>
              </w:rPr>
            </w:pPr>
            <w:r w:rsidRPr="002D2CD1">
              <w:rPr>
                <w:kern w:val="32"/>
                <w:sz w:val="24"/>
              </w:rPr>
              <w:t>……………..</w:t>
            </w:r>
          </w:p>
        </w:tc>
      </w:tr>
      <w:tr w:rsidR="00056E8F" w:rsidRPr="006723F4" w:rsidTr="00D73D16">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jc w:val="both"/>
              <w:rPr>
                <w:kern w:val="32"/>
                <w:sz w:val="24"/>
              </w:rPr>
            </w:pPr>
            <w:r w:rsidRPr="00301FA9">
              <w:rPr>
                <w:lang w:val="hu-HU"/>
              </w:rPr>
              <w:t xml:space="preserve">IL2) </w:t>
            </w:r>
            <w:r>
              <w:rPr>
                <w:lang w:val="hu-HU"/>
              </w:rPr>
              <w:t>Acț</w:t>
            </w:r>
            <w:r w:rsidRPr="00301FA9">
              <w:rPr>
                <w:lang w:val="hu-HU"/>
              </w:rPr>
              <w:t>iuni de</w:t>
            </w:r>
            <w:r>
              <w:rPr>
                <w:lang w:val="hu-HU"/>
              </w:rPr>
              <w:t xml:space="preserve"> protecț</w:t>
            </w:r>
            <w:r w:rsidRPr="00301FA9">
              <w:rPr>
                <w:lang w:val="hu-HU"/>
              </w:rPr>
              <w:t>ia mediului.</w:t>
            </w:r>
          </w:p>
        </w:tc>
        <w:tc>
          <w:tcPr>
            <w:tcW w:w="574" w:type="dxa"/>
            <w:tcBorders>
              <w:top w:val="single" w:sz="4" w:space="0" w:color="auto"/>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sz w:val="24"/>
              </w:rPr>
            </w:pPr>
            <w:r w:rsidRPr="002D2CD1">
              <w:rPr>
                <w:sz w:val="24"/>
              </w:rPr>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kern w:val="32"/>
                <w:sz w:val="24"/>
              </w:rPr>
            </w:pPr>
            <w:r w:rsidRPr="002D2CD1">
              <w:rPr>
                <w:kern w:val="32"/>
                <w:sz w:val="24"/>
              </w:rPr>
              <w:t>……………..</w:t>
            </w:r>
          </w:p>
        </w:tc>
        <w:tc>
          <w:tcPr>
            <w:tcW w:w="597" w:type="dxa"/>
            <w:gridSpan w:val="2"/>
            <w:tcBorders>
              <w:top w:val="single" w:sz="4" w:space="0" w:color="auto"/>
              <w:left w:val="single" w:sz="4" w:space="0" w:color="000000"/>
              <w:bottom w:val="single" w:sz="4" w:space="0" w:color="auto"/>
              <w:right w:val="single" w:sz="4" w:space="0" w:color="000000"/>
            </w:tcBorders>
          </w:tcPr>
          <w:p w:rsidR="00056E8F" w:rsidRPr="002D2CD1" w:rsidRDefault="00056E8F" w:rsidP="00D73D16">
            <w:pPr>
              <w:spacing w:after="0" w:line="240" w:lineRule="auto"/>
              <w:contextualSpacing/>
              <w:rPr>
                <w:sz w:val="24"/>
              </w:rPr>
            </w:pPr>
            <w:r w:rsidRPr="002D2CD1">
              <w:rPr>
                <w:sz w:val="24"/>
              </w:rPr>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056E8F" w:rsidRPr="002D2CD1" w:rsidRDefault="00056E8F" w:rsidP="00D73D16">
            <w:pPr>
              <w:spacing w:after="0" w:line="240" w:lineRule="auto"/>
              <w:contextualSpacing/>
              <w:rPr>
                <w:sz w:val="24"/>
              </w:rPr>
            </w:pPr>
            <w:r w:rsidRPr="002D2CD1">
              <w:rPr>
                <w:kern w:val="32"/>
                <w:sz w:val="24"/>
              </w:rPr>
              <w:t>……………..</w:t>
            </w:r>
          </w:p>
        </w:tc>
      </w:tr>
      <w:tr w:rsidR="00DB6F42" w:rsidRPr="006723F4" w:rsidTr="00D73D16">
        <w:trPr>
          <w:trHeight w:val="263"/>
        </w:trPr>
        <w:tc>
          <w:tcPr>
            <w:tcW w:w="5395" w:type="dxa"/>
            <w:gridSpan w:val="2"/>
            <w:tcBorders>
              <w:top w:val="single" w:sz="4" w:space="0" w:color="auto"/>
              <w:left w:val="single" w:sz="4" w:space="0" w:color="000000"/>
              <w:bottom w:val="single" w:sz="4" w:space="0" w:color="auto"/>
              <w:right w:val="single" w:sz="4" w:space="0" w:color="000000"/>
            </w:tcBorders>
          </w:tcPr>
          <w:p w:rsidR="00DB6F42" w:rsidRPr="00301FA9" w:rsidRDefault="00DB6F42" w:rsidP="00DB6F42">
            <w:pPr>
              <w:pStyle w:val="Default"/>
              <w:spacing w:line="276" w:lineRule="auto"/>
              <w:jc w:val="both"/>
              <w:rPr>
                <w:lang w:val="hu-HU"/>
              </w:rPr>
            </w:pPr>
            <w:r w:rsidRPr="00DB6F42">
              <w:rPr>
                <w:rFonts w:asciiTheme="minorHAnsi" w:eastAsiaTheme="minorHAnsi" w:hAnsiTheme="minorHAnsi" w:cstheme="minorBidi"/>
                <w:color w:val="auto"/>
                <w:sz w:val="22"/>
                <w:szCs w:val="22"/>
                <w:lang w:val="hu-HU"/>
              </w:rPr>
              <w:t>IL 3) Nr. locuri de munca nou create cu norma intreaga</w:t>
            </w:r>
            <w:r>
              <w:rPr>
                <w:rFonts w:cs="Times New Roman"/>
                <w:sz w:val="22"/>
                <w:szCs w:val="22"/>
                <w:lang w:val="hu-HU"/>
              </w:rPr>
              <w:t xml:space="preserve"> </w:t>
            </w:r>
          </w:p>
        </w:tc>
        <w:tc>
          <w:tcPr>
            <w:tcW w:w="574" w:type="dxa"/>
            <w:tcBorders>
              <w:top w:val="single" w:sz="4" w:space="0" w:color="auto"/>
              <w:left w:val="single" w:sz="4" w:space="0" w:color="000000"/>
              <w:bottom w:val="single" w:sz="4" w:space="0" w:color="auto"/>
              <w:right w:val="single" w:sz="4" w:space="0" w:color="000000"/>
            </w:tcBorders>
          </w:tcPr>
          <w:p w:rsidR="00DB6F42" w:rsidRPr="002D2CD1" w:rsidRDefault="00DB6F42" w:rsidP="00843479">
            <w:pPr>
              <w:spacing w:after="0" w:line="240" w:lineRule="auto"/>
              <w:contextualSpacing/>
              <w:rPr>
                <w:sz w:val="24"/>
              </w:rPr>
            </w:pPr>
            <w:r w:rsidRPr="002D2CD1">
              <w:rPr>
                <w:sz w:val="24"/>
              </w:rPr>
              <w:sym w:font="Wingdings" w:char="F06F"/>
            </w:r>
          </w:p>
        </w:tc>
        <w:tc>
          <w:tcPr>
            <w:tcW w:w="1735" w:type="dxa"/>
            <w:tcBorders>
              <w:top w:val="single" w:sz="4" w:space="0" w:color="auto"/>
              <w:left w:val="single" w:sz="4" w:space="0" w:color="000000"/>
              <w:bottom w:val="single" w:sz="4" w:space="0" w:color="auto"/>
              <w:right w:val="single" w:sz="4" w:space="0" w:color="000000"/>
            </w:tcBorders>
          </w:tcPr>
          <w:p w:rsidR="00DB6F42" w:rsidRPr="002D2CD1" w:rsidRDefault="00DB6F42" w:rsidP="00843479">
            <w:pPr>
              <w:spacing w:after="0" w:line="240" w:lineRule="auto"/>
              <w:contextualSpacing/>
              <w:rPr>
                <w:kern w:val="32"/>
                <w:sz w:val="24"/>
              </w:rPr>
            </w:pPr>
            <w:r w:rsidRPr="002D2CD1">
              <w:rPr>
                <w:kern w:val="32"/>
                <w:sz w:val="24"/>
              </w:rPr>
              <w:t>……………..</w:t>
            </w:r>
          </w:p>
        </w:tc>
        <w:tc>
          <w:tcPr>
            <w:tcW w:w="597" w:type="dxa"/>
            <w:gridSpan w:val="2"/>
            <w:tcBorders>
              <w:top w:val="single" w:sz="4" w:space="0" w:color="auto"/>
              <w:left w:val="single" w:sz="4" w:space="0" w:color="000000"/>
              <w:bottom w:val="single" w:sz="4" w:space="0" w:color="auto"/>
              <w:right w:val="single" w:sz="4" w:space="0" w:color="000000"/>
            </w:tcBorders>
          </w:tcPr>
          <w:p w:rsidR="00DB6F42" w:rsidRPr="002D2CD1" w:rsidRDefault="00DB6F42" w:rsidP="00843479">
            <w:pPr>
              <w:spacing w:after="0" w:line="240" w:lineRule="auto"/>
              <w:contextualSpacing/>
              <w:rPr>
                <w:sz w:val="24"/>
              </w:rPr>
            </w:pPr>
            <w:r w:rsidRPr="002D2CD1">
              <w:rPr>
                <w:sz w:val="24"/>
              </w:rPr>
              <w:sym w:font="Wingdings" w:char="F06F"/>
            </w:r>
          </w:p>
        </w:tc>
        <w:tc>
          <w:tcPr>
            <w:tcW w:w="1954" w:type="dxa"/>
            <w:gridSpan w:val="2"/>
            <w:tcBorders>
              <w:top w:val="single" w:sz="4" w:space="0" w:color="auto"/>
              <w:left w:val="single" w:sz="4" w:space="0" w:color="000000"/>
              <w:bottom w:val="single" w:sz="4" w:space="0" w:color="auto"/>
              <w:right w:val="single" w:sz="4" w:space="0" w:color="auto"/>
            </w:tcBorders>
          </w:tcPr>
          <w:p w:rsidR="00DB6F42" w:rsidRPr="002D2CD1" w:rsidRDefault="00DB6F42" w:rsidP="00843479">
            <w:pPr>
              <w:spacing w:after="0" w:line="240" w:lineRule="auto"/>
              <w:contextualSpacing/>
              <w:rPr>
                <w:sz w:val="24"/>
              </w:rPr>
            </w:pPr>
            <w:r w:rsidRPr="002D2CD1">
              <w:rPr>
                <w:kern w:val="32"/>
                <w:sz w:val="24"/>
              </w:rPr>
              <w:t>……………..</w:t>
            </w:r>
          </w:p>
        </w:tc>
      </w:tr>
    </w:tbl>
    <w:p w:rsidR="00056E8F" w:rsidRDefault="00056E8F" w:rsidP="00056E8F">
      <w:pPr>
        <w:spacing w:before="120" w:after="120" w:line="240" w:lineRule="auto"/>
        <w:contextualSpacing/>
        <w:jc w:val="both"/>
        <w:rPr>
          <w:b/>
          <w:i/>
          <w:sz w:val="24"/>
        </w:rPr>
      </w:pPr>
    </w:p>
    <w:p w:rsidR="00056E8F" w:rsidRPr="002D2CD1" w:rsidRDefault="00056E8F" w:rsidP="00056E8F">
      <w:pPr>
        <w:spacing w:before="120" w:after="120" w:line="240" w:lineRule="auto"/>
        <w:contextualSpacing/>
        <w:jc w:val="both"/>
        <w:rPr>
          <w:b/>
          <w:sz w:val="24"/>
          <w:u w:val="single"/>
        </w:rPr>
      </w:pPr>
      <w:r w:rsidRPr="002D2CD1">
        <w:rPr>
          <w:b/>
          <w:sz w:val="24"/>
          <w:u w:val="single"/>
        </w:rPr>
        <w:t>Concluzia verificării:</w:t>
      </w:r>
    </w:p>
    <w:p w:rsidR="00056E8F" w:rsidRPr="002D2CD1" w:rsidRDefault="00056E8F" w:rsidP="00056E8F">
      <w:pPr>
        <w:spacing w:before="120" w:after="120" w:line="240" w:lineRule="auto"/>
        <w:contextualSpacing/>
        <w:jc w:val="both"/>
        <w:rPr>
          <w:b/>
          <w:sz w:val="24"/>
        </w:rPr>
      </w:pPr>
      <w:r w:rsidRPr="002D2CD1">
        <w:rPr>
          <w:b/>
          <w:sz w:val="24"/>
        </w:rPr>
        <w:t xml:space="preserve">Proiectul </w:t>
      </w:r>
      <w:proofErr w:type="gramStart"/>
      <w:r w:rsidRPr="002D2CD1">
        <w:rPr>
          <w:b/>
          <w:sz w:val="24"/>
        </w:rPr>
        <w:t>este</w:t>
      </w:r>
      <w:proofErr w:type="gramEnd"/>
      <w:r w:rsidRPr="002D2CD1">
        <w:rPr>
          <w:b/>
          <w:sz w:val="24"/>
        </w:rPr>
        <w:t xml:space="preserve"> încadrat corect: </w:t>
      </w:r>
    </w:p>
    <w:p w:rsidR="00056E8F" w:rsidRPr="002D2CD1" w:rsidRDefault="00056E8F" w:rsidP="00056E8F">
      <w:pPr>
        <w:spacing w:before="120" w:after="120" w:line="240" w:lineRule="auto"/>
        <w:contextualSpacing/>
        <w:jc w:val="both"/>
        <w:rPr>
          <w:b/>
          <w:sz w:val="24"/>
        </w:rPr>
      </w:pPr>
      <w:r w:rsidRPr="002D2CD1">
        <w:rPr>
          <w:b/>
          <w:sz w:val="24"/>
        </w:rPr>
        <w:sym w:font="Symbol" w:char="F0FF"/>
      </w:r>
      <w:r w:rsidRPr="002D2CD1">
        <w:rPr>
          <w:b/>
          <w:sz w:val="24"/>
        </w:rPr>
        <w:t xml:space="preserve"> DA                                     </w:t>
      </w:r>
    </w:p>
    <w:p w:rsidR="00056E8F" w:rsidRDefault="00056E8F" w:rsidP="00056E8F">
      <w:pPr>
        <w:spacing w:before="120" w:after="120"/>
        <w:contextualSpacing/>
        <w:jc w:val="both"/>
        <w:rPr>
          <w:b/>
        </w:rPr>
      </w:pPr>
      <w:r w:rsidRPr="002D2CD1">
        <w:rPr>
          <w:b/>
          <w:sz w:val="24"/>
        </w:rPr>
        <w:sym w:font="Symbol" w:char="F0FF"/>
      </w:r>
      <w:r w:rsidRPr="002D2CD1">
        <w:rPr>
          <w:b/>
          <w:sz w:val="24"/>
        </w:rPr>
        <w:t xml:space="preserve"> NU</w:t>
      </w:r>
    </w:p>
    <w:p w:rsidR="002C5872" w:rsidRPr="002D2CD1" w:rsidRDefault="002C5872" w:rsidP="002C5872">
      <w:pPr>
        <w:spacing w:before="120" w:after="120" w:line="240" w:lineRule="auto"/>
        <w:rPr>
          <w:b/>
          <w:sz w:val="24"/>
        </w:rPr>
      </w:pPr>
      <w:r w:rsidRPr="002D2CD1">
        <w:rPr>
          <w:b/>
          <w:sz w:val="24"/>
        </w:rPr>
        <w:t>VERIFICAREA CRITERIILOR DE ELIGIBILITATE A PROIECTULUI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2"/>
        <w:gridCol w:w="695"/>
        <w:gridCol w:w="531"/>
        <w:gridCol w:w="1028"/>
      </w:tblGrid>
      <w:tr w:rsidR="002C5872" w:rsidRPr="006723F4" w:rsidTr="00D73D16">
        <w:trPr>
          <w:trHeight w:val="270"/>
        </w:trPr>
        <w:tc>
          <w:tcPr>
            <w:tcW w:w="0" w:type="auto"/>
            <w:vMerge w:val="restart"/>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rPr>
                <w:rFonts w:ascii="Calibri" w:hAnsi="Calibri"/>
              </w:rPr>
            </w:pPr>
            <w:r w:rsidRPr="002D2CD1">
              <w:rPr>
                <w:rFonts w:ascii="Calibri" w:hAnsi="Calibri"/>
                <w:b/>
              </w:rPr>
              <w:t>A. Verificarea eligibilitătii solicitantului</w:t>
            </w:r>
          </w:p>
        </w:tc>
        <w:tc>
          <w:tcPr>
            <w:tcW w:w="0" w:type="auto"/>
            <w:gridSpan w:val="3"/>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rPr>
                <w:rFonts w:ascii="Calibri" w:hAnsi="Calibri"/>
              </w:rPr>
            </w:pPr>
            <w:r w:rsidRPr="002D2CD1">
              <w:rPr>
                <w:rFonts w:ascii="Calibri" w:hAnsi="Calibri"/>
                <w:b/>
              </w:rPr>
              <w:t>Verificare efectuată</w:t>
            </w:r>
          </w:p>
        </w:tc>
      </w:tr>
      <w:tr w:rsidR="002C5872" w:rsidRPr="006723F4" w:rsidTr="00D73D1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C5872" w:rsidRPr="002D2CD1" w:rsidRDefault="002C5872" w:rsidP="00D73D16">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5872" w:rsidRPr="002D2CD1" w:rsidRDefault="002C5872" w:rsidP="00D73D16">
            <w:pPr>
              <w:pStyle w:val="NormalWeb"/>
              <w:spacing w:before="120" w:after="120"/>
              <w:rPr>
                <w:rFonts w:ascii="Calibri" w:hAnsi="Calibri"/>
              </w:rPr>
            </w:pPr>
            <w:r w:rsidRPr="002D2CD1">
              <w:rPr>
                <w:rFonts w:ascii="Calibri" w:hAnsi="Calibri"/>
                <w:b/>
              </w:rPr>
              <w:t>DA</w:t>
            </w:r>
          </w:p>
        </w:tc>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rPr>
                <w:rFonts w:ascii="Calibri" w:hAnsi="Calibri"/>
              </w:rPr>
            </w:pPr>
            <w:r w:rsidRPr="002D2CD1">
              <w:rPr>
                <w:rFonts w:ascii="Calibri" w:hAnsi="Calibri"/>
                <w:b/>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5872" w:rsidRPr="002D2CD1" w:rsidRDefault="002C5872" w:rsidP="00D73D16">
            <w:pPr>
              <w:pStyle w:val="NormalWeb"/>
              <w:spacing w:before="120" w:after="120"/>
              <w:rPr>
                <w:rFonts w:ascii="Calibri" w:hAnsi="Calibri"/>
              </w:rPr>
            </w:pPr>
            <w:r w:rsidRPr="002D2CD1">
              <w:rPr>
                <w:rFonts w:ascii="Calibri" w:hAnsi="Calibri"/>
                <w:b/>
              </w:rPr>
              <w:t>NU ESTE CAZUL</w:t>
            </w:r>
          </w:p>
        </w:tc>
      </w:tr>
      <w:tr w:rsidR="002C5872" w:rsidRPr="006723F4" w:rsidTr="00D73D16">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jc w:val="both"/>
              <w:rPr>
                <w:rFonts w:ascii="Calibri" w:hAnsi="Calibri"/>
              </w:rPr>
            </w:pPr>
            <w:r>
              <w:rPr>
                <w:rFonts w:ascii="Calibri" w:hAnsi="Calibri"/>
              </w:rPr>
              <w:t>1</w:t>
            </w:r>
            <w:r w:rsidRPr="002D2CD1">
              <w:rPr>
                <w:rFonts w:ascii="Calibri" w:hAnsi="Calibri"/>
              </w:rPr>
              <w:t xml:space="preserve"> Solicitantul este înregistrat în Registrul debitorilor AFIR, atât pentru Programul SAPARD, cât și pentru FEADR?</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C5872" w:rsidRPr="002D2CD1" w:rsidRDefault="002C5872" w:rsidP="00D73D16">
            <w:pPr>
              <w:pStyle w:val="NormalWeb"/>
              <w:spacing w:before="120" w:after="120"/>
              <w:rPr>
                <w:rFonts w:ascii="Calibri" w:hAnsi="Calibri"/>
              </w:rPr>
            </w:pPr>
          </w:p>
        </w:tc>
      </w:tr>
      <w:tr w:rsidR="002C5872" w:rsidRPr="006723F4" w:rsidTr="00D73D16">
        <w:trPr>
          <w:trHeight w:val="530"/>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rPr>
                <w:color w:val="000000"/>
                <w:sz w:val="24"/>
              </w:rPr>
            </w:pPr>
            <w:r>
              <w:rPr>
                <w:sz w:val="24"/>
              </w:rPr>
              <w:t>2</w:t>
            </w:r>
            <w:r w:rsidRPr="002D2CD1">
              <w:rPr>
                <w:sz w:val="24"/>
              </w:rPr>
              <w:t xml:space="preserve"> </w:t>
            </w:r>
            <w:r w:rsidRPr="002D2CD1">
              <w:rPr>
                <w:color w:val="000000"/>
                <w:sz w:val="24"/>
              </w:rPr>
              <w:t>Solicitantul are un proiect selectat pentru finanţare în aceeaşi sesiune continu</w:t>
            </w:r>
            <w:r w:rsidRPr="00552D49">
              <w:rPr>
                <w:color w:val="000000"/>
                <w:sz w:val="24"/>
              </w:rPr>
              <w:t>ă</w:t>
            </w:r>
            <w:r w:rsidRPr="002D2CD1">
              <w:rPr>
                <w:color w:val="000000"/>
                <w:sz w:val="24"/>
              </w:rPr>
              <w:t xml:space="preserve">, dar nu </w:t>
            </w:r>
            <w:proofErr w:type="gramStart"/>
            <w:r w:rsidRPr="002D2CD1">
              <w:rPr>
                <w:color w:val="000000"/>
                <w:sz w:val="24"/>
              </w:rPr>
              <w:t>a</w:t>
            </w:r>
            <w:proofErr w:type="gramEnd"/>
            <w:r w:rsidRPr="002D2CD1">
              <w:rPr>
                <w:color w:val="000000"/>
                <w:sz w:val="24"/>
              </w:rPr>
              <w:t xml:space="preserve"> încheiat contractul cu AFIR, deoarece nu a prezentat în termen dovada cofinanțării solicitată prin Notificarea privind selectarea cererii de finanţare şi semnarea contractului de finanţare?</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C5872" w:rsidRPr="002D2CD1" w:rsidRDefault="002C5872" w:rsidP="00D73D16">
            <w:pPr>
              <w:pStyle w:val="NormalWeb"/>
              <w:spacing w:before="120" w:after="120"/>
              <w:rPr>
                <w:rFonts w:ascii="Calibri" w:hAnsi="Calibri"/>
              </w:rPr>
            </w:pPr>
          </w:p>
        </w:tc>
      </w:tr>
      <w:tr w:rsidR="002C5872" w:rsidRPr="006723F4" w:rsidTr="00D73D16">
        <w:trPr>
          <w:trHeight w:val="566"/>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jc w:val="both"/>
              <w:rPr>
                <w:rFonts w:ascii="Calibri" w:hAnsi="Calibri"/>
              </w:rPr>
            </w:pPr>
            <w:r>
              <w:rPr>
                <w:rFonts w:ascii="Calibri" w:hAnsi="Calibri"/>
              </w:rPr>
              <w:t>3</w:t>
            </w:r>
            <w:r w:rsidRPr="002D2CD1">
              <w:rPr>
                <w:rFonts w:ascii="Calibri" w:hAnsi="Calibri"/>
              </w:rPr>
              <w:t xml:space="preserve"> Solicitantul şi-a însuşit în totalitate angajamentele luate în Declaraţia pe proprie raspundere F, aplicabile proiectului?</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C5872" w:rsidRPr="002D2CD1" w:rsidRDefault="002C5872" w:rsidP="00D73D16">
            <w:pPr>
              <w:pStyle w:val="NormalWeb"/>
              <w:spacing w:before="120" w:after="120"/>
              <w:rPr>
                <w:rFonts w:ascii="Calibri" w:hAnsi="Calibri"/>
              </w:rPr>
            </w:pPr>
          </w:p>
        </w:tc>
      </w:tr>
      <w:tr w:rsidR="002C5872" w:rsidRPr="006723F4" w:rsidTr="00D73D16">
        <w:trPr>
          <w:trHeight w:val="1167"/>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jc w:val="both"/>
              <w:rPr>
                <w:rFonts w:ascii="Calibri" w:hAnsi="Calibri"/>
              </w:rPr>
            </w:pPr>
            <w:r>
              <w:rPr>
                <w:rFonts w:ascii="Calibri" w:hAnsi="Calibri"/>
              </w:rPr>
              <w:t>4</w:t>
            </w:r>
            <w:r w:rsidRPr="002D2CD1">
              <w:rPr>
                <w:rFonts w:ascii="Calibri" w:hAnsi="Calibri"/>
              </w:rPr>
              <w:t xml:space="preserve"> Solicitantul are în implementare proiecte în cadrul uneia dintre măsurile 141, 112, 411-141, 411-112, aferente PNDR 2007 – 2013 sau are proiect depus pe submăsura 6.1 sau 6.3 şi nu i s-a acordat încă cea de-a doua tranşă de plată? </w:t>
            </w:r>
          </w:p>
          <w:p w:rsidR="002C5872" w:rsidRPr="002D2CD1" w:rsidRDefault="002C5872" w:rsidP="00D73D16">
            <w:pPr>
              <w:pStyle w:val="NormalWeb"/>
              <w:spacing w:before="120" w:after="120"/>
              <w:jc w:val="both"/>
              <w:rPr>
                <w:rFonts w:ascii="Calibri" w:hAnsi="Calibri"/>
                <w:i/>
              </w:rPr>
            </w:pPr>
            <w:r w:rsidRPr="002D2CD1">
              <w:rPr>
                <w:rFonts w:ascii="Calibri" w:hAnsi="Calibri"/>
                <w:i/>
              </w:rPr>
              <w:t>(doar pentru proiectele cu obiective care se încadrează în prevederile art. 17, alin (1), lit. a și b)</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175"/>
        </w:trPr>
        <w:tc>
          <w:tcPr>
            <w:tcW w:w="0" w:type="auto"/>
            <w:tcBorders>
              <w:top w:val="single" w:sz="4" w:space="0" w:color="auto"/>
              <w:left w:val="single" w:sz="4" w:space="0" w:color="auto"/>
              <w:bottom w:val="single" w:sz="4" w:space="0" w:color="auto"/>
              <w:right w:val="single" w:sz="4" w:space="0" w:color="auto"/>
            </w:tcBorders>
            <w:hideMark/>
          </w:tcPr>
          <w:p w:rsidR="002C5872" w:rsidRDefault="002C5872" w:rsidP="00D73D16">
            <w:pPr>
              <w:pStyle w:val="NormalWeb"/>
              <w:spacing w:before="120" w:after="120"/>
              <w:jc w:val="both"/>
              <w:rPr>
                <w:rFonts w:ascii="Calibri" w:hAnsi="Calibri"/>
              </w:rPr>
            </w:pPr>
            <w:r>
              <w:rPr>
                <w:rFonts w:ascii="Calibri" w:hAnsi="Calibri"/>
              </w:rPr>
              <w:t>5</w:t>
            </w:r>
            <w:r w:rsidRPr="002D2CD1">
              <w:rPr>
                <w:rFonts w:ascii="Calibri" w:hAnsi="Calibri"/>
              </w:rPr>
              <w:t xml:space="preserve"> Solicitantul nu trebuie să fie în dificultate, în conformitate cu legislația în vigoare</w:t>
            </w:r>
          </w:p>
          <w:p w:rsidR="002C5872" w:rsidRPr="002D2CD1" w:rsidRDefault="002C5872" w:rsidP="00D73D16">
            <w:pPr>
              <w:pStyle w:val="NormalWeb"/>
              <w:spacing w:before="120" w:after="120"/>
              <w:jc w:val="both"/>
              <w:rPr>
                <w:rFonts w:ascii="Calibri" w:hAnsi="Calibri"/>
              </w:rPr>
            </w:pPr>
            <w:r w:rsidRPr="002D2CD1">
              <w:rPr>
                <w:rFonts w:ascii="Calibri" w:hAnsi="Calibri"/>
                <w:i/>
              </w:rPr>
              <w:t xml:space="preserve">(doar pentru proiectele cu obiective care se încadrează în prevederile art. 17, alin (1), lit. b) </w:t>
            </w:r>
            <w:r>
              <w:rPr>
                <w:rFonts w:ascii="Calibri" w:hAnsi="Calibri"/>
                <w:i/>
              </w:rPr>
              <w:t xml:space="preserve">și </w:t>
            </w:r>
            <w:r w:rsidRPr="002D2CD1">
              <w:rPr>
                <w:rFonts w:ascii="Calibri" w:hAnsi="Calibri"/>
                <w:i/>
              </w:rPr>
              <w:t>art. 1</w:t>
            </w:r>
            <w:r>
              <w:rPr>
                <w:rFonts w:ascii="Calibri" w:hAnsi="Calibri"/>
                <w:i/>
              </w:rPr>
              <w:t>9</w:t>
            </w:r>
            <w:r w:rsidRPr="002D2CD1">
              <w:rPr>
                <w:rFonts w:ascii="Calibri" w:hAnsi="Calibri"/>
                <w:i/>
              </w:rPr>
              <w:t>, alin (1), lit. b)</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1167"/>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jc w:val="both"/>
              <w:rPr>
                <w:rFonts w:ascii="Calibri" w:hAnsi="Calibri"/>
                <w:i/>
                <w:color w:val="000000"/>
              </w:rPr>
            </w:pPr>
            <w:r>
              <w:rPr>
                <w:rFonts w:ascii="Calibri" w:hAnsi="Calibri"/>
              </w:rPr>
              <w:t>6</w:t>
            </w:r>
            <w:r w:rsidRPr="002D2CD1">
              <w:rPr>
                <w:rFonts w:ascii="Calibri" w:hAnsi="Calibri"/>
              </w:rPr>
              <w:t>. Solicitantul indeplineste conditia sa nu se află în procedură de executare silită, reorganizare judiciară, faliment, închidere operaţională, dizolvare, lichidare sau administrare specială, nu au activitatea suspendată sau alte situaţii similare reglementate de lege ?</w:t>
            </w:r>
            <w:r w:rsidRPr="002D2CD1">
              <w:rPr>
                <w:rFonts w:ascii="Calibri" w:hAnsi="Calibri"/>
                <w:i/>
                <w:color w:val="000000"/>
              </w:rPr>
              <w:t xml:space="preserve"> </w:t>
            </w:r>
          </w:p>
          <w:p w:rsidR="002C5872" w:rsidRPr="002D2CD1" w:rsidRDefault="002C5872" w:rsidP="00D73D16">
            <w:pPr>
              <w:pStyle w:val="NormalWeb"/>
              <w:spacing w:before="120" w:after="120"/>
              <w:jc w:val="both"/>
              <w:rPr>
                <w:rFonts w:ascii="Calibri" w:hAnsi="Calibri"/>
              </w:rPr>
            </w:pPr>
            <w:r w:rsidRPr="002D2CD1">
              <w:rPr>
                <w:rFonts w:ascii="Calibri" w:hAnsi="Calibri"/>
                <w:i/>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412201" w:rsidTr="00D73D16">
        <w:trPr>
          <w:trHeight w:val="6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5872" w:rsidRPr="002D2CD1" w:rsidRDefault="002C5872" w:rsidP="00D73D16">
            <w:pPr>
              <w:pStyle w:val="NormalWeb"/>
              <w:spacing w:before="120" w:after="120"/>
              <w:jc w:val="both"/>
              <w:rPr>
                <w:rFonts w:ascii="Calibri" w:hAnsi="Calibri"/>
              </w:rPr>
            </w:pPr>
            <w:r>
              <w:rPr>
                <w:rFonts w:ascii="Calibri" w:hAnsi="Calibri"/>
              </w:rPr>
              <w:t>7</w:t>
            </w:r>
            <w:r w:rsidRPr="002D2CD1">
              <w:rPr>
                <w:rFonts w:ascii="Calibri" w:hAnsi="Calibri"/>
              </w:rPr>
              <w:t>. La data depunerii cererii de finanţare solicitantul indeplineste conditia sa nu  înregistreze debite la bugetul de stat, respectiv bugetele locale sau debite provenind din neplata contribuţiilor de asigurări sociale, a contribuţiilor de asigurări pentru şomaj, a contribuţiei de asigurare pentru accidente de muncă şi boli profesionale, precum şi a contribuţiilor pentru asigurările sociale de sănătate.</w:t>
            </w:r>
          </w:p>
          <w:p w:rsidR="002C5872" w:rsidRPr="002D2CD1" w:rsidRDefault="002C5872" w:rsidP="00D73D16">
            <w:pPr>
              <w:pStyle w:val="NormalWeb"/>
              <w:spacing w:before="120" w:after="120"/>
              <w:jc w:val="both"/>
              <w:rPr>
                <w:rFonts w:ascii="Calibri" w:hAnsi="Calibri"/>
              </w:rPr>
            </w:pPr>
            <w:r w:rsidRPr="002D2CD1">
              <w:rPr>
                <w:rFonts w:ascii="Calibri" w:hAnsi="Calibri"/>
                <w:i/>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6D2B4B"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6D2B4B" w:rsidRDefault="002C5872" w:rsidP="00D73D16">
            <w:pPr>
              <w:pStyle w:val="NormalWeb"/>
              <w:spacing w:before="120" w:after="120"/>
              <w:rPr>
                <w:rFonts w:ascii="Calibri" w:hAnsi="Calibri"/>
                <w:b/>
              </w:rPr>
            </w:pPr>
            <w:r w:rsidRPr="002D2CD1">
              <w:rPr>
                <w:rFonts w:ascii="Calibri" w:hAnsi="Calibri"/>
                <w:b/>
              </w:rPr>
              <w:sym w:font="Wingdings" w:char="F06F"/>
            </w:r>
          </w:p>
        </w:tc>
      </w:tr>
      <w:tr w:rsidR="002C5872" w:rsidRPr="006723F4" w:rsidTr="00D73D16">
        <w:trPr>
          <w:trHeight w:val="310"/>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ListParagraph"/>
              <w:shd w:val="clear" w:color="auto" w:fill="FFFFFF"/>
              <w:tabs>
                <w:tab w:val="left" w:pos="284"/>
              </w:tabs>
              <w:spacing w:before="120" w:after="120"/>
              <w:ind w:left="0"/>
              <w:jc w:val="both"/>
              <w:rPr>
                <w:sz w:val="24"/>
              </w:rPr>
            </w:pPr>
            <w:r>
              <w:rPr>
                <w:sz w:val="24"/>
              </w:rPr>
              <w:t>8</w:t>
            </w:r>
            <w:r w:rsidRPr="002D2CD1">
              <w:rPr>
                <w:sz w:val="24"/>
              </w:rPr>
              <w:t xml:space="preserve">. Intreprinderea face subiectul unui ordin de recuperare încă neexecutat în urma unei decizii anterioare a Comisiei sau a unui alt </w:t>
            </w:r>
            <w:r w:rsidRPr="002D2CD1">
              <w:rPr>
                <w:sz w:val="24"/>
              </w:rPr>
              <w:lastRenderedPageBreak/>
              <w:t xml:space="preserve">furnizor de ajutor de stat sau de minimis privind declararea unui ajutor ca fiind ilegal şi incompatibil cu piaţa </w:t>
            </w:r>
            <w:proofErr w:type="gramStart"/>
            <w:r w:rsidRPr="002D2CD1">
              <w:rPr>
                <w:sz w:val="24"/>
              </w:rPr>
              <w:t>comună ?.</w:t>
            </w:r>
            <w:proofErr w:type="gramEnd"/>
          </w:p>
          <w:p w:rsidR="002C5872" w:rsidRPr="002D2CD1" w:rsidRDefault="002C5872" w:rsidP="00D73D16">
            <w:pPr>
              <w:pStyle w:val="ListParagraph"/>
              <w:shd w:val="clear" w:color="auto" w:fill="FFFFFF"/>
              <w:tabs>
                <w:tab w:val="left" w:pos="284"/>
              </w:tabs>
              <w:spacing w:before="120" w:after="120"/>
              <w:jc w:val="both"/>
              <w:rPr>
                <w:sz w:val="24"/>
              </w:rPr>
            </w:pPr>
            <w:r w:rsidRPr="002D2CD1">
              <w:rPr>
                <w:sz w:val="24"/>
              </w:rPr>
              <w:t xml:space="preserve">sau </w:t>
            </w:r>
          </w:p>
          <w:p w:rsidR="002C5872" w:rsidRPr="002D2CD1" w:rsidRDefault="002C5872" w:rsidP="00D73D16">
            <w:pPr>
              <w:pStyle w:val="NormalWeb"/>
              <w:spacing w:before="120" w:after="120"/>
              <w:jc w:val="both"/>
              <w:rPr>
                <w:rFonts w:ascii="Calibri" w:hAnsi="Calibri"/>
              </w:rPr>
            </w:pPr>
            <w:r w:rsidRPr="002D2CD1">
              <w:rPr>
                <w:rFonts w:ascii="Calibri" w:hAnsi="Calibri"/>
              </w:rPr>
              <w:t>in cazul în care a facut obiectul unei astfel de decizii, aceasta a fost deja executata si ajutorul a fost integral recuperat, inclusiv dobanda de recuperare aferenta?</w:t>
            </w:r>
          </w:p>
          <w:p w:rsidR="002C5872" w:rsidRPr="002D2CD1" w:rsidRDefault="002C5872" w:rsidP="00D73D16">
            <w:pPr>
              <w:pStyle w:val="NormalWeb"/>
              <w:spacing w:before="120" w:after="120"/>
              <w:jc w:val="both"/>
              <w:rPr>
                <w:rFonts w:ascii="Calibri" w:hAnsi="Calibri"/>
              </w:rPr>
            </w:pPr>
            <w:r w:rsidRPr="002D2CD1">
              <w:rPr>
                <w:rFonts w:ascii="Calibri" w:hAnsi="Calibri"/>
                <w:i/>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lastRenderedPageBreak/>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1167"/>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spacing w:before="120" w:after="120" w:line="240" w:lineRule="auto"/>
              <w:jc w:val="both"/>
              <w:rPr>
                <w:sz w:val="24"/>
              </w:rPr>
            </w:pPr>
            <w:r>
              <w:rPr>
                <w:sz w:val="24"/>
              </w:rPr>
              <w:lastRenderedPageBreak/>
              <w:t>9</w:t>
            </w:r>
            <w:r w:rsidRPr="002D2CD1">
              <w:rPr>
                <w:sz w:val="24"/>
              </w:rPr>
              <w:t xml:space="preserve">.1 Solicitantul  a închis aceeași activitate sau o activitate similară în Spațiul Economic European în cei doi ani care au precedat depunerea cererii sale pentru acordarea de ajutoare regionale de investiții </w:t>
            </w:r>
          </w:p>
          <w:p w:rsidR="002C5872" w:rsidRPr="002D2CD1" w:rsidRDefault="002C5872" w:rsidP="00D73D16">
            <w:pPr>
              <w:spacing w:before="120" w:after="120" w:line="240" w:lineRule="auto"/>
              <w:jc w:val="both"/>
              <w:rPr>
                <w:sz w:val="24"/>
              </w:rPr>
            </w:pPr>
            <w:r w:rsidRPr="002D2CD1">
              <w:rPr>
                <w:sz w:val="24"/>
              </w:rPr>
              <w:t>sau</w:t>
            </w:r>
          </w:p>
          <w:p w:rsidR="002C5872" w:rsidRPr="002D2CD1" w:rsidRDefault="002C5872" w:rsidP="00D73D16">
            <w:pPr>
              <w:pStyle w:val="ListParagraph"/>
              <w:shd w:val="clear" w:color="auto" w:fill="FFFFFF"/>
              <w:tabs>
                <w:tab w:val="left" w:pos="284"/>
              </w:tabs>
              <w:spacing w:before="120" w:after="120"/>
              <w:ind w:left="0"/>
              <w:jc w:val="both"/>
              <w:rPr>
                <w:i/>
                <w:sz w:val="24"/>
              </w:rPr>
            </w:pPr>
            <w:r>
              <w:rPr>
                <w:sz w:val="24"/>
              </w:rPr>
              <w:t>9</w:t>
            </w:r>
            <w:r w:rsidRPr="002D2CD1">
              <w:rPr>
                <w:sz w:val="24"/>
              </w:rPr>
              <w:t>.2</w:t>
            </w:r>
            <w:proofErr w:type="gramStart"/>
            <w:r w:rsidRPr="002D2CD1">
              <w:rPr>
                <w:sz w:val="24"/>
              </w:rPr>
              <w:t>.Solicitantul</w:t>
            </w:r>
            <w:proofErr w:type="gramEnd"/>
            <w:r w:rsidRPr="002D2CD1">
              <w:rPr>
                <w:sz w:val="24"/>
              </w:rPr>
              <w:t>, în momentul depunerii cererii de ajutor, are planuri concrete de a închide o astfel de activitate într-o perioadă de doi ani după finalizarea investiției inițiale pentru care solicită ajutoare, în zona in cauza.?</w:t>
            </w:r>
            <w:r w:rsidRPr="002D2CD1">
              <w:rPr>
                <w:i/>
                <w:sz w:val="24"/>
              </w:rPr>
              <w:t xml:space="preserve"> </w:t>
            </w:r>
          </w:p>
          <w:p w:rsidR="002C5872" w:rsidRPr="002D2CD1" w:rsidRDefault="002C5872" w:rsidP="00D73D16">
            <w:pPr>
              <w:pStyle w:val="ListParagraph"/>
              <w:shd w:val="clear" w:color="auto" w:fill="FFFFFF"/>
              <w:tabs>
                <w:tab w:val="left" w:pos="284"/>
              </w:tabs>
              <w:spacing w:before="120" w:after="120"/>
              <w:ind w:left="0"/>
              <w:jc w:val="both"/>
              <w:rPr>
                <w:sz w:val="24"/>
              </w:rPr>
            </w:pPr>
            <w:r w:rsidRPr="002D2CD1">
              <w:rPr>
                <w:i/>
                <w:sz w:val="24"/>
              </w:rPr>
              <w:t>(doar pentru proiectele cu obiective care se încadrează în prevederile art. 17, alin (1), lit. b) (schema GBER)</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c>
          <w:tcPr>
            <w:tcW w:w="0" w:type="auto"/>
            <w:gridSpan w:val="3"/>
            <w:tcBorders>
              <w:top w:val="single" w:sz="4" w:space="0" w:color="auto"/>
              <w:left w:val="nil"/>
              <w:bottom w:val="single" w:sz="4" w:space="0" w:color="auto"/>
              <w:right w:val="nil"/>
            </w:tcBorders>
          </w:tcPr>
          <w:p w:rsidR="002C5872" w:rsidRPr="002D2CD1" w:rsidRDefault="002C5872" w:rsidP="00D73D16">
            <w:pPr>
              <w:pStyle w:val="NormalWeb"/>
              <w:spacing w:before="120" w:after="120"/>
              <w:rPr>
                <w:rFonts w:ascii="Calibri" w:hAnsi="Calibri"/>
              </w:rPr>
            </w:pPr>
          </w:p>
        </w:tc>
        <w:tc>
          <w:tcPr>
            <w:tcW w:w="0" w:type="auto"/>
            <w:tcBorders>
              <w:top w:val="single" w:sz="4" w:space="0" w:color="auto"/>
              <w:left w:val="nil"/>
              <w:bottom w:val="single" w:sz="4" w:space="0" w:color="auto"/>
              <w:right w:val="nil"/>
            </w:tcBorders>
          </w:tcPr>
          <w:p w:rsidR="002C5872" w:rsidRPr="002D2CD1" w:rsidRDefault="002C5872" w:rsidP="00D73D16">
            <w:pPr>
              <w:pStyle w:val="NormalWeb"/>
              <w:spacing w:before="120" w:after="120"/>
              <w:rPr>
                <w:rFonts w:ascii="Calibri" w:hAnsi="Calibri"/>
              </w:rPr>
            </w:pPr>
          </w:p>
        </w:tc>
      </w:tr>
      <w:tr w:rsidR="002C5872" w:rsidRPr="006723F4" w:rsidTr="00D73D16">
        <w:trPr>
          <w:trHeight w:val="295"/>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rPr>
                <w:rFonts w:ascii="Calibri" w:hAnsi="Calibri"/>
              </w:rPr>
            </w:pPr>
            <w:r w:rsidRPr="002D2CD1">
              <w:rPr>
                <w:rFonts w:ascii="Calibri" w:hAnsi="Calibri"/>
                <w:b/>
              </w:rPr>
              <w:t xml:space="preserve">B.Verificarea conditiilor de eligibilitate </w:t>
            </w:r>
          </w:p>
        </w:tc>
        <w:tc>
          <w:tcPr>
            <w:tcW w:w="0" w:type="auto"/>
            <w:gridSpan w:val="3"/>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rPr>
                <w:rFonts w:ascii="Calibri" w:hAnsi="Calibri"/>
              </w:rPr>
            </w:pPr>
            <w:r w:rsidRPr="002D2CD1">
              <w:rPr>
                <w:rFonts w:ascii="Calibri" w:hAnsi="Calibri"/>
                <w:b/>
              </w:rPr>
              <w:t>Verificare efectuată</w:t>
            </w:r>
          </w:p>
        </w:tc>
      </w:tr>
      <w:tr w:rsidR="002C5872" w:rsidRPr="00412201" w:rsidTr="00D73D16">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5872" w:rsidRPr="002D2CD1" w:rsidRDefault="002C5872" w:rsidP="00D73D16">
            <w:pPr>
              <w:spacing w:before="120" w:after="120" w:line="240" w:lineRule="auto"/>
              <w:rPr>
                <w:sz w:val="24"/>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5872" w:rsidRPr="002D2CD1" w:rsidRDefault="002C5872" w:rsidP="00D73D16">
            <w:pPr>
              <w:pStyle w:val="NormalWeb"/>
              <w:spacing w:before="120" w:after="120"/>
              <w:rPr>
                <w:rFonts w:ascii="Calibri" w:hAnsi="Calibri"/>
              </w:rPr>
            </w:pPr>
            <w:r w:rsidRPr="002D2CD1">
              <w:rPr>
                <w:rFonts w:ascii="Calibri" w:hAnsi="Calibri"/>
                <w:b/>
              </w:rPr>
              <w:t>DA</w:t>
            </w:r>
            <w:r w:rsidRPr="002D2CD1">
              <w:rPr>
                <w:rFonts w:ascii="Calibri" w:hAnsi="Calibri"/>
                <w:b/>
              </w:rPr>
              <w:tab/>
            </w:r>
          </w:p>
        </w:tc>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rPr>
                <w:rFonts w:ascii="Calibri" w:hAnsi="Calibri"/>
              </w:rPr>
            </w:pPr>
            <w:r w:rsidRPr="002D2CD1">
              <w:rPr>
                <w:rFonts w:ascii="Calibri" w:hAnsi="Calibri"/>
                <w:b/>
              </w:rPr>
              <w:t>NU</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5872" w:rsidRPr="002D2CD1" w:rsidRDefault="002C5872" w:rsidP="00D73D16">
            <w:pPr>
              <w:pStyle w:val="NormalWeb"/>
              <w:spacing w:before="120" w:after="120"/>
              <w:rPr>
                <w:rFonts w:ascii="Calibri" w:hAnsi="Calibri"/>
              </w:rPr>
            </w:pPr>
            <w:r w:rsidRPr="002D2CD1">
              <w:rPr>
                <w:rFonts w:ascii="Calibri" w:hAnsi="Calibri"/>
                <w:b/>
              </w:rPr>
              <w:t>Nu este cazul</w:t>
            </w:r>
          </w:p>
        </w:tc>
      </w:tr>
      <w:tr w:rsidR="002C5872" w:rsidRPr="006723F4" w:rsidTr="00D73D1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5872" w:rsidRPr="002D2CD1" w:rsidRDefault="002C5872" w:rsidP="00D73D16">
            <w:pPr>
              <w:pStyle w:val="NormalWeb"/>
              <w:spacing w:before="120" w:after="120"/>
              <w:rPr>
                <w:rFonts w:ascii="Calibri" w:hAnsi="Calibri"/>
              </w:rPr>
            </w:pPr>
            <w:r w:rsidRPr="002D2CD1">
              <w:rPr>
                <w:rFonts w:ascii="Calibri" w:hAnsi="Calibri"/>
              </w:rPr>
              <w:t>EG1 Solicitantul trebuie să se încadreze în categoria beneficiarilor eligibili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C5872" w:rsidRPr="002D2CD1" w:rsidRDefault="002C5872" w:rsidP="00D73D16">
            <w:pPr>
              <w:pStyle w:val="NormalWeb"/>
              <w:spacing w:before="120" w:after="120"/>
              <w:rPr>
                <w:rFonts w:ascii="Calibri" w:hAnsi="Calibri"/>
              </w:rPr>
            </w:pPr>
          </w:p>
        </w:tc>
      </w:tr>
      <w:tr w:rsidR="002C5872" w:rsidRPr="006723F4" w:rsidTr="00D73D16">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tabs>
                <w:tab w:val="left" w:pos="284"/>
              </w:tabs>
              <w:spacing w:before="120" w:after="120"/>
              <w:jc w:val="both"/>
              <w:rPr>
                <w:rFonts w:ascii="Calibri" w:hAnsi="Calibri"/>
              </w:rPr>
            </w:pPr>
            <w:r w:rsidRPr="002D2CD1">
              <w:rPr>
                <w:rFonts w:ascii="Calibri" w:hAnsi="Calibri"/>
              </w:rPr>
              <w:t>EG2 Investiţia trebuie să se încadreze în cel puţin una din acţiunile eligibile prevăzute prin fișa măsurii din SDL</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C5872" w:rsidRPr="002D2CD1" w:rsidRDefault="002C5872" w:rsidP="00D73D16">
            <w:pPr>
              <w:pStyle w:val="NormalWeb"/>
              <w:spacing w:before="120" w:after="120"/>
              <w:rPr>
                <w:rFonts w:ascii="Calibri" w:hAnsi="Calibri"/>
              </w:rPr>
            </w:pPr>
          </w:p>
        </w:tc>
      </w:tr>
      <w:tr w:rsidR="002C5872" w:rsidRPr="00412201" w:rsidTr="00D73D1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5872" w:rsidRDefault="002C5872" w:rsidP="00D73D16">
            <w:pPr>
              <w:spacing w:before="120" w:after="120" w:line="240" w:lineRule="auto"/>
              <w:jc w:val="both"/>
              <w:rPr>
                <w:sz w:val="24"/>
              </w:rPr>
            </w:pPr>
            <w:r w:rsidRPr="002D2CD1">
              <w:rPr>
                <w:sz w:val="24"/>
              </w:rPr>
              <w:t xml:space="preserve">EG3 Investiția va fi precedată de o evaluare </w:t>
            </w:r>
            <w:proofErr w:type="gramStart"/>
            <w:r w:rsidRPr="002D2CD1">
              <w:rPr>
                <w:sz w:val="24"/>
              </w:rPr>
              <w:t>a</w:t>
            </w:r>
            <w:proofErr w:type="gramEnd"/>
            <w:r w:rsidRPr="002D2CD1">
              <w:rPr>
                <w:sz w:val="24"/>
              </w:rPr>
              <w:t xml:space="preserve"> impactului preconizat asupra mediului dacă aceasta poate avea efecte negative asupra mediului, în conformitate cu legislația în vigoare, menționată în cap. 8.1 din PNDR 2014-2020. </w:t>
            </w:r>
          </w:p>
          <w:p w:rsidR="002C5872" w:rsidRPr="002D2CD1" w:rsidRDefault="002C5872" w:rsidP="00D73D16">
            <w:pPr>
              <w:spacing w:before="120" w:after="120" w:line="240" w:lineRule="auto"/>
              <w:jc w:val="both"/>
              <w:rPr>
                <w:i/>
                <w:sz w:val="24"/>
              </w:rPr>
            </w:pPr>
            <w:r>
              <w:rPr>
                <w:i/>
                <w:sz w:val="24"/>
              </w:rPr>
              <w:t xml:space="preserve">Nu se aplică pentru proiectele </w:t>
            </w:r>
            <w:r w:rsidRPr="002D2CD1">
              <w:rPr>
                <w:i/>
                <w:sz w:val="24"/>
              </w:rPr>
              <w:t>cu obiective care se încadrează în prevederile art. 19, alin. (1), lit. (b</w:t>
            </w:r>
            <w:r>
              <w:rPr>
                <w:i/>
                <w:sz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C5872" w:rsidRPr="002D2CD1" w:rsidRDefault="002C5872" w:rsidP="00D73D16">
            <w:pPr>
              <w:pStyle w:val="NormalWeb"/>
              <w:spacing w:before="120" w:after="120"/>
              <w:rPr>
                <w:rFonts w:ascii="Calibri" w:hAnsi="Calibri"/>
              </w:rPr>
            </w:pPr>
          </w:p>
        </w:tc>
      </w:tr>
      <w:tr w:rsidR="002C5872" w:rsidRPr="00412201" w:rsidTr="00D73D1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2C5872" w:rsidRPr="00552D49" w:rsidRDefault="002C5872" w:rsidP="00D73D16">
            <w:pPr>
              <w:pStyle w:val="NormalWeb"/>
              <w:tabs>
                <w:tab w:val="left" w:pos="284"/>
              </w:tabs>
              <w:spacing w:before="120" w:after="120"/>
              <w:jc w:val="both"/>
              <w:rPr>
                <w:rFonts w:ascii="Calibri" w:hAnsi="Calibri"/>
                <w:lang w:val="fr-FR"/>
              </w:rPr>
            </w:pPr>
            <w:r w:rsidRPr="002D2CD1">
              <w:rPr>
                <w:rFonts w:ascii="Calibri" w:hAnsi="Calibri"/>
              </w:rPr>
              <w:t>EG4 Viabilitatea economică a investiției trebuie să fie demonstrată în baza documentatiei tehnico-economice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sz w:val="16"/>
                <w:szCs w:val="16"/>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C5872" w:rsidRPr="002D2CD1" w:rsidRDefault="002C5872" w:rsidP="00D73D16">
            <w:pPr>
              <w:pStyle w:val="NormalWeb"/>
              <w:spacing w:before="120" w:after="120"/>
              <w:rPr>
                <w:rFonts w:ascii="Calibri" w:hAnsi="Calibri"/>
              </w:rPr>
            </w:pPr>
          </w:p>
        </w:tc>
      </w:tr>
      <w:tr w:rsidR="002C5872" w:rsidRPr="006723F4" w:rsidTr="00D73D16">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tabs>
                <w:tab w:val="left" w:pos="284"/>
              </w:tabs>
              <w:spacing w:before="120" w:after="120"/>
              <w:jc w:val="both"/>
              <w:rPr>
                <w:rFonts w:ascii="Calibri" w:hAnsi="Calibri"/>
              </w:rPr>
            </w:pPr>
            <w:r w:rsidRPr="002D2CD1">
              <w:rPr>
                <w:rFonts w:ascii="Calibri" w:hAnsi="Calibri"/>
              </w:rPr>
              <w:t>EG5 Solicitantul trebuie să demonstreze asigurarea cofinanțării investiției</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C5872" w:rsidRPr="002D2CD1" w:rsidRDefault="002C5872" w:rsidP="00D73D16">
            <w:pPr>
              <w:pStyle w:val="NormalWeb"/>
              <w:spacing w:before="120" w:after="120"/>
              <w:rPr>
                <w:rFonts w:ascii="Calibri" w:hAnsi="Calibri"/>
              </w:rPr>
            </w:pPr>
          </w:p>
        </w:tc>
      </w:tr>
      <w:tr w:rsidR="002C5872" w:rsidRPr="006723F4" w:rsidTr="00D73D16">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tabs>
                <w:tab w:val="left" w:pos="284"/>
              </w:tabs>
              <w:spacing w:before="120" w:after="120"/>
              <w:jc w:val="both"/>
              <w:rPr>
                <w:rFonts w:ascii="Calibri" w:hAnsi="Calibri"/>
              </w:rPr>
            </w:pPr>
            <w:r w:rsidRPr="002D2CD1">
              <w:rPr>
                <w:rFonts w:ascii="Calibri" w:hAnsi="Calibri"/>
              </w:rPr>
              <w:lastRenderedPageBreak/>
              <w:t>EG6 Investiția va respecta legislaţia în vigoare din domeniul: sănătății publice, sanitar-veterinar și de siguranță alimentară;</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shd w:val="clear" w:color="auto" w:fill="BFBFBF"/>
            <w:vAlign w:val="center"/>
          </w:tcPr>
          <w:p w:rsidR="002C5872" w:rsidRPr="002D2CD1" w:rsidRDefault="002C5872" w:rsidP="00D73D16">
            <w:pPr>
              <w:pStyle w:val="NormalWeb"/>
              <w:spacing w:before="120" w:after="120"/>
              <w:rPr>
                <w:rFonts w:ascii="Calibri" w:hAnsi="Calibri"/>
              </w:rPr>
            </w:pPr>
          </w:p>
        </w:tc>
      </w:tr>
      <w:tr w:rsidR="002C5872" w:rsidRPr="006723F4" w:rsidTr="00D73D16">
        <w:tc>
          <w:tcPr>
            <w:tcW w:w="0" w:type="auto"/>
            <w:gridSpan w:val="4"/>
            <w:tcBorders>
              <w:top w:val="single" w:sz="4" w:space="0" w:color="auto"/>
              <w:left w:val="single" w:sz="4" w:space="0" w:color="auto"/>
              <w:bottom w:val="single" w:sz="4" w:space="0" w:color="auto"/>
              <w:right w:val="single" w:sz="4" w:space="0" w:color="auto"/>
            </w:tcBorders>
            <w:shd w:val="clear" w:color="auto" w:fill="BFBFBF"/>
            <w:hideMark/>
          </w:tcPr>
          <w:p w:rsidR="002C5872" w:rsidRPr="002D2CD1" w:rsidRDefault="002C5872" w:rsidP="00D73D16">
            <w:pPr>
              <w:pStyle w:val="NormalWeb"/>
              <w:spacing w:before="120" w:after="120"/>
              <w:rPr>
                <w:rFonts w:ascii="Calibri" w:hAnsi="Calibri"/>
                <w:b/>
                <w:i/>
              </w:rPr>
            </w:pPr>
            <w:r w:rsidRPr="002D2CD1">
              <w:rPr>
                <w:rFonts w:ascii="Calibri" w:hAnsi="Calibri"/>
                <w:b/>
                <w:i/>
              </w:rPr>
              <w:t>Secțiuni specifice</w:t>
            </w:r>
          </w:p>
        </w:tc>
      </w:tr>
      <w:tr w:rsidR="002C5872" w:rsidRPr="006723F4" w:rsidTr="00D73D16">
        <w:tc>
          <w:tcPr>
            <w:tcW w:w="0" w:type="auto"/>
            <w:gridSpan w:val="4"/>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rPr>
                <w:rFonts w:ascii="Calibri" w:hAnsi="Calibri"/>
                <w:b/>
              </w:rPr>
            </w:pPr>
            <w:r w:rsidRPr="002D2CD1">
              <w:rPr>
                <w:rFonts w:ascii="Calibri" w:hAnsi="Calibri"/>
                <w:b/>
                <w:i/>
              </w:rPr>
              <w:t>(doar pentru proiectele aferente art. 17, alin. (1), lit. a)</w:t>
            </w:r>
          </w:p>
        </w:tc>
      </w:tr>
      <w:tr w:rsidR="002C5872" w:rsidRPr="006723F4" w:rsidTr="00D73D16">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tabs>
                <w:tab w:val="left" w:pos="284"/>
              </w:tabs>
              <w:spacing w:before="120" w:after="120"/>
              <w:jc w:val="both"/>
              <w:rPr>
                <w:rFonts w:ascii="Calibri" w:hAnsi="Calibri"/>
              </w:rPr>
            </w:pPr>
            <w:r w:rsidRPr="002D2CD1">
              <w:rPr>
                <w:rFonts w:ascii="Calibri" w:hAnsi="Calibri"/>
              </w:rPr>
              <w:t>EG7 Investiţia trebuie să se realizeze în cadrul unei ferme cu o dimensiune economică de minim 4.000 SO* (valoarea producţiei standard);</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773"/>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tabs>
                <w:tab w:val="left" w:pos="284"/>
              </w:tabs>
              <w:spacing w:before="120" w:after="120"/>
              <w:jc w:val="both"/>
              <w:rPr>
                <w:rFonts w:ascii="Calibri" w:hAnsi="Calibri"/>
              </w:rPr>
            </w:pPr>
            <w:r w:rsidRPr="002D2CD1">
              <w:rPr>
                <w:rFonts w:ascii="Calibri" w:hAnsi="Calibri"/>
              </w:rPr>
              <w:t>EG8 Investițiile necesare adaptării la standardele UE, aplicabile producției agricole realizate de tinerii fermieri care se instalează pentru prima dată într-o exploatație agricolă se vor realiza în termen de maxim 24 de luni de la data instalării (conform art 17, alin. 5 din R(UE) nr. 1305/2013)</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1024"/>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tabs>
                <w:tab w:val="left" w:pos="284"/>
              </w:tabs>
              <w:spacing w:before="120" w:after="120"/>
              <w:jc w:val="both"/>
              <w:rPr>
                <w:rFonts w:ascii="Calibri" w:hAnsi="Calibri"/>
              </w:rPr>
            </w:pPr>
            <w:r w:rsidRPr="002D2CD1">
              <w:rPr>
                <w:rFonts w:ascii="Calibri" w:hAnsi="Calibri"/>
              </w:rPr>
              <w:t xml:space="preserve">EG9 Investițiile necesare adaptării la noi cerinţe impuse fermierilor de legislaţia europeană se vor realiza în termen de 12 luni de la data la care aceste cerinţe au devenit obligatorii pentru exploataţia agricolă (conform art. 17, alin.6 din R(UE) nr. 1305/2013)  </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773"/>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tabs>
                <w:tab w:val="left" w:pos="284"/>
              </w:tabs>
              <w:spacing w:before="120" w:after="120"/>
              <w:jc w:val="both"/>
              <w:rPr>
                <w:rFonts w:ascii="Calibri" w:hAnsi="Calibri"/>
              </w:rPr>
            </w:pPr>
            <w:r w:rsidRPr="002D2CD1">
              <w:rPr>
                <w:rFonts w:ascii="Calibri" w:hAnsi="Calibri"/>
              </w:rPr>
              <w:t>EG10 Investițiile în instalații al căror scop principal este producerea de energie electrică, prin utilizarea biomasei, trebuie să respecte prevederile art. 13 (d) din R.807/2014, prin demonstrarea utilizării unui procent minim de energie termică de 10%,</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773"/>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jc w:val="both"/>
              <w:rPr>
                <w:rFonts w:ascii="Calibri" w:hAnsi="Calibri"/>
              </w:rPr>
            </w:pPr>
            <w:r w:rsidRPr="002D2CD1">
              <w:rPr>
                <w:rFonts w:ascii="Calibri" w:hAnsi="Calibri"/>
              </w:rPr>
              <w:t>EG 11 În cazul procesării la nivel de fermă, materia primă procesată va fi produs agricol (conform Anexei I la Tratat) şi produsul rezultat va fi doar produs Anexa I la Tratat</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rPr>
                <w:rFonts w:ascii="Calibri" w:hAnsi="Calibri"/>
              </w:rPr>
            </w:pPr>
            <w:r w:rsidRPr="002D2CD1">
              <w:rPr>
                <w:rFonts w:ascii="Calibri" w:hAnsi="Calibri"/>
                <w:b/>
                <w:i/>
              </w:rPr>
              <w:t>(doar pentru proiectele aferente art. 17, alin. (1), lit. b)</w:t>
            </w:r>
          </w:p>
        </w:tc>
      </w:tr>
      <w:tr w:rsidR="002C5872"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spacing w:before="120" w:after="120" w:line="240" w:lineRule="auto"/>
              <w:jc w:val="both"/>
              <w:rPr>
                <w:sz w:val="24"/>
              </w:rPr>
            </w:pPr>
            <w:r w:rsidRPr="002D2CD1">
              <w:rPr>
                <w:sz w:val="24"/>
              </w:rPr>
              <w:t>EG12 Sprijinul va fi limitat la investiții în procesarea produselor agricole incluse în lista cuprinsă în Anexa I la Tratatul privind Funcţionarea Uniunii Europene în scopul obținerii de produse 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312"/>
        </w:trPr>
        <w:tc>
          <w:tcPr>
            <w:tcW w:w="0" w:type="auto"/>
            <w:gridSpan w:val="4"/>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pStyle w:val="NormalWeb"/>
              <w:spacing w:before="120" w:after="120"/>
              <w:rPr>
                <w:rFonts w:ascii="Calibri" w:hAnsi="Calibri"/>
              </w:rPr>
            </w:pPr>
            <w:r w:rsidRPr="002D2CD1">
              <w:rPr>
                <w:rFonts w:ascii="Calibri" w:hAnsi="Calibri"/>
                <w:b/>
                <w:i/>
              </w:rPr>
              <w:t>(doar pentru proiectele aferente art. 17, alin. (1), lit. b) (schema GBER)</w:t>
            </w:r>
          </w:p>
        </w:tc>
      </w:tr>
      <w:tr w:rsidR="002C5872"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spacing w:before="120" w:after="120" w:line="240" w:lineRule="auto"/>
              <w:jc w:val="both"/>
              <w:rPr>
                <w:sz w:val="24"/>
              </w:rPr>
            </w:pPr>
            <w:r w:rsidRPr="002D2CD1">
              <w:rPr>
                <w:sz w:val="24"/>
              </w:rPr>
              <w:t>EG13 Sprijinul pentru procesare va fi limitat la investitii în sectoarele de activitate economica precizate în fișa măsurii din SDL, în scopul procesarii  produselor agricole incluse în lista cuprinsă în Anexa I la TFUE în scopul obținerii de produse non-Anexa I</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hideMark/>
          </w:tcPr>
          <w:p w:rsidR="002C5872" w:rsidRPr="002D2CD1" w:rsidRDefault="002C5872" w:rsidP="00D73D16">
            <w:pPr>
              <w:shd w:val="clear" w:color="auto" w:fill="FFFFFF"/>
              <w:spacing w:before="120" w:after="120" w:line="240" w:lineRule="auto"/>
              <w:jc w:val="both"/>
              <w:rPr>
                <w:sz w:val="24"/>
              </w:rPr>
            </w:pPr>
            <w:r w:rsidRPr="002D2CD1">
              <w:rPr>
                <w:sz w:val="24"/>
              </w:rPr>
              <w:t xml:space="preserve">EG14 Prin investitia propusa solicitantul demonstreaza că sunt indeplinite conditiile privind efectul stimulativ </w:t>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hideMark/>
          </w:tcPr>
          <w:p w:rsidR="002C5872" w:rsidRPr="002D2CD1" w:rsidRDefault="002C5872" w:rsidP="00D73D16">
            <w:pPr>
              <w:pStyle w:val="NormalWeb"/>
              <w:spacing w:before="120" w:after="120"/>
              <w:rPr>
                <w:rFonts w:ascii="Calibri" w:hAnsi="Calibri"/>
              </w:rPr>
            </w:pPr>
            <w:r w:rsidRPr="002D2CD1">
              <w:rPr>
                <w:rFonts w:ascii="Calibri" w:hAnsi="Calibri"/>
                <w:b/>
              </w:rPr>
              <w:sym w:font="Wingdings" w:char="F06F"/>
            </w:r>
          </w:p>
        </w:tc>
      </w:tr>
      <w:tr w:rsidR="002C5872" w:rsidRPr="006723F4" w:rsidTr="00D73D16">
        <w:trPr>
          <w:trHeight w:val="312"/>
        </w:trPr>
        <w:tc>
          <w:tcPr>
            <w:tcW w:w="0" w:type="auto"/>
            <w:gridSpan w:val="4"/>
            <w:tcBorders>
              <w:top w:val="single" w:sz="4" w:space="0" w:color="auto"/>
              <w:left w:val="single" w:sz="4" w:space="0" w:color="auto"/>
              <w:bottom w:val="single" w:sz="4" w:space="0" w:color="auto"/>
              <w:right w:val="single" w:sz="4" w:space="0" w:color="auto"/>
            </w:tcBorders>
          </w:tcPr>
          <w:p w:rsidR="002C5872" w:rsidRPr="002D2CD1" w:rsidRDefault="002C5872" w:rsidP="00D73D16">
            <w:pPr>
              <w:pStyle w:val="NormalWeb"/>
              <w:spacing w:before="120" w:after="120"/>
              <w:rPr>
                <w:rFonts w:ascii="Calibri" w:hAnsi="Calibri"/>
                <w:b/>
              </w:rPr>
            </w:pPr>
            <w:r>
              <w:rPr>
                <w:rFonts w:ascii="Calibri" w:hAnsi="Calibri"/>
                <w:b/>
              </w:rPr>
              <w:t>VERIFICAREA CRITERIILOR DE ELIGIBILITATE SUPLIMENTARE STABILITE DE CĂTRE GAL</w:t>
            </w:r>
          </w:p>
        </w:tc>
      </w:tr>
      <w:tr w:rsidR="002C5872"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tcPr>
          <w:p w:rsidR="002C5872" w:rsidRPr="002D2CD1" w:rsidRDefault="002C5872" w:rsidP="00D73D16">
            <w:pPr>
              <w:shd w:val="clear" w:color="auto" w:fill="FFFFFF"/>
              <w:spacing w:before="120" w:after="120" w:line="240" w:lineRule="auto"/>
              <w:jc w:val="both"/>
              <w:rPr>
                <w:sz w:val="24"/>
              </w:rPr>
            </w:pPr>
            <w:r>
              <w:rPr>
                <w:sz w:val="24"/>
              </w:rPr>
              <w:t xml:space="preserve">EG15 </w:t>
            </w:r>
            <w:r w:rsidRPr="00301FA9">
              <w:rPr>
                <w:bCs/>
              </w:rPr>
              <w:t>Solicitantul tre</w:t>
            </w:r>
            <w:r>
              <w:rPr>
                <w:bCs/>
              </w:rPr>
              <w:t>buie să aibă</w:t>
            </w:r>
            <w:r w:rsidRPr="00301FA9">
              <w:rPr>
                <w:bCs/>
              </w:rPr>
              <w:t xml:space="preserve"> sediul social pe teritoriul GAL</w:t>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r>
      <w:tr w:rsidR="002C5872"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tcPr>
          <w:p w:rsidR="002C5872" w:rsidRPr="002D2CD1" w:rsidRDefault="002C5872" w:rsidP="00D73D16">
            <w:pPr>
              <w:shd w:val="clear" w:color="auto" w:fill="FFFFFF"/>
              <w:spacing w:before="120" w:after="120" w:line="240" w:lineRule="auto"/>
              <w:jc w:val="both"/>
              <w:rPr>
                <w:sz w:val="24"/>
              </w:rPr>
            </w:pPr>
            <w:r>
              <w:rPr>
                <w:sz w:val="24"/>
              </w:rPr>
              <w:t xml:space="preserve">EG16 </w:t>
            </w:r>
            <w:r>
              <w:rPr>
                <w:bCs/>
              </w:rPr>
              <w:t>Solicitantul trebuie să</w:t>
            </w:r>
            <w:r w:rsidRPr="00301FA9">
              <w:rPr>
                <w:bCs/>
              </w:rPr>
              <w:t xml:space="preserve"> demonstreze capacitate</w:t>
            </w:r>
            <w:r>
              <w:rPr>
                <w:bCs/>
              </w:rPr>
              <w:t>a</w:t>
            </w:r>
            <w:r w:rsidRPr="00301FA9">
              <w:rPr>
                <w:bCs/>
              </w:rPr>
              <w:t xml:space="preserve"> de implementare</w:t>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r>
      <w:tr w:rsidR="002C5872"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tcPr>
          <w:p w:rsidR="002C5872" w:rsidRPr="002D2CD1" w:rsidRDefault="002C5872" w:rsidP="00D73D16">
            <w:pPr>
              <w:shd w:val="clear" w:color="auto" w:fill="FFFFFF"/>
              <w:spacing w:before="120" w:after="120" w:line="240" w:lineRule="auto"/>
              <w:jc w:val="both"/>
              <w:rPr>
                <w:sz w:val="24"/>
              </w:rPr>
            </w:pPr>
            <w:r>
              <w:rPr>
                <w:sz w:val="24"/>
              </w:rPr>
              <w:lastRenderedPageBreak/>
              <w:t xml:space="preserve">EG17 </w:t>
            </w:r>
            <w:r>
              <w:rPr>
                <w:bCs/>
              </w:rPr>
              <w:t xml:space="preserve">Viabilitatea tehnică </w:t>
            </w:r>
            <w:proofErr w:type="gramStart"/>
            <w:r>
              <w:rPr>
                <w:bCs/>
              </w:rPr>
              <w:t>a</w:t>
            </w:r>
            <w:proofErr w:type="gramEnd"/>
            <w:r>
              <w:rPr>
                <w:bCs/>
              </w:rPr>
              <w:t xml:space="preserve"> investiției trebuie să fie demonstrate în baza documentaț</w:t>
            </w:r>
            <w:r w:rsidRPr="00301FA9">
              <w:rPr>
                <w:bCs/>
              </w:rPr>
              <w:t>iei tehnico economice.</w:t>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r>
      <w:tr w:rsidR="002C5872"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tcPr>
          <w:p w:rsidR="002C5872" w:rsidRDefault="002C5872" w:rsidP="00D73D16">
            <w:pPr>
              <w:pStyle w:val="Default"/>
              <w:spacing w:line="276" w:lineRule="auto"/>
              <w:jc w:val="both"/>
            </w:pPr>
            <w:r w:rsidRPr="00734186">
              <w:t>EG1</w:t>
            </w:r>
            <w:r>
              <w:t xml:space="preserve">8 </w:t>
            </w:r>
            <w:r w:rsidRPr="00734186">
              <w:t>Investiția</w:t>
            </w:r>
            <w:r w:rsidRPr="00301FA9">
              <w:rPr>
                <w:bCs/>
                <w:color w:val="auto"/>
                <w:sz w:val="22"/>
                <w:szCs w:val="22"/>
              </w:rPr>
              <w:t xml:space="preserve"> se va realiza pe teritoriu GAL</w:t>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r>
      <w:tr w:rsidR="002C5872"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tcPr>
          <w:p w:rsidR="002C5872" w:rsidRDefault="002C5872" w:rsidP="00D73D16">
            <w:pPr>
              <w:shd w:val="clear" w:color="auto" w:fill="FFFFFF"/>
              <w:spacing w:before="120" w:after="120" w:line="240" w:lineRule="auto"/>
              <w:jc w:val="both"/>
              <w:rPr>
                <w:sz w:val="24"/>
              </w:rPr>
            </w:pPr>
            <w:r>
              <w:rPr>
                <w:sz w:val="24"/>
              </w:rPr>
              <w:t xml:space="preserve">EG19 </w:t>
            </w:r>
            <w:r>
              <w:rPr>
                <w:bCs/>
              </w:rPr>
              <w:t>Investiția va fi precedată</w:t>
            </w:r>
            <w:r w:rsidRPr="00301FA9">
              <w:rPr>
                <w:bCs/>
              </w:rPr>
              <w:t xml:space="preserve"> de o evaluare </w:t>
            </w:r>
            <w:proofErr w:type="gramStart"/>
            <w:r w:rsidRPr="00301FA9">
              <w:rPr>
                <w:bCs/>
              </w:rPr>
              <w:t>a</w:t>
            </w:r>
            <w:proofErr w:type="gramEnd"/>
            <w:r w:rsidRPr="00301FA9">
              <w:rPr>
                <w:bCs/>
              </w:rPr>
              <w:t xml:space="preserve"> impactului preconizat asupra mediului.</w:t>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r>
      <w:tr w:rsidR="002C5872"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tcPr>
          <w:p w:rsidR="002C5872" w:rsidRDefault="002C5872" w:rsidP="00D73D16">
            <w:pPr>
              <w:pStyle w:val="Default"/>
              <w:spacing w:line="276" w:lineRule="auto"/>
              <w:jc w:val="both"/>
            </w:pPr>
            <w:r>
              <w:t xml:space="preserve">EG20 </w:t>
            </w:r>
            <w:r>
              <w:rPr>
                <w:bCs/>
                <w:color w:val="auto"/>
                <w:sz w:val="22"/>
                <w:szCs w:val="22"/>
              </w:rPr>
              <w:t>Investiția va respecta legislația î</w:t>
            </w:r>
            <w:r w:rsidRPr="00301FA9">
              <w:rPr>
                <w:bCs/>
                <w:color w:val="auto"/>
                <w:sz w:val="22"/>
                <w:szCs w:val="22"/>
              </w:rPr>
              <w:t>n vigoare</w:t>
            </w:r>
            <w:r>
              <w:rPr>
                <w:bCs/>
                <w:color w:val="auto"/>
                <w:sz w:val="22"/>
                <w:szCs w:val="22"/>
              </w:rPr>
              <w:t>.</w:t>
            </w:r>
            <w:r w:rsidRPr="00301FA9">
              <w:rPr>
                <w:bCs/>
                <w:color w:val="auto"/>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2C5872" w:rsidRPr="002D2CD1" w:rsidRDefault="002C5872" w:rsidP="00D73D16">
            <w:pPr>
              <w:pStyle w:val="NormalWeb"/>
              <w:spacing w:before="120" w:after="120"/>
              <w:rPr>
                <w:rFonts w:ascii="Calibri" w:hAnsi="Calibri"/>
                <w:b/>
              </w:rPr>
            </w:pPr>
            <w:r w:rsidRPr="002D2CD1">
              <w:rPr>
                <w:rFonts w:ascii="Calibri" w:hAnsi="Calibri"/>
                <w:b/>
              </w:rPr>
              <w:sym w:font="Wingdings" w:char="F06F"/>
            </w:r>
          </w:p>
        </w:tc>
      </w:tr>
      <w:tr w:rsidR="004A5ED3" w:rsidRPr="006723F4" w:rsidTr="00D73D16">
        <w:trPr>
          <w:trHeight w:val="312"/>
        </w:trPr>
        <w:tc>
          <w:tcPr>
            <w:tcW w:w="0" w:type="auto"/>
            <w:tcBorders>
              <w:top w:val="single" w:sz="4" w:space="0" w:color="auto"/>
              <w:left w:val="single" w:sz="4" w:space="0" w:color="auto"/>
              <w:bottom w:val="single" w:sz="4" w:space="0" w:color="auto"/>
              <w:right w:val="single" w:sz="4" w:space="0" w:color="auto"/>
            </w:tcBorders>
          </w:tcPr>
          <w:p w:rsidR="004A5ED3" w:rsidRDefault="004A5ED3" w:rsidP="00D73D16">
            <w:pPr>
              <w:pStyle w:val="Default"/>
              <w:spacing w:line="276" w:lineRule="auto"/>
              <w:jc w:val="both"/>
            </w:pPr>
            <w:r w:rsidRPr="00734186">
              <w:rPr>
                <w:bCs/>
                <w:color w:val="auto"/>
                <w:sz w:val="22"/>
                <w:szCs w:val="22"/>
              </w:rPr>
              <w:t>EG21 Solicitantul va respecta codul CAEN specific activității</w:t>
            </w:r>
          </w:p>
        </w:tc>
        <w:tc>
          <w:tcPr>
            <w:tcW w:w="0" w:type="auto"/>
            <w:tcBorders>
              <w:top w:val="single" w:sz="4" w:space="0" w:color="auto"/>
              <w:left w:val="single" w:sz="4" w:space="0" w:color="auto"/>
              <w:bottom w:val="single" w:sz="4" w:space="0" w:color="auto"/>
              <w:right w:val="single" w:sz="4" w:space="0" w:color="auto"/>
            </w:tcBorders>
            <w:vAlign w:val="center"/>
          </w:tcPr>
          <w:p w:rsidR="004A5ED3" w:rsidRPr="002D2CD1" w:rsidRDefault="004A5ED3" w:rsidP="0045782F">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4A5ED3" w:rsidRPr="002D2CD1" w:rsidRDefault="004A5ED3" w:rsidP="0045782F">
            <w:pPr>
              <w:pStyle w:val="NormalWeb"/>
              <w:spacing w:before="120" w:after="120"/>
              <w:rPr>
                <w:rFonts w:ascii="Calibri" w:hAnsi="Calibri"/>
                <w:b/>
              </w:rPr>
            </w:pPr>
            <w:r w:rsidRPr="002D2CD1">
              <w:rPr>
                <w:rFonts w:ascii="Calibri" w:hAnsi="Calibri"/>
                <w:b/>
              </w:rPr>
              <w:sym w:font="Wingdings" w:char="F06F"/>
            </w:r>
          </w:p>
        </w:tc>
        <w:tc>
          <w:tcPr>
            <w:tcW w:w="0" w:type="auto"/>
            <w:tcBorders>
              <w:top w:val="single" w:sz="4" w:space="0" w:color="auto"/>
              <w:left w:val="single" w:sz="4" w:space="0" w:color="auto"/>
              <w:bottom w:val="single" w:sz="4" w:space="0" w:color="auto"/>
              <w:right w:val="single" w:sz="4" w:space="0" w:color="auto"/>
            </w:tcBorders>
            <w:vAlign w:val="center"/>
          </w:tcPr>
          <w:p w:rsidR="004A5ED3" w:rsidRPr="002D2CD1" w:rsidRDefault="004A5ED3" w:rsidP="0045782F">
            <w:pPr>
              <w:pStyle w:val="NormalWeb"/>
              <w:spacing w:before="120" w:after="120"/>
              <w:rPr>
                <w:rFonts w:ascii="Calibri" w:hAnsi="Calibri"/>
                <w:b/>
              </w:rPr>
            </w:pPr>
            <w:r w:rsidRPr="002D2CD1">
              <w:rPr>
                <w:rFonts w:ascii="Calibri" w:hAnsi="Calibri"/>
                <w:b/>
              </w:rPr>
              <w:sym w:font="Wingdings" w:char="F06F"/>
            </w:r>
          </w:p>
        </w:tc>
      </w:tr>
    </w:tbl>
    <w:p w:rsidR="00CA0A29" w:rsidRDefault="00CA0A29" w:rsidP="00CA0A29"/>
    <w:p w:rsidR="00DF7D1A" w:rsidRDefault="00CA0A29" w:rsidP="00EC5F36">
      <w:pPr>
        <w:spacing w:after="0" w:line="240" w:lineRule="auto"/>
        <w:jc w:val="both"/>
        <w:rPr>
          <w:b/>
          <w:sz w:val="24"/>
          <w:szCs w:val="24"/>
        </w:rPr>
      </w:pPr>
      <w:r w:rsidRPr="00CA0A29">
        <w:rPr>
          <w:b/>
          <w:sz w:val="24"/>
          <w:szCs w:val="24"/>
        </w:rPr>
        <w:t>CRITERIILE DE SELECTIE CU PUNCTAJELE AFERENTE</w:t>
      </w:r>
    </w:p>
    <w:p w:rsidR="00CA0A29" w:rsidRPr="00CA0A29" w:rsidRDefault="00CA0A29" w:rsidP="00EC5F36">
      <w:pPr>
        <w:spacing w:after="0" w:line="240" w:lineRule="auto"/>
        <w:jc w:val="both"/>
        <w:rPr>
          <w:rFonts w:ascii="Calibri" w:eastAsia="Times New Roman" w:hAnsi="Calibri" w:cs="Times New Roman"/>
          <w:b/>
          <w:sz w:val="24"/>
          <w:szCs w:val="24"/>
          <w:lang w:eastAsia="ro-RO"/>
        </w:rPr>
      </w:pPr>
    </w:p>
    <w:p w:rsidR="00942B0B" w:rsidRPr="000412AC" w:rsidRDefault="00942B0B" w:rsidP="00942B0B">
      <w:pPr>
        <w:spacing w:line="240" w:lineRule="auto"/>
        <w:jc w:val="both"/>
        <w:rPr>
          <w:rFonts w:ascii="Calibri" w:hAnsi="Calibri"/>
          <w:sz w:val="24"/>
          <w:szCs w:val="24"/>
        </w:rPr>
      </w:pPr>
      <w:r w:rsidRPr="000412AC">
        <w:rPr>
          <w:rFonts w:ascii="Calibri" w:hAnsi="Calibri"/>
          <w:sz w:val="24"/>
          <w:szCs w:val="24"/>
        </w:rPr>
        <w:t xml:space="preserve">Toate proiectele eligibile vor fi punctate în acord cu criteriile de selecție mai </w:t>
      </w:r>
      <w:proofErr w:type="gramStart"/>
      <w:r w:rsidRPr="000412AC">
        <w:rPr>
          <w:rFonts w:ascii="Calibri" w:hAnsi="Calibri"/>
          <w:sz w:val="24"/>
          <w:szCs w:val="24"/>
        </w:rPr>
        <w:t>jos</w:t>
      </w:r>
      <w:proofErr w:type="gramEnd"/>
      <w:r w:rsidRPr="000412AC">
        <w:rPr>
          <w:rFonts w:ascii="Calibri" w:hAnsi="Calibri"/>
          <w:sz w:val="24"/>
          <w:szCs w:val="24"/>
        </w:rPr>
        <w:t xml:space="preserve"> menționate, iar sistemul de punctare este următorul:</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66"/>
        <w:gridCol w:w="5040"/>
        <w:gridCol w:w="810"/>
        <w:gridCol w:w="1710"/>
      </w:tblGrid>
      <w:tr w:rsidR="006F3223" w:rsidRPr="0019223E" w:rsidTr="006F3223">
        <w:tc>
          <w:tcPr>
            <w:tcW w:w="562" w:type="dxa"/>
            <w:shd w:val="clear" w:color="auto" w:fill="EEECE1"/>
            <w:vAlign w:val="center"/>
          </w:tcPr>
          <w:p w:rsidR="006F3223" w:rsidRPr="0019223E" w:rsidRDefault="006F3223" w:rsidP="00263625">
            <w:pPr>
              <w:autoSpaceDE w:val="0"/>
              <w:autoSpaceDN w:val="0"/>
              <w:adjustRightInd w:val="0"/>
              <w:jc w:val="both"/>
              <w:rPr>
                <w:rFonts w:eastAsia="Calibri"/>
                <w:iCs/>
                <w:color w:val="000000"/>
              </w:rPr>
            </w:pPr>
            <w:r w:rsidRPr="0019223E">
              <w:rPr>
                <w:rFonts w:eastAsia="Calibri"/>
                <w:iCs/>
                <w:color w:val="000000"/>
              </w:rPr>
              <w:t>Nr. crt</w:t>
            </w:r>
          </w:p>
        </w:tc>
        <w:tc>
          <w:tcPr>
            <w:tcW w:w="2066" w:type="dxa"/>
            <w:shd w:val="clear" w:color="auto" w:fill="EEECE1"/>
            <w:vAlign w:val="center"/>
          </w:tcPr>
          <w:p w:rsidR="006F3223" w:rsidRPr="0019223E" w:rsidRDefault="006F3223" w:rsidP="00263625">
            <w:pPr>
              <w:autoSpaceDE w:val="0"/>
              <w:autoSpaceDN w:val="0"/>
              <w:adjustRightInd w:val="0"/>
              <w:jc w:val="both"/>
              <w:rPr>
                <w:rFonts w:eastAsia="Calibri"/>
                <w:iCs/>
                <w:color w:val="000000"/>
              </w:rPr>
            </w:pPr>
            <w:r w:rsidRPr="0019223E">
              <w:rPr>
                <w:rFonts w:eastAsia="Calibri"/>
                <w:iCs/>
                <w:color w:val="000000"/>
              </w:rPr>
              <w:t>Principii de selecție</w:t>
            </w:r>
          </w:p>
        </w:tc>
        <w:tc>
          <w:tcPr>
            <w:tcW w:w="5040" w:type="dxa"/>
            <w:shd w:val="clear" w:color="auto" w:fill="EEECE1"/>
            <w:vAlign w:val="center"/>
          </w:tcPr>
          <w:p w:rsidR="006F3223" w:rsidRPr="0019223E" w:rsidRDefault="006F3223" w:rsidP="00263625">
            <w:pPr>
              <w:autoSpaceDE w:val="0"/>
              <w:autoSpaceDN w:val="0"/>
              <w:adjustRightInd w:val="0"/>
              <w:jc w:val="both"/>
              <w:rPr>
                <w:rFonts w:eastAsia="Calibri"/>
                <w:iCs/>
                <w:color w:val="000000"/>
              </w:rPr>
            </w:pPr>
            <w:r w:rsidRPr="0019223E">
              <w:rPr>
                <w:rFonts w:eastAsia="Calibri"/>
                <w:iCs/>
                <w:color w:val="000000"/>
              </w:rPr>
              <w:t>Criterii de selecție</w:t>
            </w:r>
          </w:p>
        </w:tc>
        <w:tc>
          <w:tcPr>
            <w:tcW w:w="810" w:type="dxa"/>
            <w:shd w:val="clear" w:color="auto" w:fill="EEECE1"/>
            <w:vAlign w:val="center"/>
          </w:tcPr>
          <w:p w:rsidR="006F3223" w:rsidRPr="00E83905" w:rsidRDefault="006F3223" w:rsidP="00263625">
            <w:pPr>
              <w:autoSpaceDE w:val="0"/>
              <w:autoSpaceDN w:val="0"/>
              <w:adjustRightInd w:val="0"/>
              <w:ind w:right="-108"/>
              <w:jc w:val="both"/>
              <w:rPr>
                <w:rFonts w:eastAsia="Calibri"/>
                <w:iCs/>
                <w:color w:val="000000"/>
                <w:sz w:val="20"/>
                <w:szCs w:val="20"/>
              </w:rPr>
            </w:pPr>
            <w:r w:rsidRPr="00E83905">
              <w:rPr>
                <w:rFonts w:eastAsia="Calibri"/>
                <w:iCs/>
                <w:color w:val="000000"/>
                <w:sz w:val="20"/>
                <w:szCs w:val="20"/>
              </w:rPr>
              <w:t>Punctaj</w:t>
            </w:r>
          </w:p>
        </w:tc>
        <w:tc>
          <w:tcPr>
            <w:tcW w:w="1710" w:type="dxa"/>
            <w:shd w:val="clear" w:color="auto" w:fill="EEECE1"/>
          </w:tcPr>
          <w:p w:rsidR="006F3223" w:rsidRPr="0019223E" w:rsidRDefault="006F3223" w:rsidP="00263625">
            <w:pPr>
              <w:autoSpaceDE w:val="0"/>
              <w:autoSpaceDN w:val="0"/>
              <w:adjustRightInd w:val="0"/>
              <w:ind w:right="456"/>
              <w:jc w:val="both"/>
              <w:rPr>
                <w:rFonts w:eastAsia="Calibri"/>
                <w:iCs/>
                <w:color w:val="000000"/>
              </w:rPr>
            </w:pPr>
            <w:r>
              <w:rPr>
                <w:rFonts w:eastAsia="Calibri"/>
                <w:iCs/>
                <w:color w:val="000000"/>
              </w:rPr>
              <w:t>observatii</w:t>
            </w:r>
          </w:p>
        </w:tc>
      </w:tr>
      <w:tr w:rsidR="006F3223" w:rsidRPr="0019223E" w:rsidTr="006F3223">
        <w:tc>
          <w:tcPr>
            <w:tcW w:w="562" w:type="dxa"/>
            <w:shd w:val="clear" w:color="auto" w:fill="auto"/>
            <w:vAlign w:val="center"/>
          </w:tcPr>
          <w:p w:rsidR="006F3223" w:rsidRPr="0019223E" w:rsidRDefault="006F3223" w:rsidP="00263625">
            <w:pPr>
              <w:autoSpaceDE w:val="0"/>
              <w:autoSpaceDN w:val="0"/>
              <w:adjustRightInd w:val="0"/>
              <w:jc w:val="both"/>
              <w:rPr>
                <w:rFonts w:eastAsia="Calibri"/>
                <w:iCs/>
                <w:color w:val="000000"/>
              </w:rPr>
            </w:pPr>
            <w:r>
              <w:rPr>
                <w:rFonts w:eastAsia="Calibri"/>
                <w:iCs/>
                <w:color w:val="000000"/>
              </w:rPr>
              <w:t>1</w:t>
            </w:r>
          </w:p>
        </w:tc>
        <w:tc>
          <w:tcPr>
            <w:tcW w:w="2066" w:type="dxa"/>
            <w:shd w:val="clear" w:color="auto" w:fill="auto"/>
            <w:vAlign w:val="center"/>
          </w:tcPr>
          <w:p w:rsidR="006F3223" w:rsidRPr="00A34B5E" w:rsidRDefault="006F3223" w:rsidP="00D14976">
            <w:pPr>
              <w:autoSpaceDE w:val="0"/>
              <w:autoSpaceDN w:val="0"/>
              <w:adjustRightInd w:val="0"/>
              <w:spacing w:after="0" w:line="240" w:lineRule="auto"/>
              <w:jc w:val="both"/>
              <w:rPr>
                <w:rFonts w:eastAsia="Times New Roman"/>
                <w:lang w:eastAsia="ro-RO"/>
              </w:rPr>
            </w:pPr>
            <w:r w:rsidRPr="00A34B5E">
              <w:rPr>
                <w:rFonts w:ascii="Times New Roman" w:hAnsi="Times New Roman"/>
                <w:sz w:val="24"/>
                <w:szCs w:val="24"/>
                <w:lang w:val="ro-RO"/>
              </w:rPr>
              <w:t>Utilizarea energiei regenerabile sau reducerea emisiilor de carbon</w:t>
            </w:r>
          </w:p>
        </w:tc>
        <w:tc>
          <w:tcPr>
            <w:tcW w:w="5040" w:type="dxa"/>
            <w:shd w:val="clear" w:color="auto" w:fill="auto"/>
            <w:vAlign w:val="center"/>
          </w:tcPr>
          <w:p w:rsidR="006F3223" w:rsidRPr="0019223E" w:rsidRDefault="006F3223" w:rsidP="00263625">
            <w:pPr>
              <w:autoSpaceDE w:val="0"/>
              <w:autoSpaceDN w:val="0"/>
              <w:adjustRightInd w:val="0"/>
              <w:jc w:val="both"/>
              <w:rPr>
                <w:rFonts w:eastAsia="Calibri"/>
                <w:iCs/>
                <w:color w:val="000000"/>
              </w:rPr>
            </w:pPr>
            <w:r>
              <w:rPr>
                <w:rFonts w:eastAsia="Calibri"/>
                <w:iCs/>
                <w:color w:val="000000"/>
              </w:rPr>
              <w:t>Proiectele propun investitii/achizitii care prevad reducerea emisiilor de carbon</w:t>
            </w:r>
            <w:r w:rsidR="00BB5F12">
              <w:rPr>
                <w:rFonts w:eastAsia="Calibri"/>
                <w:iCs/>
                <w:color w:val="000000"/>
              </w:rPr>
              <w:t>.</w:t>
            </w:r>
          </w:p>
        </w:tc>
        <w:tc>
          <w:tcPr>
            <w:tcW w:w="810" w:type="dxa"/>
            <w:shd w:val="clear" w:color="auto" w:fill="auto"/>
            <w:vAlign w:val="center"/>
          </w:tcPr>
          <w:p w:rsidR="006F3223" w:rsidRPr="0019223E" w:rsidRDefault="006F3223" w:rsidP="00263625">
            <w:pPr>
              <w:autoSpaceDE w:val="0"/>
              <w:autoSpaceDN w:val="0"/>
              <w:adjustRightInd w:val="0"/>
              <w:jc w:val="both"/>
              <w:rPr>
                <w:rFonts w:eastAsia="Calibri"/>
                <w:iCs/>
                <w:color w:val="000000"/>
              </w:rPr>
            </w:pPr>
            <w:r>
              <w:rPr>
                <w:rFonts w:eastAsia="Calibri"/>
                <w:iCs/>
                <w:color w:val="000000"/>
              </w:rPr>
              <w:t>5</w:t>
            </w:r>
            <w:r w:rsidR="0045782F">
              <w:rPr>
                <w:rFonts w:eastAsia="Calibri"/>
                <w:iCs/>
                <w:color w:val="000000"/>
              </w:rPr>
              <w:t xml:space="preserve"> p</w:t>
            </w:r>
          </w:p>
        </w:tc>
        <w:tc>
          <w:tcPr>
            <w:tcW w:w="1710" w:type="dxa"/>
            <w:shd w:val="clear" w:color="auto" w:fill="auto"/>
          </w:tcPr>
          <w:p w:rsidR="006F3223" w:rsidRDefault="006F3223" w:rsidP="00D14976">
            <w:pPr>
              <w:spacing w:after="0" w:line="240" w:lineRule="auto"/>
              <w:rPr>
                <w:rFonts w:eastAsia="Calibri"/>
                <w:iCs/>
                <w:color w:val="000000"/>
              </w:rPr>
            </w:pPr>
            <w:r w:rsidRPr="00CC5F6C">
              <w:rPr>
                <w:iCs/>
              </w:rPr>
              <w:t>Document verificat:</w:t>
            </w:r>
            <w:r>
              <w:rPr>
                <w:iCs/>
              </w:rPr>
              <w:t xml:space="preserve"> SF, PT cererea de finantare, alte doc relevante.</w:t>
            </w:r>
          </w:p>
        </w:tc>
      </w:tr>
      <w:tr w:rsidR="006F3223" w:rsidRPr="0019223E" w:rsidTr="006F3223">
        <w:tc>
          <w:tcPr>
            <w:tcW w:w="562" w:type="dxa"/>
            <w:shd w:val="clear" w:color="auto" w:fill="auto"/>
            <w:vAlign w:val="center"/>
          </w:tcPr>
          <w:p w:rsidR="006F3223" w:rsidRDefault="006F3223" w:rsidP="00263625">
            <w:pPr>
              <w:autoSpaceDE w:val="0"/>
              <w:autoSpaceDN w:val="0"/>
              <w:adjustRightInd w:val="0"/>
              <w:jc w:val="both"/>
              <w:rPr>
                <w:rFonts w:eastAsia="Calibri"/>
                <w:iCs/>
                <w:color w:val="000000"/>
              </w:rPr>
            </w:pPr>
            <w:r>
              <w:rPr>
                <w:rFonts w:eastAsia="Calibri"/>
                <w:iCs/>
                <w:color w:val="000000"/>
              </w:rPr>
              <w:t>2</w:t>
            </w:r>
          </w:p>
        </w:tc>
        <w:tc>
          <w:tcPr>
            <w:tcW w:w="2066" w:type="dxa"/>
            <w:shd w:val="clear" w:color="auto" w:fill="auto"/>
            <w:vAlign w:val="center"/>
          </w:tcPr>
          <w:p w:rsidR="006F3223" w:rsidRDefault="006F3223" w:rsidP="00D14976">
            <w:pPr>
              <w:autoSpaceDE w:val="0"/>
              <w:autoSpaceDN w:val="0"/>
              <w:adjustRightInd w:val="0"/>
              <w:spacing w:after="0" w:line="240" w:lineRule="auto"/>
              <w:jc w:val="both"/>
            </w:pPr>
            <w:r>
              <w:t>P</w:t>
            </w:r>
            <w:r w:rsidRPr="00CC5F6C">
              <w:t>roiectelor care își propun acțiuni inovative de dezvoltare și promovare</w:t>
            </w:r>
          </w:p>
        </w:tc>
        <w:tc>
          <w:tcPr>
            <w:tcW w:w="5040" w:type="dxa"/>
            <w:shd w:val="clear" w:color="auto" w:fill="auto"/>
            <w:vAlign w:val="center"/>
          </w:tcPr>
          <w:p w:rsidR="006F3223" w:rsidRPr="00AA1CEA" w:rsidRDefault="006F3223" w:rsidP="00263625">
            <w:pPr>
              <w:autoSpaceDE w:val="0"/>
              <w:autoSpaceDN w:val="0"/>
              <w:adjustRightInd w:val="0"/>
              <w:jc w:val="both"/>
              <w:rPr>
                <w:rFonts w:eastAsia="Calibri"/>
              </w:rPr>
            </w:pPr>
            <w:r w:rsidRPr="00CC5F6C">
              <w:rPr>
                <w:iCs/>
              </w:rPr>
              <w:t xml:space="preserve">Proiecte care își propun </w:t>
            </w:r>
            <w:r>
              <w:rPr>
                <w:iCs/>
              </w:rPr>
              <w:t xml:space="preserve">acțiuni inovative </w:t>
            </w:r>
            <w:r w:rsidRPr="00653BDF">
              <w:rPr>
                <w:iCs/>
              </w:rPr>
              <w:t>de dezvoltare și promovare a identității locale</w:t>
            </w:r>
          </w:p>
        </w:tc>
        <w:tc>
          <w:tcPr>
            <w:tcW w:w="810" w:type="dxa"/>
            <w:shd w:val="clear" w:color="auto" w:fill="auto"/>
            <w:vAlign w:val="center"/>
          </w:tcPr>
          <w:p w:rsidR="006F3223" w:rsidRDefault="006F3223" w:rsidP="00263625">
            <w:pPr>
              <w:autoSpaceDE w:val="0"/>
              <w:autoSpaceDN w:val="0"/>
              <w:adjustRightInd w:val="0"/>
              <w:jc w:val="both"/>
              <w:rPr>
                <w:rFonts w:eastAsia="Calibri"/>
                <w:iCs/>
                <w:color w:val="000000"/>
              </w:rPr>
            </w:pPr>
            <w:r>
              <w:rPr>
                <w:rFonts w:eastAsia="Calibri"/>
                <w:iCs/>
                <w:color w:val="000000"/>
              </w:rPr>
              <w:t>5 p</w:t>
            </w:r>
          </w:p>
        </w:tc>
        <w:tc>
          <w:tcPr>
            <w:tcW w:w="1710" w:type="dxa"/>
            <w:shd w:val="clear" w:color="auto" w:fill="auto"/>
          </w:tcPr>
          <w:p w:rsidR="006F3223" w:rsidRPr="00CC5F6C" w:rsidRDefault="006F3223" w:rsidP="00D14976">
            <w:pPr>
              <w:spacing w:after="0" w:line="240" w:lineRule="auto"/>
              <w:rPr>
                <w:iCs/>
              </w:rPr>
            </w:pPr>
            <w:r w:rsidRPr="00CC5F6C">
              <w:rPr>
                <w:iCs/>
              </w:rPr>
              <w:t>Documente verificate:</w:t>
            </w:r>
          </w:p>
          <w:p w:rsidR="006F3223" w:rsidRDefault="006F3223" w:rsidP="00D14976">
            <w:pPr>
              <w:autoSpaceDE w:val="0"/>
              <w:autoSpaceDN w:val="0"/>
              <w:adjustRightInd w:val="0"/>
              <w:spacing w:after="0" w:line="240" w:lineRule="auto"/>
              <w:ind w:right="456"/>
              <w:jc w:val="both"/>
              <w:rPr>
                <w:rFonts w:eastAsia="Calibri"/>
                <w:iCs/>
                <w:color w:val="000000"/>
              </w:rPr>
            </w:pPr>
            <w:r>
              <w:rPr>
                <w:iCs/>
              </w:rPr>
              <w:t xml:space="preserve"> SF,se verifica descrierea actiunii inovatoare</w:t>
            </w:r>
          </w:p>
        </w:tc>
      </w:tr>
      <w:tr w:rsidR="006F3223" w:rsidRPr="0019223E" w:rsidTr="006F3223">
        <w:tc>
          <w:tcPr>
            <w:tcW w:w="562" w:type="dxa"/>
            <w:shd w:val="clear" w:color="auto" w:fill="auto"/>
            <w:vAlign w:val="center"/>
          </w:tcPr>
          <w:p w:rsidR="006F3223" w:rsidRDefault="006F3223" w:rsidP="00263625">
            <w:pPr>
              <w:autoSpaceDE w:val="0"/>
              <w:autoSpaceDN w:val="0"/>
              <w:adjustRightInd w:val="0"/>
              <w:jc w:val="both"/>
              <w:rPr>
                <w:rFonts w:eastAsia="Calibri"/>
                <w:iCs/>
                <w:color w:val="000000"/>
              </w:rPr>
            </w:pPr>
            <w:r>
              <w:rPr>
                <w:rFonts w:eastAsia="Calibri"/>
                <w:iCs/>
                <w:color w:val="000000"/>
              </w:rPr>
              <w:t>3</w:t>
            </w:r>
          </w:p>
        </w:tc>
        <w:tc>
          <w:tcPr>
            <w:tcW w:w="2066" w:type="dxa"/>
            <w:shd w:val="clear" w:color="auto" w:fill="auto"/>
            <w:vAlign w:val="center"/>
          </w:tcPr>
          <w:p w:rsidR="006F3223" w:rsidRDefault="006F3223" w:rsidP="00D14976">
            <w:pPr>
              <w:autoSpaceDE w:val="0"/>
              <w:autoSpaceDN w:val="0"/>
              <w:adjustRightInd w:val="0"/>
              <w:spacing w:after="0" w:line="240" w:lineRule="auto"/>
              <w:jc w:val="both"/>
            </w:pPr>
            <w:r w:rsidRPr="00A34B5E">
              <w:rPr>
                <w:rFonts w:ascii="Times New Roman" w:hAnsi="Times New Roman"/>
                <w:sz w:val="24"/>
                <w:szCs w:val="24"/>
                <w:lang w:val="ro-RO"/>
              </w:rPr>
              <w:t>Proiectele demonstrează valoarea adăugată a produsului / afacerii</w:t>
            </w:r>
          </w:p>
        </w:tc>
        <w:tc>
          <w:tcPr>
            <w:tcW w:w="5040" w:type="dxa"/>
            <w:shd w:val="clear" w:color="auto" w:fill="auto"/>
            <w:vAlign w:val="center"/>
          </w:tcPr>
          <w:p w:rsidR="006F3223" w:rsidRPr="00CC5F6C" w:rsidRDefault="006F3223" w:rsidP="00D14976">
            <w:pPr>
              <w:autoSpaceDE w:val="0"/>
              <w:autoSpaceDN w:val="0"/>
              <w:adjustRightInd w:val="0"/>
              <w:spacing w:after="0" w:line="240" w:lineRule="auto"/>
              <w:jc w:val="both"/>
              <w:rPr>
                <w:iCs/>
              </w:rPr>
            </w:pPr>
            <w:r>
              <w:rPr>
                <w:iCs/>
              </w:rPr>
              <w:t>Proiectele propun investitii/achizitii care demonstreaza valoare adaugata reala</w:t>
            </w:r>
          </w:p>
        </w:tc>
        <w:tc>
          <w:tcPr>
            <w:tcW w:w="810" w:type="dxa"/>
            <w:shd w:val="clear" w:color="auto" w:fill="auto"/>
            <w:vAlign w:val="center"/>
          </w:tcPr>
          <w:p w:rsidR="006F3223" w:rsidRDefault="006F3223" w:rsidP="00263625">
            <w:pPr>
              <w:autoSpaceDE w:val="0"/>
              <w:autoSpaceDN w:val="0"/>
              <w:adjustRightInd w:val="0"/>
              <w:jc w:val="both"/>
              <w:rPr>
                <w:rFonts w:eastAsia="Calibri"/>
                <w:iCs/>
                <w:color w:val="000000"/>
              </w:rPr>
            </w:pPr>
            <w:r>
              <w:rPr>
                <w:rFonts w:eastAsia="Calibri"/>
                <w:iCs/>
                <w:color w:val="000000"/>
              </w:rPr>
              <w:t>5 p</w:t>
            </w:r>
          </w:p>
        </w:tc>
        <w:tc>
          <w:tcPr>
            <w:tcW w:w="1710" w:type="dxa"/>
            <w:shd w:val="clear" w:color="auto" w:fill="auto"/>
          </w:tcPr>
          <w:p w:rsidR="006F3223" w:rsidRPr="00CC5F6C" w:rsidRDefault="006F3223" w:rsidP="00263625">
            <w:pPr>
              <w:rPr>
                <w:iCs/>
              </w:rPr>
            </w:pPr>
            <w:r w:rsidRPr="00CC5F6C">
              <w:rPr>
                <w:iCs/>
              </w:rPr>
              <w:t>Documente verificate:</w:t>
            </w:r>
          </w:p>
          <w:p w:rsidR="006F3223" w:rsidRPr="00CC5F6C" w:rsidRDefault="006F3223" w:rsidP="00263625">
            <w:pPr>
              <w:rPr>
                <w:iCs/>
              </w:rPr>
            </w:pPr>
            <w:r>
              <w:rPr>
                <w:iCs/>
              </w:rPr>
              <w:t xml:space="preserve"> SF, se verifica performanta economico -financiara</w:t>
            </w:r>
          </w:p>
        </w:tc>
      </w:tr>
      <w:tr w:rsidR="006F3223" w:rsidRPr="0019223E" w:rsidTr="006F3223">
        <w:tc>
          <w:tcPr>
            <w:tcW w:w="562" w:type="dxa"/>
            <w:shd w:val="clear" w:color="auto" w:fill="auto"/>
            <w:vAlign w:val="center"/>
          </w:tcPr>
          <w:p w:rsidR="006F3223" w:rsidRPr="0019223E" w:rsidRDefault="006F3223" w:rsidP="00263625">
            <w:pPr>
              <w:autoSpaceDE w:val="0"/>
              <w:autoSpaceDN w:val="0"/>
              <w:adjustRightInd w:val="0"/>
              <w:jc w:val="both"/>
              <w:rPr>
                <w:rFonts w:eastAsia="Calibri"/>
                <w:iCs/>
                <w:color w:val="000000"/>
              </w:rPr>
            </w:pPr>
            <w:r>
              <w:rPr>
                <w:rFonts w:eastAsia="Calibri"/>
                <w:iCs/>
                <w:color w:val="000000"/>
              </w:rPr>
              <w:t>4</w:t>
            </w:r>
          </w:p>
        </w:tc>
        <w:tc>
          <w:tcPr>
            <w:tcW w:w="2066" w:type="dxa"/>
            <w:shd w:val="clear" w:color="auto" w:fill="auto"/>
            <w:vAlign w:val="center"/>
          </w:tcPr>
          <w:p w:rsidR="006F3223" w:rsidRPr="0019223E" w:rsidRDefault="006F3223" w:rsidP="00D14976">
            <w:pPr>
              <w:autoSpaceDE w:val="0"/>
              <w:autoSpaceDN w:val="0"/>
              <w:adjustRightInd w:val="0"/>
              <w:spacing w:after="0" w:line="240" w:lineRule="auto"/>
              <w:jc w:val="both"/>
              <w:rPr>
                <w:rFonts w:eastAsia="Calibri"/>
                <w:iCs/>
                <w:color w:val="000000"/>
              </w:rPr>
            </w:pPr>
            <w:r>
              <w:t>C</w:t>
            </w:r>
            <w:r w:rsidRPr="00AA1CEA">
              <w:t>rearea a cel puțin un loc de muncă cu normă întreagă pe o perioadă de cel puțin 12 luni</w:t>
            </w:r>
            <w:r>
              <w:t xml:space="preserve"> </w:t>
            </w:r>
            <w:r>
              <w:rPr>
                <w:rFonts w:eastAsia="Calibri"/>
              </w:rPr>
              <w:t xml:space="preserve">dupa finalizarea perioadei </w:t>
            </w:r>
            <w:r>
              <w:rPr>
                <w:rFonts w:eastAsia="Calibri"/>
              </w:rPr>
              <w:lastRenderedPageBreak/>
              <w:t>de implementare.</w:t>
            </w:r>
          </w:p>
        </w:tc>
        <w:tc>
          <w:tcPr>
            <w:tcW w:w="5040" w:type="dxa"/>
            <w:shd w:val="clear" w:color="auto" w:fill="auto"/>
            <w:vAlign w:val="center"/>
          </w:tcPr>
          <w:p w:rsidR="006F3223" w:rsidRDefault="006F3223" w:rsidP="00D14976">
            <w:pPr>
              <w:autoSpaceDE w:val="0"/>
              <w:autoSpaceDN w:val="0"/>
              <w:adjustRightInd w:val="0"/>
              <w:spacing w:after="0" w:line="240" w:lineRule="auto"/>
              <w:jc w:val="both"/>
              <w:rPr>
                <w:rFonts w:eastAsia="Calibri"/>
              </w:rPr>
            </w:pPr>
            <w:r w:rsidRPr="00AA1CEA">
              <w:rPr>
                <w:rFonts w:eastAsia="Calibri"/>
              </w:rPr>
              <w:lastRenderedPageBreak/>
              <w:t>Proiecte care își propun crearea a cel puțin un loc de muncă pe o perioadă de cel puțin 12 luni</w:t>
            </w:r>
            <w:r>
              <w:rPr>
                <w:rFonts w:eastAsia="Calibri"/>
              </w:rPr>
              <w:t xml:space="preserve"> dupa finalizarea perioadei de implementare.</w:t>
            </w:r>
          </w:p>
          <w:p w:rsidR="006F3223" w:rsidRDefault="006F3223" w:rsidP="00D14976">
            <w:pPr>
              <w:autoSpaceDE w:val="0"/>
              <w:autoSpaceDN w:val="0"/>
              <w:adjustRightInd w:val="0"/>
              <w:spacing w:after="0" w:line="240" w:lineRule="auto"/>
              <w:jc w:val="both"/>
              <w:rPr>
                <w:rFonts w:eastAsia="Calibri"/>
              </w:rPr>
            </w:pPr>
          </w:p>
          <w:p w:rsidR="006F3223" w:rsidRPr="0019223E" w:rsidRDefault="006F3223" w:rsidP="00D14976">
            <w:pPr>
              <w:autoSpaceDE w:val="0"/>
              <w:autoSpaceDN w:val="0"/>
              <w:adjustRightInd w:val="0"/>
              <w:spacing w:after="0" w:line="240" w:lineRule="auto"/>
              <w:jc w:val="both"/>
              <w:rPr>
                <w:rFonts w:eastAsia="Calibri"/>
                <w:iCs/>
                <w:color w:val="000000"/>
              </w:rPr>
            </w:pPr>
            <w:r w:rsidRPr="00AA1CEA">
              <w:rPr>
                <w:rFonts w:eastAsia="Calibri"/>
              </w:rPr>
              <w:t>Proiecte care își propun crearea a cel puțin 2 locuri de muncă, pe o perioadă de cel puțin 12 luni</w:t>
            </w:r>
            <w:r>
              <w:rPr>
                <w:rFonts w:eastAsia="Calibri"/>
              </w:rPr>
              <w:t xml:space="preserve"> dupa </w:t>
            </w:r>
            <w:r>
              <w:rPr>
                <w:rFonts w:eastAsia="Calibri"/>
              </w:rPr>
              <w:lastRenderedPageBreak/>
              <w:t>finalizarea perioadei de implementare</w:t>
            </w:r>
            <w:r w:rsidRPr="00AA1CEA">
              <w:rPr>
                <w:rFonts w:eastAsia="Calibri"/>
              </w:rPr>
              <w:t>.</w:t>
            </w:r>
          </w:p>
        </w:tc>
        <w:tc>
          <w:tcPr>
            <w:tcW w:w="810" w:type="dxa"/>
            <w:shd w:val="clear" w:color="auto" w:fill="auto"/>
            <w:vAlign w:val="center"/>
          </w:tcPr>
          <w:p w:rsidR="006F3223" w:rsidRDefault="006F3223" w:rsidP="00263625">
            <w:pPr>
              <w:autoSpaceDE w:val="0"/>
              <w:autoSpaceDN w:val="0"/>
              <w:adjustRightInd w:val="0"/>
              <w:jc w:val="both"/>
              <w:rPr>
                <w:rFonts w:eastAsia="Calibri"/>
                <w:iCs/>
                <w:color w:val="000000"/>
              </w:rPr>
            </w:pPr>
            <w:r>
              <w:rPr>
                <w:rFonts w:eastAsia="Calibri"/>
                <w:iCs/>
                <w:color w:val="000000"/>
              </w:rPr>
              <w:lastRenderedPageBreak/>
              <w:t>20 p</w:t>
            </w:r>
          </w:p>
          <w:p w:rsidR="006F3223" w:rsidRDefault="006F3223" w:rsidP="00263625">
            <w:pPr>
              <w:autoSpaceDE w:val="0"/>
              <w:autoSpaceDN w:val="0"/>
              <w:adjustRightInd w:val="0"/>
              <w:jc w:val="both"/>
              <w:rPr>
                <w:rFonts w:eastAsia="Calibri"/>
                <w:iCs/>
                <w:color w:val="000000"/>
              </w:rPr>
            </w:pPr>
          </w:p>
          <w:p w:rsidR="006F3223" w:rsidRPr="0019223E" w:rsidRDefault="006F3223" w:rsidP="00263625">
            <w:pPr>
              <w:autoSpaceDE w:val="0"/>
              <w:autoSpaceDN w:val="0"/>
              <w:adjustRightInd w:val="0"/>
              <w:jc w:val="both"/>
              <w:rPr>
                <w:rFonts w:eastAsia="Calibri"/>
                <w:iCs/>
                <w:color w:val="000000"/>
              </w:rPr>
            </w:pPr>
            <w:r>
              <w:rPr>
                <w:rFonts w:eastAsia="Calibri"/>
                <w:iCs/>
                <w:color w:val="000000"/>
              </w:rPr>
              <w:t>25 p</w:t>
            </w:r>
          </w:p>
        </w:tc>
        <w:tc>
          <w:tcPr>
            <w:tcW w:w="1710" w:type="dxa"/>
          </w:tcPr>
          <w:p w:rsidR="006F3223" w:rsidRPr="00CC5F6C" w:rsidRDefault="006F3223" w:rsidP="00263625">
            <w:pPr>
              <w:rPr>
                <w:iCs/>
              </w:rPr>
            </w:pPr>
            <w:r w:rsidRPr="00CC5F6C">
              <w:rPr>
                <w:iCs/>
              </w:rPr>
              <w:t>Document verificat:</w:t>
            </w:r>
          </w:p>
          <w:p w:rsidR="006F3223" w:rsidRDefault="006F3223" w:rsidP="00263625">
            <w:pPr>
              <w:rPr>
                <w:iCs/>
              </w:rPr>
            </w:pPr>
            <w:r>
              <w:rPr>
                <w:iCs/>
              </w:rPr>
              <w:t>SF, cererea de finantare.</w:t>
            </w:r>
          </w:p>
          <w:p w:rsidR="006F3223" w:rsidRDefault="006F3223" w:rsidP="00263625">
            <w:pPr>
              <w:tabs>
                <w:tab w:val="left" w:pos="1584"/>
              </w:tabs>
              <w:autoSpaceDE w:val="0"/>
              <w:autoSpaceDN w:val="0"/>
              <w:adjustRightInd w:val="0"/>
              <w:jc w:val="both"/>
              <w:rPr>
                <w:rFonts w:eastAsia="Calibri"/>
                <w:iCs/>
                <w:color w:val="000000"/>
              </w:rPr>
            </w:pPr>
            <w:r>
              <w:rPr>
                <w:iCs/>
              </w:rPr>
              <w:lastRenderedPageBreak/>
              <w:t>Se verifica documentul din REVISAL</w:t>
            </w:r>
          </w:p>
        </w:tc>
      </w:tr>
      <w:tr w:rsidR="006F3223" w:rsidRPr="0019223E" w:rsidTr="006F3223">
        <w:tc>
          <w:tcPr>
            <w:tcW w:w="562" w:type="dxa"/>
            <w:shd w:val="clear" w:color="auto" w:fill="auto"/>
            <w:vAlign w:val="center"/>
          </w:tcPr>
          <w:p w:rsidR="006F3223" w:rsidRDefault="006F3223" w:rsidP="00263625">
            <w:pPr>
              <w:autoSpaceDE w:val="0"/>
              <w:autoSpaceDN w:val="0"/>
              <w:adjustRightInd w:val="0"/>
              <w:jc w:val="both"/>
              <w:rPr>
                <w:rFonts w:eastAsia="Calibri"/>
                <w:iCs/>
                <w:color w:val="000000"/>
              </w:rPr>
            </w:pPr>
            <w:r>
              <w:rPr>
                <w:rFonts w:eastAsia="Calibri"/>
                <w:iCs/>
                <w:color w:val="000000"/>
              </w:rPr>
              <w:lastRenderedPageBreak/>
              <w:t>5</w:t>
            </w:r>
          </w:p>
        </w:tc>
        <w:tc>
          <w:tcPr>
            <w:tcW w:w="2066" w:type="dxa"/>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r w:rsidRPr="0019223E">
              <w:rPr>
                <w:rFonts w:eastAsia="Calibri"/>
                <w:iCs/>
                <w:color w:val="000000"/>
              </w:rPr>
              <w:t xml:space="preserve">Principiul apartenenţei la formele asociative </w:t>
            </w:r>
            <w:r w:rsidRPr="00435983">
              <w:t>sau iniţiază o formă asociativă în teritoriu</w:t>
            </w:r>
            <w:r w:rsidRPr="0019223E">
              <w:rPr>
                <w:rFonts w:eastAsia="Calibri"/>
                <w:iCs/>
                <w:color w:val="000000"/>
              </w:rPr>
              <w:t xml:space="preserve"> GAL</w:t>
            </w:r>
          </w:p>
        </w:tc>
        <w:tc>
          <w:tcPr>
            <w:tcW w:w="5040" w:type="dxa"/>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r w:rsidRPr="0019223E">
              <w:rPr>
                <w:rFonts w:eastAsia="Calibri"/>
                <w:iCs/>
                <w:color w:val="000000"/>
              </w:rPr>
              <w:t xml:space="preserve">Solicitantul se angajează ca până la solicitarea celei de-a doua tranșe de plată să se înscrie într-o formă asociativă </w:t>
            </w:r>
            <w:r>
              <w:rPr>
                <w:rFonts w:eastAsia="Calibri"/>
                <w:iCs/>
                <w:color w:val="000000"/>
              </w:rPr>
              <w:t>sau sa initieze o forma asociativa</w:t>
            </w:r>
          </w:p>
        </w:tc>
        <w:tc>
          <w:tcPr>
            <w:tcW w:w="810" w:type="dxa"/>
            <w:shd w:val="clear" w:color="auto" w:fill="auto"/>
          </w:tcPr>
          <w:p w:rsidR="006F3223" w:rsidRPr="0019223E" w:rsidRDefault="00AA3606" w:rsidP="00263625">
            <w:pPr>
              <w:autoSpaceDE w:val="0"/>
              <w:autoSpaceDN w:val="0"/>
              <w:adjustRightInd w:val="0"/>
              <w:jc w:val="both"/>
              <w:rPr>
                <w:rFonts w:eastAsia="Calibri"/>
                <w:iCs/>
                <w:color w:val="000000"/>
              </w:rPr>
            </w:pPr>
            <w:r>
              <w:rPr>
                <w:rFonts w:eastAsia="Calibri"/>
                <w:iCs/>
                <w:color w:val="000000"/>
              </w:rPr>
              <w:t>10</w:t>
            </w:r>
            <w:r w:rsidR="006F3223" w:rsidRPr="0019223E">
              <w:rPr>
                <w:rFonts w:eastAsia="Calibri"/>
                <w:iCs/>
                <w:color w:val="000000"/>
              </w:rPr>
              <w:t xml:space="preserve"> p</w:t>
            </w:r>
          </w:p>
        </w:tc>
        <w:tc>
          <w:tcPr>
            <w:tcW w:w="1710" w:type="dxa"/>
          </w:tcPr>
          <w:p w:rsidR="006F3223" w:rsidRPr="00733F59" w:rsidRDefault="006F3223" w:rsidP="00263625">
            <w:pPr>
              <w:rPr>
                <w:iCs/>
              </w:rPr>
            </w:pPr>
            <w:r w:rsidRPr="00CC5F6C">
              <w:rPr>
                <w:iCs/>
              </w:rPr>
              <w:t>Documente verificate:</w:t>
            </w:r>
            <w:r>
              <w:rPr>
                <w:iCs/>
              </w:rPr>
              <w:t xml:space="preserve"> SF, descriere forma asociativa, doc doveditoare</w:t>
            </w:r>
          </w:p>
        </w:tc>
      </w:tr>
      <w:tr w:rsidR="006F3223" w:rsidRPr="0019223E" w:rsidTr="006F3223">
        <w:tc>
          <w:tcPr>
            <w:tcW w:w="562" w:type="dxa"/>
            <w:shd w:val="clear" w:color="auto" w:fill="auto"/>
            <w:vAlign w:val="center"/>
          </w:tcPr>
          <w:p w:rsidR="006F3223" w:rsidRDefault="006F3223" w:rsidP="00263625">
            <w:pPr>
              <w:autoSpaceDE w:val="0"/>
              <w:autoSpaceDN w:val="0"/>
              <w:adjustRightInd w:val="0"/>
              <w:jc w:val="both"/>
              <w:rPr>
                <w:rFonts w:eastAsia="Calibri"/>
                <w:iCs/>
                <w:color w:val="000000"/>
              </w:rPr>
            </w:pPr>
            <w:r>
              <w:rPr>
                <w:rFonts w:eastAsia="Calibri"/>
                <w:iCs/>
                <w:color w:val="000000"/>
              </w:rPr>
              <w:t>6</w:t>
            </w:r>
          </w:p>
        </w:tc>
        <w:tc>
          <w:tcPr>
            <w:tcW w:w="2066" w:type="dxa"/>
            <w:shd w:val="clear" w:color="auto" w:fill="auto"/>
            <w:vAlign w:val="center"/>
          </w:tcPr>
          <w:p w:rsidR="006F3223" w:rsidRDefault="006F3223" w:rsidP="00D14976">
            <w:pPr>
              <w:autoSpaceDE w:val="0"/>
              <w:autoSpaceDN w:val="0"/>
              <w:adjustRightInd w:val="0"/>
              <w:spacing w:after="0" w:line="240" w:lineRule="auto"/>
              <w:jc w:val="both"/>
            </w:pPr>
            <w:r>
              <w:t>P</w:t>
            </w:r>
            <w:r w:rsidRPr="00435983">
              <w:t>roiectele care demonstrează caracterul integrat al investiţiei: investiţii în tehnologii noi şi/sau marketingul direct al produselor  şi/sau  utilizarea energiilor regenerabile</w:t>
            </w:r>
          </w:p>
        </w:tc>
        <w:tc>
          <w:tcPr>
            <w:tcW w:w="5040" w:type="dxa"/>
            <w:shd w:val="clear" w:color="auto" w:fill="auto"/>
            <w:vAlign w:val="center"/>
          </w:tcPr>
          <w:p w:rsidR="006F3223" w:rsidRPr="00CC5F6C" w:rsidRDefault="006F3223" w:rsidP="00D14976">
            <w:pPr>
              <w:autoSpaceDE w:val="0"/>
              <w:autoSpaceDN w:val="0"/>
              <w:adjustRightInd w:val="0"/>
              <w:spacing w:after="0" w:line="240" w:lineRule="auto"/>
              <w:jc w:val="both"/>
              <w:rPr>
                <w:iCs/>
              </w:rPr>
            </w:pPr>
            <w:r>
              <w:rPr>
                <w:iCs/>
              </w:rPr>
              <w:t>Proiecte care integreaza cel putin doua actiuni</w:t>
            </w:r>
          </w:p>
        </w:tc>
        <w:tc>
          <w:tcPr>
            <w:tcW w:w="810" w:type="dxa"/>
            <w:shd w:val="clear" w:color="auto" w:fill="auto"/>
            <w:vAlign w:val="center"/>
          </w:tcPr>
          <w:p w:rsidR="006F3223" w:rsidRDefault="006F3223" w:rsidP="00263625">
            <w:pPr>
              <w:autoSpaceDE w:val="0"/>
              <w:autoSpaceDN w:val="0"/>
              <w:adjustRightInd w:val="0"/>
              <w:jc w:val="both"/>
              <w:rPr>
                <w:rFonts w:eastAsia="Calibri"/>
                <w:iCs/>
                <w:color w:val="000000"/>
              </w:rPr>
            </w:pPr>
            <w:r>
              <w:rPr>
                <w:rFonts w:eastAsia="Calibri"/>
                <w:iCs/>
                <w:color w:val="000000"/>
              </w:rPr>
              <w:t>10</w:t>
            </w:r>
          </w:p>
        </w:tc>
        <w:tc>
          <w:tcPr>
            <w:tcW w:w="1710" w:type="dxa"/>
          </w:tcPr>
          <w:p w:rsidR="006F3223" w:rsidRPr="00CC5F6C" w:rsidRDefault="006F3223" w:rsidP="00263625">
            <w:pPr>
              <w:rPr>
                <w:iCs/>
              </w:rPr>
            </w:pPr>
            <w:r w:rsidRPr="00CC5F6C">
              <w:rPr>
                <w:iCs/>
              </w:rPr>
              <w:t>Documente verificate:</w:t>
            </w:r>
          </w:p>
          <w:p w:rsidR="006F3223" w:rsidRPr="00CC5F6C" w:rsidRDefault="006F3223" w:rsidP="00263625">
            <w:pPr>
              <w:rPr>
                <w:iCs/>
              </w:rPr>
            </w:pPr>
            <w:r>
              <w:rPr>
                <w:iCs/>
              </w:rPr>
              <w:t xml:space="preserve"> SF, CF</w:t>
            </w:r>
          </w:p>
        </w:tc>
      </w:tr>
      <w:tr w:rsidR="006F3223" w:rsidRPr="0019223E" w:rsidTr="00D14976">
        <w:trPr>
          <w:trHeight w:val="1205"/>
        </w:trPr>
        <w:tc>
          <w:tcPr>
            <w:tcW w:w="562" w:type="dxa"/>
            <w:vMerge w:val="restart"/>
            <w:shd w:val="clear" w:color="auto" w:fill="auto"/>
          </w:tcPr>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Pr="0019223E" w:rsidRDefault="006F3223" w:rsidP="00263625">
            <w:pPr>
              <w:autoSpaceDE w:val="0"/>
              <w:autoSpaceDN w:val="0"/>
              <w:adjustRightInd w:val="0"/>
              <w:jc w:val="both"/>
              <w:rPr>
                <w:rFonts w:eastAsia="Calibri"/>
                <w:iCs/>
                <w:color w:val="000000"/>
              </w:rPr>
            </w:pPr>
            <w:r>
              <w:rPr>
                <w:rFonts w:eastAsia="Calibri"/>
                <w:iCs/>
                <w:color w:val="000000"/>
              </w:rPr>
              <w:t>7.</w:t>
            </w:r>
          </w:p>
          <w:p w:rsidR="006F3223" w:rsidRPr="0019223E" w:rsidRDefault="006F3223" w:rsidP="00263625">
            <w:pPr>
              <w:autoSpaceDE w:val="0"/>
              <w:autoSpaceDN w:val="0"/>
              <w:adjustRightInd w:val="0"/>
              <w:jc w:val="both"/>
              <w:rPr>
                <w:rFonts w:eastAsia="Calibri"/>
                <w:iCs/>
                <w:color w:val="000000"/>
              </w:rPr>
            </w:pPr>
          </w:p>
        </w:tc>
        <w:tc>
          <w:tcPr>
            <w:tcW w:w="2066" w:type="dxa"/>
            <w:vMerge w:val="restart"/>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r>
              <w:t>P</w:t>
            </w:r>
            <w:r w:rsidRPr="00435983">
              <w:t>roiectele care introduc specii noi</w:t>
            </w:r>
            <w:r w:rsidRPr="0019223E">
              <w:rPr>
                <w:rFonts w:eastAsia="Calibri"/>
                <w:iCs/>
                <w:color w:val="000000"/>
              </w:rPr>
              <w:t xml:space="preserve"> </w:t>
            </w:r>
            <w:r>
              <w:rPr>
                <w:rFonts w:eastAsia="Calibri"/>
                <w:iCs/>
                <w:color w:val="000000"/>
              </w:rPr>
              <w:t>in sectorul</w:t>
            </w:r>
            <w:r w:rsidRPr="0019223E">
              <w:rPr>
                <w:rFonts w:eastAsia="Calibri"/>
                <w:iCs/>
                <w:color w:val="000000"/>
              </w:rPr>
              <w:t xml:space="preserve"> prioritar: zootehnic (apicol, ovine, bovine, caprine), legumicultură;</w:t>
            </w:r>
          </w:p>
        </w:tc>
        <w:tc>
          <w:tcPr>
            <w:tcW w:w="5040" w:type="dxa"/>
            <w:shd w:val="clear" w:color="auto" w:fill="auto"/>
          </w:tcPr>
          <w:p w:rsidR="006F3223" w:rsidRPr="0019223E" w:rsidRDefault="006F3223" w:rsidP="00D14976">
            <w:pPr>
              <w:spacing w:after="0" w:line="240" w:lineRule="auto"/>
              <w:rPr>
                <w:rFonts w:eastAsia="Calibri"/>
              </w:rPr>
            </w:pPr>
            <w:r w:rsidRPr="0019223E">
              <w:rPr>
                <w:rFonts w:eastAsia="Calibri"/>
              </w:rPr>
              <w:t>B) Sector zootehnic</w:t>
            </w:r>
          </w:p>
          <w:p w:rsidR="006F3223" w:rsidRPr="0019223E" w:rsidRDefault="006F3223" w:rsidP="00D14976">
            <w:pPr>
              <w:spacing w:after="0" w:line="240" w:lineRule="auto"/>
              <w:rPr>
                <w:rFonts w:eastAsia="Calibri"/>
              </w:rPr>
            </w:pPr>
            <w:r w:rsidRPr="0019223E">
              <w:rPr>
                <w:rFonts w:eastAsia="Calibri"/>
              </w:rPr>
              <w:t>1.</w:t>
            </w:r>
            <w:r w:rsidRPr="0019223E">
              <w:rPr>
                <w:rFonts w:eastAsia="Calibri"/>
              </w:rPr>
              <w:tab/>
              <w:t>Bovine (sunt incluse şi bubalinele)</w:t>
            </w:r>
            <w:r w:rsidRPr="0019223E">
              <w:rPr>
                <w:rFonts w:eastAsia="Calibri"/>
              </w:rPr>
              <w:tab/>
            </w:r>
          </w:p>
        </w:tc>
        <w:tc>
          <w:tcPr>
            <w:tcW w:w="810" w:type="dxa"/>
            <w:shd w:val="clear" w:color="auto" w:fill="auto"/>
          </w:tcPr>
          <w:p w:rsidR="006F3223" w:rsidRPr="00E83905" w:rsidRDefault="006F3223" w:rsidP="00263625">
            <w:pPr>
              <w:autoSpaceDE w:val="0"/>
              <w:autoSpaceDN w:val="0"/>
              <w:adjustRightInd w:val="0"/>
              <w:jc w:val="both"/>
              <w:rPr>
                <w:rFonts w:eastAsia="Calibri"/>
                <w:iCs/>
                <w:color w:val="000000"/>
              </w:rPr>
            </w:pPr>
            <w:r w:rsidRPr="00E83905">
              <w:rPr>
                <w:rFonts w:eastAsia="Calibri"/>
                <w:iCs/>
                <w:color w:val="000000"/>
              </w:rPr>
              <w:t xml:space="preserve"> 5 p</w:t>
            </w:r>
          </w:p>
        </w:tc>
        <w:tc>
          <w:tcPr>
            <w:tcW w:w="1710" w:type="dxa"/>
            <w:vMerge w:val="restart"/>
          </w:tcPr>
          <w:p w:rsidR="006F3223" w:rsidRPr="0019223E" w:rsidRDefault="006F3223" w:rsidP="00D14976">
            <w:pPr>
              <w:rPr>
                <w:rFonts w:eastAsia="Calibri"/>
                <w:b/>
                <w:iCs/>
                <w:color w:val="000000"/>
              </w:rPr>
            </w:pPr>
            <w:r w:rsidRPr="00CC5F6C">
              <w:rPr>
                <w:iCs/>
              </w:rPr>
              <w:t>Documente verificate:</w:t>
            </w:r>
            <w:r w:rsidR="00D14976">
              <w:rPr>
                <w:iCs/>
              </w:rPr>
              <w:t xml:space="preserve">        </w:t>
            </w:r>
            <w:r>
              <w:rPr>
                <w:iCs/>
              </w:rPr>
              <w:t xml:space="preserve"> SF,</w:t>
            </w:r>
            <w:r w:rsidR="00D14976">
              <w:rPr>
                <w:iCs/>
              </w:rPr>
              <w:t xml:space="preserve"> </w:t>
            </w:r>
            <w:r>
              <w:rPr>
                <w:iCs/>
              </w:rPr>
              <w:t>CF</w:t>
            </w:r>
          </w:p>
        </w:tc>
      </w:tr>
      <w:tr w:rsidR="006F3223" w:rsidRPr="0019223E" w:rsidTr="006F3223">
        <w:trPr>
          <w:trHeight w:val="272"/>
        </w:trPr>
        <w:tc>
          <w:tcPr>
            <w:tcW w:w="562" w:type="dxa"/>
            <w:vMerge/>
            <w:shd w:val="clear" w:color="auto" w:fill="auto"/>
          </w:tcPr>
          <w:p w:rsidR="006F3223" w:rsidRPr="0019223E" w:rsidRDefault="006F3223" w:rsidP="00263625">
            <w:pPr>
              <w:autoSpaceDE w:val="0"/>
              <w:autoSpaceDN w:val="0"/>
              <w:adjustRightInd w:val="0"/>
              <w:jc w:val="both"/>
              <w:rPr>
                <w:rFonts w:eastAsia="Calibri"/>
                <w:iCs/>
                <w:color w:val="000000"/>
              </w:rPr>
            </w:pPr>
          </w:p>
        </w:tc>
        <w:tc>
          <w:tcPr>
            <w:tcW w:w="2066" w:type="dxa"/>
            <w:vMerge/>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p>
        </w:tc>
        <w:tc>
          <w:tcPr>
            <w:tcW w:w="5040" w:type="dxa"/>
            <w:shd w:val="clear" w:color="auto" w:fill="auto"/>
          </w:tcPr>
          <w:p w:rsidR="006F3223" w:rsidRPr="0019223E" w:rsidRDefault="006F3223" w:rsidP="00D14976">
            <w:pPr>
              <w:spacing w:after="0" w:line="240" w:lineRule="auto"/>
              <w:rPr>
                <w:rFonts w:eastAsia="Calibri"/>
              </w:rPr>
            </w:pPr>
            <w:r w:rsidRPr="0019223E">
              <w:rPr>
                <w:rFonts w:eastAsia="Calibri"/>
              </w:rPr>
              <w:t>2.</w:t>
            </w:r>
            <w:r w:rsidRPr="0019223E">
              <w:rPr>
                <w:rFonts w:eastAsia="Calibri"/>
              </w:rPr>
              <w:tab/>
              <w:t>Apicultură</w:t>
            </w:r>
            <w:r w:rsidRPr="0019223E">
              <w:rPr>
                <w:rFonts w:eastAsia="Calibri"/>
              </w:rPr>
              <w:tab/>
            </w:r>
          </w:p>
        </w:tc>
        <w:tc>
          <w:tcPr>
            <w:tcW w:w="810" w:type="dxa"/>
            <w:shd w:val="clear" w:color="auto" w:fill="auto"/>
          </w:tcPr>
          <w:p w:rsidR="006F3223" w:rsidRPr="00E83905" w:rsidRDefault="006F3223" w:rsidP="00263625">
            <w:pPr>
              <w:autoSpaceDE w:val="0"/>
              <w:autoSpaceDN w:val="0"/>
              <w:adjustRightInd w:val="0"/>
              <w:jc w:val="both"/>
              <w:rPr>
                <w:rFonts w:eastAsia="Calibri"/>
                <w:iCs/>
                <w:color w:val="000000"/>
              </w:rPr>
            </w:pPr>
            <w:r w:rsidRPr="00E83905">
              <w:rPr>
                <w:rFonts w:eastAsia="Calibri"/>
                <w:iCs/>
                <w:color w:val="000000"/>
              </w:rPr>
              <w:t xml:space="preserve"> 10 p</w:t>
            </w:r>
          </w:p>
        </w:tc>
        <w:tc>
          <w:tcPr>
            <w:tcW w:w="1710" w:type="dxa"/>
            <w:vMerge/>
          </w:tcPr>
          <w:p w:rsidR="006F3223" w:rsidRPr="0019223E" w:rsidRDefault="006F3223" w:rsidP="00263625">
            <w:pPr>
              <w:autoSpaceDE w:val="0"/>
              <w:autoSpaceDN w:val="0"/>
              <w:adjustRightInd w:val="0"/>
              <w:ind w:right="456"/>
              <w:jc w:val="both"/>
              <w:rPr>
                <w:rFonts w:eastAsia="Calibri"/>
                <w:b/>
                <w:iCs/>
                <w:color w:val="000000"/>
              </w:rPr>
            </w:pPr>
          </w:p>
        </w:tc>
      </w:tr>
      <w:tr w:rsidR="006F3223" w:rsidRPr="0019223E" w:rsidTr="00D14976">
        <w:trPr>
          <w:trHeight w:val="242"/>
        </w:trPr>
        <w:tc>
          <w:tcPr>
            <w:tcW w:w="562" w:type="dxa"/>
            <w:vMerge/>
            <w:shd w:val="clear" w:color="auto" w:fill="auto"/>
          </w:tcPr>
          <w:p w:rsidR="006F3223" w:rsidRPr="0019223E" w:rsidRDefault="006F3223" w:rsidP="00263625">
            <w:pPr>
              <w:autoSpaceDE w:val="0"/>
              <w:autoSpaceDN w:val="0"/>
              <w:adjustRightInd w:val="0"/>
              <w:jc w:val="both"/>
              <w:rPr>
                <w:rFonts w:eastAsia="Calibri"/>
                <w:iCs/>
                <w:color w:val="000000"/>
              </w:rPr>
            </w:pPr>
          </w:p>
        </w:tc>
        <w:tc>
          <w:tcPr>
            <w:tcW w:w="2066" w:type="dxa"/>
            <w:vMerge/>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p>
        </w:tc>
        <w:tc>
          <w:tcPr>
            <w:tcW w:w="5040" w:type="dxa"/>
            <w:shd w:val="clear" w:color="auto" w:fill="auto"/>
          </w:tcPr>
          <w:p w:rsidR="006F3223" w:rsidRPr="0019223E" w:rsidRDefault="006F3223" w:rsidP="00D14976">
            <w:pPr>
              <w:spacing w:after="0" w:line="240" w:lineRule="auto"/>
              <w:rPr>
                <w:rFonts w:eastAsia="Calibri"/>
              </w:rPr>
            </w:pPr>
            <w:r w:rsidRPr="0019223E">
              <w:rPr>
                <w:rFonts w:eastAsia="Calibri"/>
              </w:rPr>
              <w:t>3.</w:t>
            </w:r>
            <w:r w:rsidRPr="0019223E">
              <w:rPr>
                <w:rFonts w:eastAsia="Calibri"/>
              </w:rPr>
              <w:tab/>
              <w:t>Ovine și caprine</w:t>
            </w:r>
          </w:p>
        </w:tc>
        <w:tc>
          <w:tcPr>
            <w:tcW w:w="810" w:type="dxa"/>
            <w:shd w:val="clear" w:color="auto" w:fill="auto"/>
          </w:tcPr>
          <w:p w:rsidR="006F3223" w:rsidRPr="00E83905" w:rsidRDefault="006F3223" w:rsidP="00263625">
            <w:pPr>
              <w:autoSpaceDE w:val="0"/>
              <w:autoSpaceDN w:val="0"/>
              <w:adjustRightInd w:val="0"/>
              <w:jc w:val="both"/>
              <w:rPr>
                <w:rFonts w:eastAsia="Calibri"/>
                <w:iCs/>
                <w:color w:val="000000"/>
              </w:rPr>
            </w:pPr>
            <w:r w:rsidRPr="00E83905">
              <w:rPr>
                <w:rFonts w:eastAsia="Calibri"/>
                <w:iCs/>
                <w:color w:val="000000"/>
              </w:rPr>
              <w:t xml:space="preserve"> 15 p</w:t>
            </w:r>
          </w:p>
        </w:tc>
        <w:tc>
          <w:tcPr>
            <w:tcW w:w="1710" w:type="dxa"/>
            <w:vMerge/>
          </w:tcPr>
          <w:p w:rsidR="006F3223" w:rsidRPr="0019223E" w:rsidRDefault="006F3223" w:rsidP="00263625">
            <w:pPr>
              <w:autoSpaceDE w:val="0"/>
              <w:autoSpaceDN w:val="0"/>
              <w:adjustRightInd w:val="0"/>
              <w:ind w:right="456"/>
              <w:jc w:val="both"/>
              <w:rPr>
                <w:rFonts w:eastAsia="Calibri"/>
                <w:b/>
                <w:iCs/>
                <w:color w:val="000000"/>
              </w:rPr>
            </w:pPr>
          </w:p>
        </w:tc>
      </w:tr>
      <w:tr w:rsidR="006F3223" w:rsidRPr="0019223E" w:rsidTr="00D14976">
        <w:trPr>
          <w:trHeight w:val="1079"/>
        </w:trPr>
        <w:tc>
          <w:tcPr>
            <w:tcW w:w="562" w:type="dxa"/>
            <w:vMerge/>
            <w:shd w:val="clear" w:color="auto" w:fill="auto"/>
          </w:tcPr>
          <w:p w:rsidR="006F3223" w:rsidRPr="0019223E" w:rsidRDefault="006F3223" w:rsidP="00263625">
            <w:pPr>
              <w:autoSpaceDE w:val="0"/>
              <w:autoSpaceDN w:val="0"/>
              <w:adjustRightInd w:val="0"/>
              <w:jc w:val="both"/>
              <w:rPr>
                <w:rFonts w:eastAsia="Calibri"/>
                <w:iCs/>
                <w:color w:val="000000"/>
              </w:rPr>
            </w:pPr>
          </w:p>
        </w:tc>
        <w:tc>
          <w:tcPr>
            <w:tcW w:w="2066" w:type="dxa"/>
            <w:vMerge/>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p>
        </w:tc>
        <w:tc>
          <w:tcPr>
            <w:tcW w:w="5040" w:type="dxa"/>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r w:rsidRPr="0019223E">
              <w:rPr>
                <w:rFonts w:eastAsia="Calibri"/>
                <w:iCs/>
                <w:color w:val="000000"/>
              </w:rPr>
              <w:t>Legumicultură (se referă atât la legumele în câmp cât şi la cele în spaţii protejate, inclusiv ciupercăriile din spaţiile climatizate), inclusiv producere de material săditor/sămânţă de legume;</w:t>
            </w:r>
          </w:p>
        </w:tc>
        <w:tc>
          <w:tcPr>
            <w:tcW w:w="810" w:type="dxa"/>
            <w:shd w:val="clear" w:color="auto" w:fill="auto"/>
          </w:tcPr>
          <w:p w:rsidR="006F3223" w:rsidRPr="00E83905" w:rsidRDefault="006F3223" w:rsidP="00263625">
            <w:pPr>
              <w:autoSpaceDE w:val="0"/>
              <w:autoSpaceDN w:val="0"/>
              <w:adjustRightInd w:val="0"/>
              <w:jc w:val="both"/>
              <w:rPr>
                <w:rFonts w:eastAsia="Calibri"/>
                <w:iCs/>
                <w:color w:val="000000"/>
              </w:rPr>
            </w:pPr>
            <w:r w:rsidRPr="00E83905">
              <w:rPr>
                <w:rFonts w:eastAsia="Calibri"/>
                <w:iCs/>
                <w:color w:val="000000"/>
              </w:rPr>
              <w:t>20 p</w:t>
            </w:r>
          </w:p>
        </w:tc>
        <w:tc>
          <w:tcPr>
            <w:tcW w:w="1710" w:type="dxa"/>
            <w:vMerge/>
          </w:tcPr>
          <w:p w:rsidR="006F3223" w:rsidRPr="0019223E" w:rsidRDefault="006F3223" w:rsidP="00263625">
            <w:pPr>
              <w:autoSpaceDE w:val="0"/>
              <w:autoSpaceDN w:val="0"/>
              <w:adjustRightInd w:val="0"/>
              <w:ind w:right="456"/>
              <w:jc w:val="both"/>
              <w:rPr>
                <w:rFonts w:eastAsia="Calibri"/>
                <w:b/>
                <w:iCs/>
                <w:color w:val="000000"/>
              </w:rPr>
            </w:pPr>
          </w:p>
        </w:tc>
      </w:tr>
      <w:tr w:rsidR="006F3223" w:rsidRPr="0019223E" w:rsidTr="00263625">
        <w:trPr>
          <w:trHeight w:val="746"/>
        </w:trPr>
        <w:tc>
          <w:tcPr>
            <w:tcW w:w="562" w:type="dxa"/>
            <w:vMerge w:val="restart"/>
            <w:shd w:val="clear" w:color="auto" w:fill="auto"/>
          </w:tcPr>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Default="006F3223" w:rsidP="00263625">
            <w:pPr>
              <w:autoSpaceDE w:val="0"/>
              <w:autoSpaceDN w:val="0"/>
              <w:adjustRightInd w:val="0"/>
              <w:jc w:val="both"/>
              <w:rPr>
                <w:rFonts w:eastAsia="Calibri"/>
                <w:iCs/>
                <w:color w:val="000000"/>
              </w:rPr>
            </w:pPr>
          </w:p>
          <w:p w:rsidR="006F3223" w:rsidRPr="0019223E" w:rsidRDefault="006F3223" w:rsidP="00263625">
            <w:pPr>
              <w:autoSpaceDE w:val="0"/>
              <w:autoSpaceDN w:val="0"/>
              <w:adjustRightInd w:val="0"/>
              <w:jc w:val="both"/>
              <w:rPr>
                <w:rFonts w:eastAsia="Calibri"/>
                <w:iCs/>
                <w:color w:val="000000"/>
              </w:rPr>
            </w:pPr>
            <w:r>
              <w:rPr>
                <w:rFonts w:eastAsia="Calibri"/>
                <w:iCs/>
                <w:color w:val="000000"/>
              </w:rPr>
              <w:t>8.</w:t>
            </w:r>
          </w:p>
        </w:tc>
        <w:tc>
          <w:tcPr>
            <w:tcW w:w="2066" w:type="dxa"/>
            <w:vMerge w:val="restart"/>
            <w:shd w:val="clear" w:color="auto" w:fill="auto"/>
          </w:tcPr>
          <w:p w:rsidR="006F3223" w:rsidRPr="0019223E" w:rsidRDefault="006F3223" w:rsidP="00D14976">
            <w:pPr>
              <w:autoSpaceDE w:val="0"/>
              <w:autoSpaceDN w:val="0"/>
              <w:adjustRightInd w:val="0"/>
              <w:spacing w:after="0" w:line="240" w:lineRule="auto"/>
              <w:jc w:val="both"/>
              <w:rPr>
                <w:rFonts w:eastAsia="Calibri"/>
              </w:rPr>
            </w:pPr>
            <w:r w:rsidRPr="0019223E">
              <w:rPr>
                <w:rFonts w:eastAsia="Calibri"/>
              </w:rPr>
              <w:lastRenderedPageBreak/>
              <w:t>Principiul nivelului de calificare în domeniul agricol</w:t>
            </w:r>
          </w:p>
        </w:tc>
        <w:tc>
          <w:tcPr>
            <w:tcW w:w="5040" w:type="dxa"/>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r w:rsidRPr="0019223E">
              <w:rPr>
                <w:rFonts w:eastAsia="Calibri"/>
                <w:iCs/>
                <w:color w:val="000000"/>
              </w:rPr>
              <w:t>1.</w:t>
            </w:r>
            <w:r w:rsidRPr="0019223E">
              <w:rPr>
                <w:rFonts w:eastAsia="Calibri"/>
                <w:iCs/>
                <w:color w:val="000000"/>
              </w:rPr>
              <w:tab/>
              <w:t>Solicitantul a absolvit cu diplomă de studii superioare în domeniul agricol</w:t>
            </w:r>
          </w:p>
        </w:tc>
        <w:tc>
          <w:tcPr>
            <w:tcW w:w="810" w:type="dxa"/>
            <w:shd w:val="clear" w:color="auto" w:fill="auto"/>
          </w:tcPr>
          <w:p w:rsidR="006F3223" w:rsidRPr="00E83905" w:rsidRDefault="006F3223" w:rsidP="00D14976">
            <w:pPr>
              <w:autoSpaceDE w:val="0"/>
              <w:autoSpaceDN w:val="0"/>
              <w:adjustRightInd w:val="0"/>
              <w:jc w:val="both"/>
              <w:rPr>
                <w:rFonts w:eastAsia="Calibri"/>
                <w:iCs/>
                <w:color w:val="000000"/>
              </w:rPr>
            </w:pPr>
            <w:r w:rsidRPr="00E83905">
              <w:rPr>
                <w:rFonts w:eastAsia="Calibri"/>
                <w:iCs/>
                <w:color w:val="000000"/>
              </w:rPr>
              <w:t>Max. 15 p</w:t>
            </w:r>
          </w:p>
        </w:tc>
        <w:tc>
          <w:tcPr>
            <w:tcW w:w="1710" w:type="dxa"/>
            <w:vMerge w:val="restart"/>
          </w:tcPr>
          <w:p w:rsidR="006F3223" w:rsidRPr="001B5149" w:rsidRDefault="006F3223" w:rsidP="00263625">
            <w:pPr>
              <w:autoSpaceDE w:val="0"/>
              <w:autoSpaceDN w:val="0"/>
              <w:adjustRightInd w:val="0"/>
              <w:ind w:right="72"/>
              <w:jc w:val="both"/>
              <w:rPr>
                <w:rFonts w:eastAsia="Calibri"/>
                <w:iCs/>
                <w:color w:val="000000"/>
              </w:rPr>
            </w:pPr>
            <w:r w:rsidRPr="001B5149">
              <w:rPr>
                <w:rFonts w:eastAsia="Calibri"/>
                <w:iCs/>
                <w:color w:val="000000"/>
              </w:rPr>
              <w:t>Document</w:t>
            </w:r>
            <w:r>
              <w:rPr>
                <w:rFonts w:eastAsia="Calibri"/>
                <w:iCs/>
                <w:color w:val="000000"/>
              </w:rPr>
              <w:t>e</w:t>
            </w:r>
            <w:r w:rsidRPr="001B5149">
              <w:rPr>
                <w:rFonts w:eastAsia="Calibri"/>
                <w:iCs/>
                <w:color w:val="000000"/>
              </w:rPr>
              <w:t xml:space="preserve"> verificate: </w:t>
            </w:r>
            <w:r>
              <w:rPr>
                <w:rFonts w:eastAsia="Calibri"/>
                <w:iCs/>
                <w:color w:val="000000"/>
              </w:rPr>
              <w:t xml:space="preserve">diplome, foi matricole, certificate de </w:t>
            </w:r>
            <w:r>
              <w:rPr>
                <w:rFonts w:eastAsia="Calibri"/>
                <w:iCs/>
                <w:color w:val="000000"/>
              </w:rPr>
              <w:lastRenderedPageBreak/>
              <w:t>studii</w:t>
            </w:r>
            <w:r w:rsidRPr="001B5149">
              <w:rPr>
                <w:rFonts w:eastAsia="Calibri"/>
                <w:iCs/>
                <w:color w:val="000000"/>
              </w:rPr>
              <w:t xml:space="preserve"> </w:t>
            </w:r>
          </w:p>
        </w:tc>
      </w:tr>
      <w:tr w:rsidR="006F3223" w:rsidRPr="0019223E" w:rsidTr="006F3223">
        <w:trPr>
          <w:trHeight w:val="723"/>
        </w:trPr>
        <w:tc>
          <w:tcPr>
            <w:tcW w:w="562" w:type="dxa"/>
            <w:vMerge/>
            <w:shd w:val="clear" w:color="auto" w:fill="auto"/>
          </w:tcPr>
          <w:p w:rsidR="006F3223" w:rsidRPr="0019223E" w:rsidRDefault="006F3223" w:rsidP="00263625">
            <w:pPr>
              <w:autoSpaceDE w:val="0"/>
              <w:autoSpaceDN w:val="0"/>
              <w:adjustRightInd w:val="0"/>
              <w:jc w:val="both"/>
              <w:rPr>
                <w:rFonts w:eastAsia="Calibri"/>
                <w:iCs/>
                <w:color w:val="000000"/>
              </w:rPr>
            </w:pPr>
          </w:p>
        </w:tc>
        <w:tc>
          <w:tcPr>
            <w:tcW w:w="2066" w:type="dxa"/>
            <w:vMerge/>
            <w:shd w:val="clear" w:color="auto" w:fill="auto"/>
          </w:tcPr>
          <w:p w:rsidR="006F3223" w:rsidRPr="0019223E" w:rsidRDefault="006F3223" w:rsidP="00D14976">
            <w:pPr>
              <w:autoSpaceDE w:val="0"/>
              <w:autoSpaceDN w:val="0"/>
              <w:adjustRightInd w:val="0"/>
              <w:spacing w:after="0" w:line="240" w:lineRule="auto"/>
              <w:jc w:val="both"/>
              <w:rPr>
                <w:rFonts w:eastAsia="Calibri"/>
              </w:rPr>
            </w:pPr>
          </w:p>
        </w:tc>
        <w:tc>
          <w:tcPr>
            <w:tcW w:w="5040" w:type="dxa"/>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r w:rsidRPr="0019223E">
              <w:rPr>
                <w:rFonts w:eastAsia="Calibri"/>
                <w:iCs/>
                <w:color w:val="000000"/>
              </w:rPr>
              <w:t>2.</w:t>
            </w:r>
            <w:r w:rsidRPr="0019223E">
              <w:rPr>
                <w:rFonts w:eastAsia="Calibri"/>
                <w:iCs/>
                <w:color w:val="000000"/>
              </w:rPr>
              <w:tab/>
              <w:t>Solicitantul a absolvit studii postliceale sau liceale în domeniul agricol</w:t>
            </w:r>
          </w:p>
        </w:tc>
        <w:tc>
          <w:tcPr>
            <w:tcW w:w="810" w:type="dxa"/>
            <w:shd w:val="clear" w:color="auto" w:fill="auto"/>
          </w:tcPr>
          <w:p w:rsidR="006F3223" w:rsidRPr="0019223E" w:rsidRDefault="006F3223" w:rsidP="00263625">
            <w:pPr>
              <w:autoSpaceDE w:val="0"/>
              <w:autoSpaceDN w:val="0"/>
              <w:adjustRightInd w:val="0"/>
              <w:jc w:val="both"/>
              <w:rPr>
                <w:rFonts w:eastAsia="Calibri"/>
                <w:iCs/>
                <w:color w:val="000000"/>
              </w:rPr>
            </w:pPr>
            <w:r w:rsidRPr="0019223E">
              <w:rPr>
                <w:rFonts w:eastAsia="Calibri"/>
                <w:iCs/>
                <w:color w:val="000000"/>
              </w:rPr>
              <w:t>10 p</w:t>
            </w:r>
          </w:p>
        </w:tc>
        <w:tc>
          <w:tcPr>
            <w:tcW w:w="1710" w:type="dxa"/>
            <w:vMerge/>
          </w:tcPr>
          <w:p w:rsidR="006F3223" w:rsidRPr="0019223E" w:rsidRDefault="006F3223" w:rsidP="00263625">
            <w:pPr>
              <w:autoSpaceDE w:val="0"/>
              <w:autoSpaceDN w:val="0"/>
              <w:adjustRightInd w:val="0"/>
              <w:ind w:right="456"/>
              <w:jc w:val="both"/>
              <w:rPr>
                <w:rFonts w:eastAsia="Calibri"/>
                <w:iCs/>
                <w:color w:val="000000"/>
              </w:rPr>
            </w:pPr>
          </w:p>
        </w:tc>
      </w:tr>
      <w:tr w:rsidR="006F3223" w:rsidRPr="0019223E" w:rsidTr="00D14976">
        <w:trPr>
          <w:trHeight w:val="2267"/>
        </w:trPr>
        <w:tc>
          <w:tcPr>
            <w:tcW w:w="562" w:type="dxa"/>
            <w:vMerge/>
            <w:shd w:val="clear" w:color="auto" w:fill="auto"/>
          </w:tcPr>
          <w:p w:rsidR="006F3223" w:rsidRPr="0019223E" w:rsidRDefault="006F3223" w:rsidP="00263625">
            <w:pPr>
              <w:autoSpaceDE w:val="0"/>
              <w:autoSpaceDN w:val="0"/>
              <w:adjustRightInd w:val="0"/>
              <w:jc w:val="both"/>
              <w:rPr>
                <w:rFonts w:eastAsia="Calibri"/>
                <w:iCs/>
                <w:color w:val="000000"/>
              </w:rPr>
            </w:pPr>
          </w:p>
        </w:tc>
        <w:tc>
          <w:tcPr>
            <w:tcW w:w="2066" w:type="dxa"/>
            <w:vMerge/>
            <w:shd w:val="clear" w:color="auto" w:fill="auto"/>
          </w:tcPr>
          <w:p w:rsidR="006F3223" w:rsidRPr="0019223E" w:rsidRDefault="006F3223" w:rsidP="00D14976">
            <w:pPr>
              <w:autoSpaceDE w:val="0"/>
              <w:autoSpaceDN w:val="0"/>
              <w:adjustRightInd w:val="0"/>
              <w:spacing w:after="0" w:line="240" w:lineRule="auto"/>
              <w:jc w:val="both"/>
              <w:rPr>
                <w:rFonts w:eastAsia="Calibri"/>
              </w:rPr>
            </w:pPr>
          </w:p>
        </w:tc>
        <w:tc>
          <w:tcPr>
            <w:tcW w:w="5040" w:type="dxa"/>
            <w:shd w:val="clear" w:color="auto" w:fill="auto"/>
          </w:tcPr>
          <w:p w:rsidR="006F3223" w:rsidRPr="0019223E" w:rsidRDefault="006F3223" w:rsidP="00D14976">
            <w:pPr>
              <w:autoSpaceDE w:val="0"/>
              <w:autoSpaceDN w:val="0"/>
              <w:adjustRightInd w:val="0"/>
              <w:spacing w:after="0" w:line="240" w:lineRule="auto"/>
              <w:jc w:val="both"/>
              <w:rPr>
                <w:rFonts w:eastAsia="Calibri"/>
              </w:rPr>
            </w:pPr>
            <w:r w:rsidRPr="0019223E">
              <w:rPr>
                <w:rFonts w:eastAsia="Calibri"/>
                <w:iCs/>
                <w:color w:val="000000"/>
              </w:rPr>
              <w:t>3.</w:t>
            </w:r>
            <w:r w:rsidRPr="0019223E">
              <w:rPr>
                <w:rFonts w:eastAsia="Calibri"/>
                <w:iCs/>
                <w:color w:val="000000"/>
              </w:rPr>
              <w:tab/>
              <w:t xml:space="preserve">Formare profesională care conferă un nivel de calificare superior nivelului minim obligatoriu solicitat prin eligibilitate şi anume, prin studii/ curs de calificare în domeniul agricol, agro-alimentar, veterinar sau economie agrară de cel puţin Nivel 1 de calificare profesională, conform legislaţiei aplicabile la momentul acordării certificatului de calificare profesională.  </w:t>
            </w:r>
          </w:p>
        </w:tc>
        <w:tc>
          <w:tcPr>
            <w:tcW w:w="810" w:type="dxa"/>
            <w:vMerge w:val="restart"/>
            <w:shd w:val="clear" w:color="auto" w:fill="auto"/>
          </w:tcPr>
          <w:p w:rsidR="006F3223" w:rsidRPr="0019223E" w:rsidRDefault="006F3223" w:rsidP="00263625">
            <w:pPr>
              <w:autoSpaceDE w:val="0"/>
              <w:autoSpaceDN w:val="0"/>
              <w:adjustRightInd w:val="0"/>
              <w:jc w:val="both"/>
              <w:rPr>
                <w:rFonts w:eastAsia="Calibri"/>
                <w:iCs/>
                <w:color w:val="000000"/>
              </w:rPr>
            </w:pPr>
            <w:r w:rsidRPr="0019223E">
              <w:rPr>
                <w:rFonts w:eastAsia="Calibri"/>
                <w:iCs/>
                <w:color w:val="000000"/>
              </w:rPr>
              <w:t>5 p</w:t>
            </w:r>
          </w:p>
        </w:tc>
        <w:tc>
          <w:tcPr>
            <w:tcW w:w="1710" w:type="dxa"/>
            <w:vMerge/>
          </w:tcPr>
          <w:p w:rsidR="006F3223" w:rsidRPr="0019223E" w:rsidRDefault="006F3223" w:rsidP="00263625">
            <w:pPr>
              <w:autoSpaceDE w:val="0"/>
              <w:autoSpaceDN w:val="0"/>
              <w:adjustRightInd w:val="0"/>
              <w:ind w:right="456"/>
              <w:jc w:val="both"/>
              <w:rPr>
                <w:rFonts w:eastAsia="Calibri"/>
                <w:iCs/>
                <w:color w:val="000000"/>
              </w:rPr>
            </w:pPr>
          </w:p>
        </w:tc>
      </w:tr>
      <w:tr w:rsidR="006F3223" w:rsidRPr="0019223E" w:rsidTr="00263625">
        <w:trPr>
          <w:trHeight w:val="665"/>
        </w:trPr>
        <w:tc>
          <w:tcPr>
            <w:tcW w:w="562" w:type="dxa"/>
            <w:vMerge/>
            <w:shd w:val="clear" w:color="auto" w:fill="auto"/>
          </w:tcPr>
          <w:p w:rsidR="006F3223" w:rsidRPr="0019223E" w:rsidRDefault="006F3223" w:rsidP="00263625">
            <w:pPr>
              <w:autoSpaceDE w:val="0"/>
              <w:autoSpaceDN w:val="0"/>
              <w:adjustRightInd w:val="0"/>
              <w:jc w:val="both"/>
              <w:rPr>
                <w:rFonts w:eastAsia="Calibri"/>
                <w:iCs/>
                <w:color w:val="000000"/>
              </w:rPr>
            </w:pPr>
          </w:p>
        </w:tc>
        <w:tc>
          <w:tcPr>
            <w:tcW w:w="2066" w:type="dxa"/>
            <w:vMerge/>
            <w:shd w:val="clear" w:color="auto" w:fill="auto"/>
          </w:tcPr>
          <w:p w:rsidR="006F3223" w:rsidRPr="0019223E" w:rsidRDefault="006F3223" w:rsidP="00D14976">
            <w:pPr>
              <w:autoSpaceDE w:val="0"/>
              <w:autoSpaceDN w:val="0"/>
              <w:adjustRightInd w:val="0"/>
              <w:spacing w:after="0" w:line="240" w:lineRule="auto"/>
              <w:jc w:val="both"/>
              <w:rPr>
                <w:rFonts w:eastAsia="Calibri"/>
              </w:rPr>
            </w:pPr>
          </w:p>
        </w:tc>
        <w:tc>
          <w:tcPr>
            <w:tcW w:w="5040" w:type="dxa"/>
            <w:shd w:val="clear" w:color="auto" w:fill="auto"/>
          </w:tcPr>
          <w:p w:rsidR="006F3223" w:rsidRPr="0019223E" w:rsidRDefault="006F3223" w:rsidP="00D14976">
            <w:pPr>
              <w:autoSpaceDE w:val="0"/>
              <w:autoSpaceDN w:val="0"/>
              <w:adjustRightInd w:val="0"/>
              <w:spacing w:after="0" w:line="240" w:lineRule="auto"/>
              <w:jc w:val="both"/>
              <w:rPr>
                <w:rFonts w:eastAsia="Calibri"/>
                <w:iCs/>
                <w:color w:val="000000"/>
              </w:rPr>
            </w:pPr>
            <w:r w:rsidRPr="0019223E">
              <w:rPr>
                <w:rFonts w:eastAsia="Calibri"/>
                <w:iCs/>
                <w:color w:val="000000"/>
              </w:rPr>
              <w:t>Absolvirea de studii superioare se dovedeşte cu diploma de licenţă/master/doctor, iar absolvirea studiilor postliceale sau liceale se dovedeşte cu diplomă de bacalaureat.</w:t>
            </w:r>
            <w:r w:rsidR="00667DC8">
              <w:rPr>
                <w:rFonts w:eastAsia="Calibri"/>
                <w:iCs/>
                <w:color w:val="000000"/>
              </w:rPr>
              <w:t xml:space="preserve">                                                  </w:t>
            </w:r>
            <w:r w:rsidRPr="0019223E">
              <w:rPr>
                <w:rFonts w:eastAsia="Calibri"/>
                <w:iCs/>
                <w:color w:val="000000"/>
              </w:rPr>
              <w:t>Pentru demonstrarea criteriului de selecţie şi acordarea punctajului minim se va prezenta, pe lângă documentul care certifică absolvirea celor 8 clase, un act doveditor (diplomă, certificat de calificare) eliberat de un formator de formare profesională acreditat (recunoscut de Ministerul Educaţiei Naționale) prin care se certifică competențele profesionale de cel puţin Nivel 1 de calificare profesională (instruirea/ calificarea/ specializarea). Nivelul I de calificare profesională are o durată de minim 360 ore, Nivelul I de calificare profesională are o durată de minim 360 ore, pentru certificatele eliberate până la 1 ianuarie 2016, şi 80 de ore pentru cele eliberate ulterior, conform prevederilor legale în vigoare.Pentru acordarea de punctaj la criteriul 3 de selecţie, sunt acceptate şi certificatele de absolvire a cursurilor de calificare emise de ANCA.</w:t>
            </w:r>
          </w:p>
        </w:tc>
        <w:tc>
          <w:tcPr>
            <w:tcW w:w="810" w:type="dxa"/>
            <w:vMerge/>
            <w:shd w:val="clear" w:color="auto" w:fill="auto"/>
          </w:tcPr>
          <w:p w:rsidR="006F3223" w:rsidRPr="0019223E" w:rsidRDefault="006F3223" w:rsidP="00263625">
            <w:pPr>
              <w:autoSpaceDE w:val="0"/>
              <w:autoSpaceDN w:val="0"/>
              <w:adjustRightInd w:val="0"/>
              <w:jc w:val="both"/>
              <w:rPr>
                <w:rFonts w:eastAsia="Calibri"/>
                <w:iCs/>
                <w:color w:val="000000"/>
              </w:rPr>
            </w:pPr>
          </w:p>
        </w:tc>
        <w:tc>
          <w:tcPr>
            <w:tcW w:w="1710" w:type="dxa"/>
            <w:vMerge/>
          </w:tcPr>
          <w:p w:rsidR="006F3223" w:rsidRPr="0019223E" w:rsidRDefault="006F3223" w:rsidP="00263625">
            <w:pPr>
              <w:autoSpaceDE w:val="0"/>
              <w:autoSpaceDN w:val="0"/>
              <w:adjustRightInd w:val="0"/>
              <w:ind w:right="456"/>
              <w:jc w:val="both"/>
              <w:rPr>
                <w:rFonts w:eastAsia="Calibri"/>
                <w:iCs/>
                <w:color w:val="000000"/>
              </w:rPr>
            </w:pPr>
          </w:p>
        </w:tc>
      </w:tr>
      <w:tr w:rsidR="00AA3606" w:rsidRPr="0019223E" w:rsidTr="00263625">
        <w:trPr>
          <w:trHeight w:val="665"/>
        </w:trPr>
        <w:tc>
          <w:tcPr>
            <w:tcW w:w="562" w:type="dxa"/>
            <w:shd w:val="clear" w:color="auto" w:fill="auto"/>
          </w:tcPr>
          <w:p w:rsidR="00AA3606" w:rsidRPr="0019223E" w:rsidRDefault="00AA3606" w:rsidP="00843479">
            <w:pPr>
              <w:autoSpaceDE w:val="0"/>
              <w:autoSpaceDN w:val="0"/>
              <w:adjustRightInd w:val="0"/>
              <w:jc w:val="both"/>
              <w:rPr>
                <w:rFonts w:eastAsia="Calibri"/>
                <w:iCs/>
                <w:color w:val="000000"/>
              </w:rPr>
            </w:pPr>
            <w:r>
              <w:rPr>
                <w:rFonts w:eastAsia="Calibri"/>
                <w:iCs/>
                <w:color w:val="000000"/>
              </w:rPr>
              <w:t xml:space="preserve"> 9</w:t>
            </w:r>
          </w:p>
        </w:tc>
        <w:tc>
          <w:tcPr>
            <w:tcW w:w="2066" w:type="dxa"/>
            <w:shd w:val="clear" w:color="auto" w:fill="auto"/>
          </w:tcPr>
          <w:p w:rsidR="00AA3606" w:rsidRPr="00137C80" w:rsidRDefault="00AA3606" w:rsidP="00843479">
            <w:pPr>
              <w:autoSpaceDE w:val="0"/>
              <w:autoSpaceDN w:val="0"/>
              <w:adjustRightInd w:val="0"/>
              <w:jc w:val="both"/>
              <w:rPr>
                <w:rFonts w:eastAsia="Calibri"/>
              </w:rPr>
            </w:pPr>
            <w:r w:rsidRPr="00137C80">
              <w:rPr>
                <w:rFonts w:eastAsia="Calibri"/>
                <w:iCs/>
              </w:rPr>
              <w:t>Principiul calitatii si asociativitatii</w:t>
            </w:r>
          </w:p>
        </w:tc>
        <w:tc>
          <w:tcPr>
            <w:tcW w:w="5040" w:type="dxa"/>
            <w:shd w:val="clear" w:color="auto" w:fill="auto"/>
          </w:tcPr>
          <w:p w:rsidR="00AA3606" w:rsidRPr="00137C80" w:rsidRDefault="00AA3606" w:rsidP="00843479">
            <w:pPr>
              <w:autoSpaceDE w:val="0"/>
              <w:autoSpaceDN w:val="0"/>
              <w:adjustRightInd w:val="0"/>
              <w:jc w:val="both"/>
              <w:rPr>
                <w:rFonts w:eastAsia="Calibri"/>
                <w:iCs/>
              </w:rPr>
            </w:pPr>
            <w:r w:rsidRPr="00137C80">
              <w:rPr>
                <w:rFonts w:ascii="Times New Roman" w:eastAsia="Calibri" w:hAnsi="Times New Roman"/>
                <w:iCs/>
                <w:color w:val="000000"/>
                <w:sz w:val="24"/>
                <w:szCs w:val="24"/>
                <w:lang w:val="ro-RO"/>
              </w:rPr>
              <w:t>Vor avea prioritate  proiecte ale caror beneficiari directi/indirecti au beneficiat sau vor beneficia de finantare direct sau indirect in calitate de beneficiar final in cadrul masurilor M2/3A si M7/3A din SDL GAL Dobrogea Centrala</w:t>
            </w:r>
          </w:p>
        </w:tc>
        <w:tc>
          <w:tcPr>
            <w:tcW w:w="810" w:type="dxa"/>
            <w:shd w:val="clear" w:color="auto" w:fill="auto"/>
          </w:tcPr>
          <w:p w:rsidR="00AA3606" w:rsidRPr="0019223E" w:rsidRDefault="00AA3606" w:rsidP="00843479">
            <w:pPr>
              <w:autoSpaceDE w:val="0"/>
              <w:autoSpaceDN w:val="0"/>
              <w:adjustRightInd w:val="0"/>
              <w:jc w:val="both"/>
              <w:rPr>
                <w:rFonts w:eastAsia="Calibri"/>
                <w:iCs/>
                <w:color w:val="000000"/>
              </w:rPr>
            </w:pPr>
            <w:r>
              <w:rPr>
                <w:rFonts w:eastAsia="Calibri"/>
                <w:iCs/>
                <w:color w:val="000000"/>
              </w:rPr>
              <w:t>5p</w:t>
            </w:r>
          </w:p>
        </w:tc>
        <w:tc>
          <w:tcPr>
            <w:tcW w:w="1710" w:type="dxa"/>
          </w:tcPr>
          <w:p w:rsidR="00AA3606" w:rsidRPr="00CC5F6C" w:rsidRDefault="00AA3606" w:rsidP="00843479">
            <w:pPr>
              <w:rPr>
                <w:iCs/>
              </w:rPr>
            </w:pPr>
            <w:r w:rsidRPr="00CC5F6C">
              <w:rPr>
                <w:iCs/>
              </w:rPr>
              <w:t>Documente verificate:</w:t>
            </w:r>
          </w:p>
          <w:p w:rsidR="00AA3606" w:rsidRPr="0019223E" w:rsidRDefault="00AA3606" w:rsidP="00843479">
            <w:pPr>
              <w:autoSpaceDE w:val="0"/>
              <w:autoSpaceDN w:val="0"/>
              <w:adjustRightInd w:val="0"/>
              <w:ind w:right="456"/>
              <w:jc w:val="both"/>
              <w:rPr>
                <w:rFonts w:eastAsia="Calibri"/>
                <w:iCs/>
                <w:color w:val="000000"/>
              </w:rPr>
            </w:pPr>
            <w:r>
              <w:rPr>
                <w:iCs/>
              </w:rPr>
              <w:t xml:space="preserve"> SF,CF</w:t>
            </w:r>
          </w:p>
        </w:tc>
      </w:tr>
      <w:tr w:rsidR="006F3223" w:rsidRPr="0019223E" w:rsidTr="006F3223">
        <w:tc>
          <w:tcPr>
            <w:tcW w:w="562" w:type="dxa"/>
            <w:shd w:val="clear" w:color="auto" w:fill="auto"/>
          </w:tcPr>
          <w:p w:rsidR="006F3223" w:rsidRPr="0019223E" w:rsidRDefault="006F3223" w:rsidP="00263625">
            <w:pPr>
              <w:autoSpaceDE w:val="0"/>
              <w:autoSpaceDN w:val="0"/>
              <w:adjustRightInd w:val="0"/>
              <w:jc w:val="both"/>
              <w:rPr>
                <w:rFonts w:eastAsia="Calibri"/>
                <w:b/>
                <w:iCs/>
                <w:color w:val="000000"/>
              </w:rPr>
            </w:pPr>
          </w:p>
        </w:tc>
        <w:tc>
          <w:tcPr>
            <w:tcW w:w="2066" w:type="dxa"/>
            <w:shd w:val="clear" w:color="auto" w:fill="auto"/>
          </w:tcPr>
          <w:p w:rsidR="006F3223" w:rsidRPr="0019223E" w:rsidRDefault="006F3223" w:rsidP="00263625">
            <w:pPr>
              <w:autoSpaceDE w:val="0"/>
              <w:autoSpaceDN w:val="0"/>
              <w:adjustRightInd w:val="0"/>
              <w:jc w:val="both"/>
              <w:rPr>
                <w:rFonts w:eastAsia="Calibri"/>
                <w:b/>
                <w:iCs/>
                <w:color w:val="000000"/>
              </w:rPr>
            </w:pPr>
            <w:r w:rsidRPr="0019223E">
              <w:rPr>
                <w:rFonts w:eastAsia="Calibri"/>
                <w:b/>
                <w:iCs/>
                <w:color w:val="000000"/>
              </w:rPr>
              <w:t>Total</w:t>
            </w:r>
          </w:p>
        </w:tc>
        <w:tc>
          <w:tcPr>
            <w:tcW w:w="5040" w:type="dxa"/>
            <w:shd w:val="clear" w:color="auto" w:fill="auto"/>
          </w:tcPr>
          <w:p w:rsidR="006F3223" w:rsidRPr="0019223E" w:rsidRDefault="006F3223" w:rsidP="00263625">
            <w:pPr>
              <w:autoSpaceDE w:val="0"/>
              <w:autoSpaceDN w:val="0"/>
              <w:adjustRightInd w:val="0"/>
              <w:jc w:val="both"/>
              <w:rPr>
                <w:rFonts w:eastAsia="Calibri"/>
              </w:rPr>
            </w:pPr>
          </w:p>
        </w:tc>
        <w:tc>
          <w:tcPr>
            <w:tcW w:w="810" w:type="dxa"/>
            <w:shd w:val="clear" w:color="auto" w:fill="auto"/>
          </w:tcPr>
          <w:p w:rsidR="006F3223" w:rsidRPr="0019223E" w:rsidRDefault="006F3223" w:rsidP="00263625">
            <w:pPr>
              <w:autoSpaceDE w:val="0"/>
              <w:autoSpaceDN w:val="0"/>
              <w:adjustRightInd w:val="0"/>
              <w:jc w:val="both"/>
              <w:rPr>
                <w:rFonts w:eastAsia="Calibri"/>
                <w:iCs/>
                <w:color w:val="000000"/>
              </w:rPr>
            </w:pPr>
            <w:r w:rsidRPr="0019223E">
              <w:rPr>
                <w:rFonts w:eastAsia="Calibri"/>
                <w:iCs/>
                <w:color w:val="000000"/>
              </w:rPr>
              <w:t xml:space="preserve">100p </w:t>
            </w:r>
          </w:p>
        </w:tc>
        <w:tc>
          <w:tcPr>
            <w:tcW w:w="1710" w:type="dxa"/>
          </w:tcPr>
          <w:p w:rsidR="006F3223" w:rsidRPr="0019223E" w:rsidRDefault="006F3223" w:rsidP="00263625">
            <w:pPr>
              <w:autoSpaceDE w:val="0"/>
              <w:autoSpaceDN w:val="0"/>
              <w:adjustRightInd w:val="0"/>
              <w:ind w:right="456"/>
              <w:jc w:val="both"/>
              <w:rPr>
                <w:rFonts w:eastAsia="Calibri"/>
                <w:iCs/>
                <w:color w:val="000000"/>
              </w:rPr>
            </w:pPr>
          </w:p>
        </w:tc>
      </w:tr>
    </w:tbl>
    <w:p w:rsidR="00012821" w:rsidRDefault="00012821" w:rsidP="00012821">
      <w:pPr>
        <w:tabs>
          <w:tab w:val="left" w:pos="1095"/>
        </w:tabs>
        <w:spacing w:after="0" w:line="240" w:lineRule="auto"/>
        <w:rPr>
          <w:rFonts w:ascii="Calibri" w:eastAsia="Times New Roman" w:hAnsi="Calibri" w:cs="Times New Roman"/>
          <w:b/>
          <w:sz w:val="24"/>
          <w:szCs w:val="24"/>
          <w:lang w:eastAsia="ro-RO"/>
        </w:rPr>
      </w:pPr>
    </w:p>
    <w:p w:rsidR="00EB47BB" w:rsidRDefault="00942B0B" w:rsidP="00012821">
      <w:pPr>
        <w:tabs>
          <w:tab w:val="left" w:pos="1095"/>
        </w:tabs>
        <w:spacing w:after="0" w:line="240" w:lineRule="auto"/>
        <w:rPr>
          <w:rFonts w:ascii="Calibri" w:eastAsia="Times New Roman" w:hAnsi="Calibri" w:cs="Times New Roman"/>
          <w:b/>
          <w:sz w:val="24"/>
          <w:szCs w:val="24"/>
          <w:lang w:eastAsia="ro-RO"/>
        </w:rPr>
      </w:pPr>
      <w:r w:rsidRPr="000412AC">
        <w:rPr>
          <w:rFonts w:ascii="Calibri" w:eastAsia="Times New Roman" w:hAnsi="Calibri" w:cs="Times New Roman"/>
          <w:b/>
          <w:sz w:val="24"/>
          <w:szCs w:val="24"/>
          <w:lang w:eastAsia="ro-RO"/>
        </w:rPr>
        <w:t xml:space="preserve">Punctajul minim pentru proiectele admise la finanțare </w:t>
      </w:r>
      <w:proofErr w:type="gramStart"/>
      <w:r w:rsidRPr="000412AC">
        <w:rPr>
          <w:rFonts w:ascii="Calibri" w:eastAsia="Times New Roman" w:hAnsi="Calibri" w:cs="Times New Roman"/>
          <w:b/>
          <w:sz w:val="24"/>
          <w:szCs w:val="24"/>
          <w:lang w:eastAsia="ro-RO"/>
        </w:rPr>
        <w:t>este</w:t>
      </w:r>
      <w:proofErr w:type="gramEnd"/>
      <w:r w:rsidRPr="000412AC">
        <w:rPr>
          <w:rFonts w:ascii="Calibri" w:eastAsia="Times New Roman" w:hAnsi="Calibri" w:cs="Times New Roman"/>
          <w:b/>
          <w:sz w:val="24"/>
          <w:szCs w:val="24"/>
          <w:lang w:eastAsia="ro-RO"/>
        </w:rPr>
        <w:t xml:space="preserve"> de 2</w:t>
      </w:r>
      <w:r w:rsidR="00D5020B">
        <w:rPr>
          <w:rFonts w:ascii="Calibri" w:eastAsia="Times New Roman" w:hAnsi="Calibri" w:cs="Times New Roman"/>
          <w:b/>
          <w:sz w:val="24"/>
          <w:szCs w:val="24"/>
          <w:lang w:eastAsia="ro-RO"/>
        </w:rPr>
        <w:t>0</w:t>
      </w:r>
      <w:r w:rsidRPr="000412AC">
        <w:rPr>
          <w:rFonts w:ascii="Calibri" w:eastAsia="Times New Roman" w:hAnsi="Calibri" w:cs="Times New Roman"/>
          <w:b/>
          <w:sz w:val="24"/>
          <w:szCs w:val="24"/>
          <w:lang w:eastAsia="ro-RO"/>
        </w:rPr>
        <w:t xml:space="preserve"> puncte.</w:t>
      </w:r>
    </w:p>
    <w:p w:rsidR="00A762AE" w:rsidRPr="0019223E" w:rsidRDefault="00A762AE" w:rsidP="00A762AE">
      <w:pPr>
        <w:spacing w:after="0" w:line="240" w:lineRule="auto"/>
        <w:jc w:val="both"/>
        <w:rPr>
          <w:b/>
        </w:rPr>
      </w:pPr>
      <w:r w:rsidRPr="0019223E">
        <w:t xml:space="preserve">Punctajul minim pentru proiectele admise la finanțare </w:t>
      </w:r>
      <w:proofErr w:type="gramStart"/>
      <w:r w:rsidRPr="0019223E">
        <w:t>este</w:t>
      </w:r>
      <w:proofErr w:type="gramEnd"/>
      <w:r w:rsidRPr="0019223E">
        <w:t xml:space="preserve"> de 20 puncte</w:t>
      </w:r>
    </w:p>
    <w:p w:rsidR="00A762AE" w:rsidRPr="0019223E" w:rsidRDefault="00A762AE" w:rsidP="00A762AE">
      <w:pPr>
        <w:spacing w:after="0" w:line="240" w:lineRule="auto"/>
        <w:jc w:val="both"/>
      </w:pPr>
      <w:r w:rsidRPr="0019223E">
        <w:t>În cazul proiectelor cu acelaşi punctaj, departajarea acestora se face în ordinea următoarelor priorităţi:</w:t>
      </w:r>
    </w:p>
    <w:p w:rsidR="00A762AE" w:rsidRPr="0019223E" w:rsidRDefault="00A762AE" w:rsidP="00A762AE">
      <w:pPr>
        <w:spacing w:after="0" w:line="240" w:lineRule="auto"/>
        <w:jc w:val="both"/>
      </w:pPr>
      <w:r w:rsidRPr="0019223E">
        <w:t xml:space="preserve">(1) </w:t>
      </w:r>
      <w:proofErr w:type="gramStart"/>
      <w:r w:rsidRPr="0019223E">
        <w:t>nivelul</w:t>
      </w:r>
      <w:proofErr w:type="gramEnd"/>
      <w:r w:rsidRPr="0019223E">
        <w:t xml:space="preserve"> de calificare în domeniul agricol;</w:t>
      </w:r>
    </w:p>
    <w:p w:rsidR="00A762AE" w:rsidRPr="0019223E" w:rsidRDefault="00A762AE" w:rsidP="00A762AE">
      <w:pPr>
        <w:spacing w:after="0" w:line="240" w:lineRule="auto"/>
        <w:jc w:val="both"/>
      </w:pPr>
      <w:r w:rsidRPr="0019223E">
        <w:t xml:space="preserve">(2) </w:t>
      </w:r>
      <w:proofErr w:type="gramStart"/>
      <w:r w:rsidRPr="0019223E">
        <w:t>sectorul</w:t>
      </w:r>
      <w:proofErr w:type="gramEnd"/>
      <w:r w:rsidRPr="0019223E">
        <w:t xml:space="preserve"> prioritar.</w:t>
      </w:r>
    </w:p>
    <w:p w:rsidR="00A762AE" w:rsidRPr="0019223E" w:rsidRDefault="00A762AE" w:rsidP="00A762AE">
      <w:pPr>
        <w:spacing w:after="0" w:line="240" w:lineRule="auto"/>
        <w:jc w:val="both"/>
      </w:pPr>
      <w:r w:rsidRPr="0019223E">
        <w:t xml:space="preserve">În cazul în care există proiecte cu acelaşi punctaj şi aceleaşi priorităţi, departajarea se </w:t>
      </w:r>
      <w:proofErr w:type="gramStart"/>
      <w:r w:rsidRPr="0019223E">
        <w:t>va</w:t>
      </w:r>
      <w:proofErr w:type="gramEnd"/>
      <w:r w:rsidRPr="0019223E">
        <w:t xml:space="preserve"> face în ordine descrescătoare a dimensiunii economice a exploatației agricole exprimate prin standard output (SO).</w:t>
      </w:r>
      <w:r>
        <w:t xml:space="preserve"> </w:t>
      </w:r>
    </w:p>
    <w:p w:rsidR="00A762AE" w:rsidRDefault="00A762AE" w:rsidP="00A762AE">
      <w:pPr>
        <w:tabs>
          <w:tab w:val="left" w:pos="1095"/>
        </w:tabs>
        <w:spacing w:after="0" w:line="240" w:lineRule="auto"/>
        <w:rPr>
          <w:b/>
          <w:sz w:val="24"/>
          <w:szCs w:val="24"/>
        </w:rPr>
      </w:pPr>
    </w:p>
    <w:p w:rsidR="00DF7D1A" w:rsidRPr="00DF7D1A" w:rsidRDefault="00DF7D1A" w:rsidP="00A762AE">
      <w:pPr>
        <w:tabs>
          <w:tab w:val="left" w:pos="1095"/>
        </w:tabs>
        <w:spacing w:after="0" w:line="240" w:lineRule="auto"/>
        <w:rPr>
          <w:rFonts w:ascii="Times New Roman" w:hAnsi="Times New Roman"/>
          <w:b/>
          <w:bCs/>
          <w:color w:val="000000"/>
          <w:kern w:val="24"/>
          <w:sz w:val="40"/>
          <w:szCs w:val="40"/>
          <w14:shadow w14:blurRad="50800" w14:dist="38100" w14:dir="2700000" w14:sx="100000" w14:sy="100000" w14:kx="0" w14:ky="0" w14:algn="tl">
            <w14:srgbClr w14:val="000000">
              <w14:alpha w14:val="60000"/>
            </w14:srgbClr>
          </w14:shadow>
        </w:rPr>
      </w:pPr>
      <w:r w:rsidRPr="00DF7D1A">
        <w:rPr>
          <w:b/>
          <w:sz w:val="24"/>
          <w:szCs w:val="24"/>
        </w:rPr>
        <w:t>PROCEDURA DE EVALUARE SI SELECTIE APLICATA DE COMITETUL DE SELECTIE AL GAL;</w:t>
      </w:r>
    </w:p>
    <w:p w:rsidR="00DF7D1A" w:rsidRPr="000412AC" w:rsidRDefault="00DF7D1A" w:rsidP="00A762AE">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GAL</w:t>
      </w:r>
      <w:r>
        <w:rPr>
          <w:rFonts w:ascii="Calibri" w:eastAsia="Times New Roman" w:hAnsi="Calibri" w:cs="Cambria Math"/>
          <w:sz w:val="24"/>
          <w:szCs w:val="24"/>
          <w:lang w:eastAsia="ro-RO"/>
        </w:rPr>
        <w:t xml:space="preserve"> Dobrogea Centrala </w:t>
      </w:r>
      <w:proofErr w:type="gramStart"/>
      <w:r>
        <w:rPr>
          <w:rFonts w:ascii="Calibri" w:eastAsia="Times New Roman" w:hAnsi="Calibri" w:cs="Cambria Math"/>
          <w:sz w:val="24"/>
          <w:szCs w:val="24"/>
          <w:lang w:eastAsia="ro-RO"/>
        </w:rPr>
        <w:t>va</w:t>
      </w:r>
      <w:proofErr w:type="gramEnd"/>
      <w:r w:rsidRPr="000412AC">
        <w:rPr>
          <w:rFonts w:ascii="Calibri" w:eastAsia="Times New Roman" w:hAnsi="Calibri" w:cs="Times New Roman"/>
          <w:sz w:val="24"/>
          <w:szCs w:val="24"/>
          <w:lang w:eastAsia="ro-RO"/>
        </w:rPr>
        <w:t xml:space="preserve"> evalua documentele și v</w:t>
      </w:r>
      <w:r>
        <w:rPr>
          <w:rFonts w:ascii="Calibri" w:eastAsia="Times New Roman" w:hAnsi="Calibri" w:cs="Times New Roman"/>
          <w:sz w:val="24"/>
          <w:szCs w:val="24"/>
          <w:lang w:eastAsia="ro-RO"/>
        </w:rPr>
        <w:t>a</w:t>
      </w:r>
      <w:r w:rsidRPr="000412AC">
        <w:rPr>
          <w:rFonts w:ascii="Calibri" w:eastAsia="Times New Roman" w:hAnsi="Calibri" w:cs="Times New Roman"/>
          <w:sz w:val="24"/>
          <w:szCs w:val="24"/>
          <w:lang w:eastAsia="ro-RO"/>
        </w:rPr>
        <w:t xml:space="preserve"> selecta proiectele, pe baza criteriilor de selecție aprobate în SDL, în cadrul unui proces de selecție transparent. </w:t>
      </w:r>
    </w:p>
    <w:p w:rsidR="0099751F"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Evaluarea proiectelor se realizează de către evaluatorii din cadrul GAL</w:t>
      </w:r>
      <w:r w:rsidRPr="00EC5F36">
        <w:rPr>
          <w:rFonts w:ascii="Calibri" w:eastAsia="Times New Roman" w:hAnsi="Calibri" w:cs="Cambria Math"/>
          <w:sz w:val="24"/>
          <w:szCs w:val="24"/>
          <w:lang w:eastAsia="ro-RO"/>
        </w:rPr>
        <w:t xml:space="preserve"> </w:t>
      </w:r>
      <w:r>
        <w:rPr>
          <w:rFonts w:ascii="Calibri" w:eastAsia="Times New Roman" w:hAnsi="Calibri" w:cs="Cambria Math"/>
          <w:sz w:val="24"/>
          <w:szCs w:val="24"/>
          <w:lang w:eastAsia="ro-RO"/>
        </w:rPr>
        <w:t>Dobrogea Centrala</w:t>
      </w:r>
      <w:r w:rsidRPr="000412AC">
        <w:rPr>
          <w:rFonts w:ascii="Calibri" w:eastAsia="Times New Roman" w:hAnsi="Calibri" w:cs="Times New Roman"/>
          <w:sz w:val="24"/>
          <w:szCs w:val="24"/>
          <w:lang w:eastAsia="ro-RO"/>
        </w:rPr>
        <w:t xml:space="preserve"> în conformitate cu procedura de evaluare a proiectelor.</w:t>
      </w:r>
      <w:proofErr w:type="gramEnd"/>
      <w:r w:rsidRPr="000412AC">
        <w:rPr>
          <w:rFonts w:ascii="Calibri" w:eastAsia="Times New Roman" w:hAnsi="Calibri" w:cs="Times New Roman"/>
          <w:sz w:val="24"/>
          <w:szCs w:val="24"/>
          <w:lang w:eastAsia="ro-RO"/>
        </w:rPr>
        <w:t xml:space="preserve"> Dosarul cererii de finanțare </w:t>
      </w:r>
      <w:proofErr w:type="gramStart"/>
      <w:r w:rsidRPr="000412AC">
        <w:rPr>
          <w:rFonts w:ascii="Calibri" w:eastAsia="Times New Roman" w:hAnsi="Calibri" w:cs="Times New Roman"/>
          <w:sz w:val="24"/>
          <w:szCs w:val="24"/>
          <w:lang w:eastAsia="ro-RO"/>
        </w:rPr>
        <w:t>este</w:t>
      </w:r>
      <w:proofErr w:type="gramEnd"/>
      <w:r w:rsidRPr="000412AC">
        <w:rPr>
          <w:rFonts w:ascii="Calibri" w:eastAsia="Times New Roman" w:hAnsi="Calibri" w:cs="Times New Roman"/>
          <w:sz w:val="24"/>
          <w:szCs w:val="24"/>
          <w:lang w:eastAsia="ro-RO"/>
        </w:rPr>
        <w:t xml:space="preserve"> depus în </w:t>
      </w:r>
    </w:p>
    <w:p w:rsidR="00A762AE" w:rsidRDefault="00A762AE" w:rsidP="00DF7D1A">
      <w:pPr>
        <w:spacing w:after="0" w:line="240" w:lineRule="auto"/>
        <w:jc w:val="both"/>
        <w:rPr>
          <w:rFonts w:ascii="Calibri" w:eastAsia="Times New Roman" w:hAnsi="Calibri" w:cs="Times New Roman"/>
          <w:sz w:val="24"/>
          <w:szCs w:val="24"/>
          <w:lang w:eastAsia="ro-RO"/>
        </w:rPr>
      </w:pPr>
    </w:p>
    <w:p w:rsidR="00A762AE" w:rsidRDefault="00A762AE" w:rsidP="00DF7D1A">
      <w:pPr>
        <w:spacing w:after="0" w:line="240" w:lineRule="auto"/>
        <w:jc w:val="both"/>
        <w:rPr>
          <w:rFonts w:ascii="Calibri" w:eastAsia="Times New Roman" w:hAnsi="Calibri" w:cs="Times New Roman"/>
          <w:sz w:val="24"/>
          <w:szCs w:val="24"/>
          <w:lang w:eastAsia="ro-RO"/>
        </w:rPr>
      </w:pPr>
    </w:p>
    <w:p w:rsidR="00A762AE" w:rsidRDefault="00A762AE" w:rsidP="00DF7D1A">
      <w:pPr>
        <w:spacing w:after="0" w:line="240" w:lineRule="auto"/>
        <w:jc w:val="both"/>
        <w:rPr>
          <w:rFonts w:ascii="Calibri" w:eastAsia="Times New Roman" w:hAnsi="Calibri" w:cs="Times New Roman"/>
          <w:sz w:val="24"/>
          <w:szCs w:val="24"/>
          <w:lang w:eastAsia="ro-RO"/>
        </w:rPr>
      </w:pPr>
    </w:p>
    <w:p w:rsidR="008C156B"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perioada</w:t>
      </w:r>
      <w:proofErr w:type="gramEnd"/>
      <w:r w:rsidRPr="000412AC">
        <w:rPr>
          <w:rFonts w:ascii="Calibri" w:eastAsia="Times New Roman" w:hAnsi="Calibri" w:cs="Times New Roman"/>
          <w:sz w:val="24"/>
          <w:szCs w:val="24"/>
          <w:lang w:eastAsia="ro-RO"/>
        </w:rPr>
        <w:t xml:space="preserve"> de depunere specificată în apelul de selecție, la sediul GAL de către reprezentantul legal al potențialului beneficiar. Dacă unul din proiectele depuse pentru selectare aparține </w:t>
      </w:r>
    </w:p>
    <w:p w:rsidR="00DF7D1A"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unuia</w:t>
      </w:r>
      <w:proofErr w:type="gramEnd"/>
      <w:r w:rsidRPr="000412AC">
        <w:rPr>
          <w:rFonts w:ascii="Calibri" w:eastAsia="Times New Roman" w:hAnsi="Calibri" w:cs="Times New Roman"/>
          <w:sz w:val="24"/>
          <w:szCs w:val="24"/>
          <w:lang w:eastAsia="ro-RO"/>
        </w:rPr>
        <w:t xml:space="preserve"> din membrii CS</w:t>
      </w:r>
      <w:r>
        <w:rPr>
          <w:rFonts w:ascii="Calibri" w:eastAsia="Times New Roman" w:hAnsi="Calibri" w:cs="Times New Roman"/>
          <w:sz w:val="24"/>
          <w:szCs w:val="24"/>
          <w:lang w:eastAsia="ro-RO"/>
        </w:rPr>
        <w:t xml:space="preserve"> </w:t>
      </w:r>
      <w:r w:rsidRPr="000412AC">
        <w:rPr>
          <w:rFonts w:ascii="Calibri" w:eastAsia="Times New Roman" w:hAnsi="Calibri" w:cs="Times New Roman"/>
          <w:sz w:val="24"/>
          <w:szCs w:val="24"/>
          <w:lang w:eastAsia="ro-RO"/>
        </w:rPr>
        <w:t>/</w:t>
      </w:r>
      <w:r>
        <w:rPr>
          <w:rFonts w:ascii="Calibri" w:eastAsia="Times New Roman" w:hAnsi="Calibri" w:cs="Times New Roman"/>
          <w:sz w:val="24"/>
          <w:szCs w:val="24"/>
          <w:lang w:eastAsia="ro-RO"/>
        </w:rPr>
        <w:t xml:space="preserve"> </w:t>
      </w:r>
      <w:r w:rsidRPr="000412AC">
        <w:rPr>
          <w:rFonts w:ascii="Calibri" w:eastAsia="Times New Roman" w:hAnsi="Calibri" w:cs="Times New Roman"/>
          <w:sz w:val="24"/>
          <w:szCs w:val="24"/>
          <w:lang w:eastAsia="ro-RO"/>
        </w:rPr>
        <w:t>CSC, în această situație persoana (organizația în cauză) nu va face parte din CS</w:t>
      </w:r>
      <w:r>
        <w:rPr>
          <w:rFonts w:ascii="Calibri" w:eastAsia="Times New Roman" w:hAnsi="Calibri" w:cs="Times New Roman"/>
          <w:sz w:val="24"/>
          <w:szCs w:val="24"/>
          <w:lang w:eastAsia="ro-RO"/>
        </w:rPr>
        <w:t xml:space="preserve"> </w:t>
      </w:r>
      <w:r w:rsidRPr="000412AC">
        <w:rPr>
          <w:rFonts w:ascii="Calibri" w:eastAsia="Times New Roman" w:hAnsi="Calibri" w:cs="Times New Roman"/>
          <w:sz w:val="24"/>
          <w:szCs w:val="24"/>
          <w:lang w:eastAsia="ro-RO"/>
        </w:rPr>
        <w:t>/</w:t>
      </w:r>
      <w:r>
        <w:rPr>
          <w:rFonts w:ascii="Calibri" w:eastAsia="Times New Roman" w:hAnsi="Calibri" w:cs="Times New Roman"/>
          <w:sz w:val="24"/>
          <w:szCs w:val="24"/>
          <w:lang w:eastAsia="ro-RO"/>
        </w:rPr>
        <w:t xml:space="preserve"> </w:t>
      </w:r>
      <w:r w:rsidRPr="000412AC">
        <w:rPr>
          <w:rFonts w:ascii="Calibri" w:eastAsia="Times New Roman" w:hAnsi="Calibri" w:cs="Times New Roman"/>
          <w:sz w:val="24"/>
          <w:szCs w:val="24"/>
          <w:lang w:eastAsia="ro-RO"/>
        </w:rPr>
        <w:t>CSC și va fi înlocuit de un membru supleant.</w:t>
      </w:r>
      <w:r>
        <w:rPr>
          <w:rFonts w:ascii="Calibri" w:eastAsia="Times New Roman" w:hAnsi="Calibri" w:cs="Times New Roman"/>
          <w:sz w:val="24"/>
          <w:szCs w:val="24"/>
          <w:lang w:eastAsia="ro-RO"/>
        </w:rPr>
        <w:t xml:space="preserve"> </w:t>
      </w:r>
    </w:p>
    <w:p w:rsidR="00DF7D1A" w:rsidRPr="000412AC"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Pentru toate proiectele evaluate la nivelul GAL</w:t>
      </w:r>
      <w:r w:rsidRPr="00EC5F36">
        <w:rPr>
          <w:rFonts w:ascii="Calibri" w:eastAsia="Times New Roman" w:hAnsi="Calibri" w:cs="Cambria Math"/>
          <w:sz w:val="24"/>
          <w:szCs w:val="24"/>
          <w:lang w:eastAsia="ro-RO"/>
        </w:rPr>
        <w:t xml:space="preserve"> </w:t>
      </w:r>
      <w:r>
        <w:rPr>
          <w:rFonts w:ascii="Calibri" w:eastAsia="Times New Roman" w:hAnsi="Calibri" w:cs="Cambria Math"/>
          <w:sz w:val="24"/>
          <w:szCs w:val="24"/>
          <w:lang w:eastAsia="ro-RO"/>
        </w:rPr>
        <w:t>Dobrogea Centrala</w:t>
      </w:r>
      <w:r w:rsidRPr="000412AC">
        <w:rPr>
          <w:rFonts w:ascii="Calibri" w:eastAsia="Times New Roman" w:hAnsi="Calibri" w:cs="Times New Roman"/>
          <w:sz w:val="24"/>
          <w:szCs w:val="24"/>
          <w:lang w:eastAsia="ro-RO"/>
        </w:rPr>
        <w:t xml:space="preserve">, evaluatorii, stabiliți cu respectarea prevederilor SDL, vor verifica conformitatea și eligibilitatea proiectelor și vor acorda punctajele aferente fiecărei cereri de finanțare. Toate verificările se realizează </w:t>
      </w:r>
      <w:proofErr w:type="gramStart"/>
      <w:r w:rsidRPr="000412AC">
        <w:rPr>
          <w:rFonts w:ascii="Calibri" w:eastAsia="Times New Roman" w:hAnsi="Calibri" w:cs="Times New Roman"/>
          <w:sz w:val="24"/>
          <w:szCs w:val="24"/>
          <w:lang w:eastAsia="ro-RO"/>
        </w:rPr>
        <w:t xml:space="preserve">pe </w:t>
      </w:r>
      <w:r>
        <w:rPr>
          <w:rFonts w:ascii="Calibri" w:eastAsia="Times New Roman" w:hAnsi="Calibri" w:cs="Times New Roman"/>
          <w:sz w:val="24"/>
          <w:szCs w:val="24"/>
          <w:lang w:eastAsia="ro-RO"/>
        </w:rPr>
        <w:t xml:space="preserve"> </w:t>
      </w:r>
      <w:r w:rsidRPr="000412AC">
        <w:rPr>
          <w:rFonts w:ascii="Calibri" w:eastAsia="Times New Roman" w:hAnsi="Calibri" w:cs="Times New Roman"/>
          <w:sz w:val="24"/>
          <w:szCs w:val="24"/>
          <w:lang w:eastAsia="ro-RO"/>
        </w:rPr>
        <w:t>evaluări</w:t>
      </w:r>
      <w:proofErr w:type="gramEnd"/>
      <w:r w:rsidRPr="000412AC">
        <w:rPr>
          <w:rFonts w:ascii="Calibri" w:eastAsia="Times New Roman" w:hAnsi="Calibri" w:cs="Times New Roman"/>
          <w:sz w:val="24"/>
          <w:szCs w:val="24"/>
          <w:lang w:eastAsia="ro-RO"/>
        </w:rPr>
        <w:t xml:space="preserve"> documentate, în baza unor fișe de verificare elaborate la nivelul GAL, datate și semnate de experții evaluatori.</w:t>
      </w:r>
    </w:p>
    <w:p w:rsidR="00DF7D1A" w:rsidRPr="000412AC"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Verificarea eligibilității se realizează în termen de trei zile pentru cererile de finanțare care nu implică vizită pe teren și maximum cinci zile pentru proiectele care includ vizită pe teren. În cazul în care este necesară solicitarea de informații suplimentare în etapa de verificare a eligibilității, aceste termene se pot prelungi cu termenul maxim necesar pentru primirea răspunsului din partea solicitantului. Pentru situațiile în care termenele de verificare nu pot fi respectate, depășirea acestora va fi permisă pe baza unei motivații întemeiate, aprobate de Președintele </w:t>
      </w:r>
      <w:proofErr w:type="gramStart"/>
      <w:r w:rsidRPr="000412AC">
        <w:rPr>
          <w:rFonts w:ascii="Calibri" w:eastAsia="Times New Roman" w:hAnsi="Calibri" w:cs="Times New Roman"/>
          <w:sz w:val="24"/>
          <w:szCs w:val="24"/>
          <w:lang w:eastAsia="ro-RO"/>
        </w:rPr>
        <w:t>GAL  .</w:t>
      </w:r>
      <w:proofErr w:type="gramEnd"/>
    </w:p>
    <w:p w:rsidR="00DF7D1A" w:rsidRPr="000412AC"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Expertul verificator poate </w:t>
      </w:r>
      <w:proofErr w:type="gramStart"/>
      <w:r w:rsidRPr="000412AC">
        <w:rPr>
          <w:rFonts w:ascii="Calibri" w:eastAsia="Times New Roman" w:hAnsi="Calibri" w:cs="Times New Roman"/>
          <w:sz w:val="24"/>
          <w:szCs w:val="24"/>
          <w:lang w:eastAsia="ro-RO"/>
        </w:rPr>
        <w:t>să</w:t>
      </w:r>
      <w:proofErr w:type="gramEnd"/>
      <w:r w:rsidRPr="000412AC">
        <w:rPr>
          <w:rFonts w:ascii="Calibri" w:eastAsia="Times New Roman" w:hAnsi="Calibri" w:cs="Times New Roman"/>
          <w:sz w:val="24"/>
          <w:szCs w:val="24"/>
          <w:lang w:eastAsia="ro-RO"/>
        </w:rPr>
        <w:t xml:space="preserve"> solicite informații suplimentare în etapa de verificare a eligibilității, dacă este cazul. Solicitările de informații </w:t>
      </w:r>
      <w:proofErr w:type="gramStart"/>
      <w:r w:rsidRPr="000412AC">
        <w:rPr>
          <w:rFonts w:ascii="Calibri" w:eastAsia="Times New Roman" w:hAnsi="Calibri" w:cs="Times New Roman"/>
          <w:sz w:val="24"/>
          <w:szCs w:val="24"/>
          <w:lang w:eastAsia="ro-RO"/>
        </w:rPr>
        <w:t>suplimentare  pot</w:t>
      </w:r>
      <w:proofErr w:type="gramEnd"/>
      <w:r w:rsidRPr="000412AC">
        <w:rPr>
          <w:rFonts w:ascii="Calibri" w:eastAsia="Times New Roman" w:hAnsi="Calibri" w:cs="Times New Roman"/>
          <w:sz w:val="24"/>
          <w:szCs w:val="24"/>
          <w:lang w:eastAsia="ro-RO"/>
        </w:rPr>
        <w:t xml:space="preserve"> fi adresate o singură  dată.</w:t>
      </w:r>
    </w:p>
    <w:p w:rsidR="00DF7D1A" w:rsidRPr="000412AC"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Termenul de răspuns la solicitarea de informații suplimentare nu poate depăși cinci zile de la momentul luării la cunoștință de către solicitant.</w:t>
      </w:r>
      <w:proofErr w:type="gramEnd"/>
    </w:p>
    <w:p w:rsidR="00DF7D1A"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Informațiile nesolicitate transmise de către solicitant nu vor fi luate în considerare.</w:t>
      </w:r>
      <w:proofErr w:type="gramEnd"/>
    </w:p>
    <w:p w:rsidR="00DF7D1A" w:rsidRPr="000412AC"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În situații excepționale, se pot solicita și alte clarificări, a căror necesitate </w:t>
      </w:r>
      <w:proofErr w:type="gramStart"/>
      <w:r w:rsidRPr="000412AC">
        <w:rPr>
          <w:rFonts w:ascii="Calibri" w:eastAsia="Times New Roman" w:hAnsi="Calibri" w:cs="Times New Roman"/>
          <w:sz w:val="24"/>
          <w:szCs w:val="24"/>
          <w:lang w:eastAsia="ro-RO"/>
        </w:rPr>
        <w:t>a</w:t>
      </w:r>
      <w:proofErr w:type="gramEnd"/>
      <w:r w:rsidRPr="000412AC">
        <w:rPr>
          <w:rFonts w:ascii="Calibri" w:eastAsia="Times New Roman" w:hAnsi="Calibri" w:cs="Times New Roman"/>
          <w:sz w:val="24"/>
          <w:szCs w:val="24"/>
          <w:lang w:eastAsia="ro-RO"/>
        </w:rPr>
        <w:t xml:space="preserve"> apărut ulterior transmiterii răspunsului la informațiile suplimentare solicitate inițial. </w:t>
      </w:r>
    </w:p>
    <w:p w:rsidR="00DF7D1A" w:rsidRPr="000412AC"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Un exemplar al Cererilor de finanțare (copie, în format electronic - CD) care au fost declarate neeligibile de către  GAL vor fi restituite solicitanților (la cerere), pe baza unui proces-verbal de restituire, încheiat în 2 exemplare, semnat de ambele părți.</w:t>
      </w:r>
    </w:p>
    <w:p w:rsidR="00743115"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Acestea pot fi corectate/completate și redepuse de către solicitanți la GAL, în cadrul următorului Apel de selecție lansat de GAL pentru aceeași măsură.</w:t>
      </w:r>
      <w:proofErr w:type="gramEnd"/>
      <w:r w:rsidRPr="000412AC">
        <w:rPr>
          <w:rFonts w:ascii="Calibri" w:eastAsia="Times New Roman" w:hAnsi="Calibri" w:cs="Times New Roman"/>
          <w:sz w:val="24"/>
          <w:szCs w:val="24"/>
          <w:lang w:eastAsia="ro-RO"/>
        </w:rPr>
        <w:t xml:space="preserve"> Cererile de finanțare </w:t>
      </w:r>
    </w:p>
    <w:p w:rsidR="00DF7D1A" w:rsidRPr="000412AC"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refăcute</w:t>
      </w:r>
      <w:proofErr w:type="gramEnd"/>
      <w:r w:rsidRPr="000412AC">
        <w:rPr>
          <w:rFonts w:ascii="Calibri" w:eastAsia="Times New Roman" w:hAnsi="Calibri" w:cs="Times New Roman"/>
          <w:sz w:val="24"/>
          <w:szCs w:val="24"/>
          <w:lang w:eastAsia="ro-RO"/>
        </w:rPr>
        <w:t xml:space="preserve"> vor intra din nou într-un proces de evaluare și selecție la GAL și vor fi redepuse la </w:t>
      </w:r>
      <w:r w:rsidR="00743115">
        <w:rPr>
          <w:rFonts w:ascii="Calibri" w:eastAsia="Times New Roman" w:hAnsi="Calibri" w:cs="Times New Roman"/>
          <w:sz w:val="24"/>
          <w:szCs w:val="24"/>
          <w:lang w:eastAsia="ro-RO"/>
        </w:rPr>
        <w:t>CR</w:t>
      </w:r>
      <w:r w:rsidRPr="000412AC">
        <w:rPr>
          <w:rFonts w:ascii="Calibri" w:eastAsia="Times New Roman" w:hAnsi="Calibri" w:cs="Times New Roman"/>
          <w:sz w:val="24"/>
          <w:szCs w:val="24"/>
          <w:lang w:eastAsia="ro-RO"/>
        </w:rPr>
        <w:t>FIR în baza Raportului de selecție aferent noului Apel de selecție lansat de către GAL pentru aceeași măsură.</w:t>
      </w:r>
    </w:p>
    <w:p w:rsidR="00DF7D1A" w:rsidRPr="000412AC"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 </w:t>
      </w:r>
      <w:proofErr w:type="gramStart"/>
      <w:r w:rsidRPr="000412AC">
        <w:rPr>
          <w:rFonts w:ascii="Calibri" w:eastAsia="Times New Roman" w:hAnsi="Calibri" w:cs="Times New Roman"/>
          <w:sz w:val="24"/>
          <w:szCs w:val="24"/>
          <w:lang w:eastAsia="ro-RO"/>
        </w:rPr>
        <w:t>Cererile de finanțare pot fi declarate neeligibile de maximum două ori de către GAL, în cadrul sesiunii de primi</w:t>
      </w:r>
      <w:r w:rsidR="00BB5F12">
        <w:rPr>
          <w:rFonts w:ascii="Calibri" w:eastAsia="Times New Roman" w:hAnsi="Calibri" w:cs="Times New Roman"/>
          <w:sz w:val="24"/>
          <w:szCs w:val="24"/>
          <w:lang w:eastAsia="ro-RO"/>
        </w:rPr>
        <w:t>re a proiectelor</w:t>
      </w:r>
      <w:r w:rsidRPr="000412AC">
        <w:rPr>
          <w:rFonts w:ascii="Calibri" w:eastAsia="Times New Roman" w:hAnsi="Calibri" w:cs="Times New Roman"/>
          <w:sz w:val="24"/>
          <w:szCs w:val="24"/>
          <w:lang w:eastAsia="ro-RO"/>
        </w:rPr>
        <w:t>.</w:t>
      </w:r>
      <w:proofErr w:type="gramEnd"/>
      <w:r w:rsidRPr="000412AC">
        <w:rPr>
          <w:rFonts w:ascii="Calibri" w:eastAsia="Times New Roman" w:hAnsi="Calibri" w:cs="Times New Roman"/>
          <w:sz w:val="24"/>
          <w:szCs w:val="24"/>
          <w:lang w:eastAsia="ro-RO"/>
        </w:rPr>
        <w:t xml:space="preserve"> </w:t>
      </w:r>
    </w:p>
    <w:p w:rsidR="00DF7D1A" w:rsidRDefault="00DF7D1A" w:rsidP="00DF7D1A">
      <w:pPr>
        <w:spacing w:after="0" w:line="240" w:lineRule="auto"/>
        <w:jc w:val="both"/>
        <w:rPr>
          <w:rFonts w:ascii="Calibri" w:eastAsia="Times New Roman" w:hAnsi="Calibri" w:cs="Times New Roman"/>
          <w:sz w:val="24"/>
          <w:szCs w:val="24"/>
          <w:lang w:eastAsia="ro-RO"/>
        </w:rPr>
      </w:pPr>
      <w:proofErr w:type="gramStart"/>
      <w:r>
        <w:rPr>
          <w:rFonts w:ascii="Calibri" w:eastAsia="Times New Roman" w:hAnsi="Calibri" w:cs="Times New Roman"/>
          <w:sz w:val="24"/>
          <w:szCs w:val="24"/>
          <w:lang w:eastAsia="ro-RO"/>
        </w:rPr>
        <w:lastRenderedPageBreak/>
        <w:t>T</w:t>
      </w:r>
      <w:r w:rsidRPr="000412AC">
        <w:rPr>
          <w:rFonts w:ascii="Calibri" w:eastAsia="Times New Roman" w:hAnsi="Calibri" w:cs="Times New Roman"/>
          <w:sz w:val="24"/>
          <w:szCs w:val="24"/>
          <w:lang w:eastAsia="ro-RO"/>
        </w:rPr>
        <w:t>oate verificările efectuate de către evaluatori vor respecta principiul de verificare “4 ochi”, respectiv vor fi semnate</w:t>
      </w:r>
      <w:r>
        <w:rPr>
          <w:rFonts w:ascii="Calibri" w:eastAsia="Times New Roman" w:hAnsi="Calibri" w:cs="Times New Roman"/>
          <w:sz w:val="24"/>
          <w:szCs w:val="24"/>
          <w:lang w:eastAsia="ro-RO"/>
        </w:rPr>
        <w:t xml:space="preserve"> de către doi experți.</w:t>
      </w:r>
      <w:proofErr w:type="gramEnd"/>
    </w:p>
    <w:p w:rsidR="005B6896" w:rsidRDefault="005B6896" w:rsidP="00DF7D1A">
      <w:pPr>
        <w:spacing w:after="0" w:line="240" w:lineRule="auto"/>
        <w:jc w:val="both"/>
        <w:rPr>
          <w:rFonts w:ascii="Calibri" w:eastAsia="Times New Roman" w:hAnsi="Calibri" w:cs="Times New Roman"/>
          <w:sz w:val="24"/>
          <w:szCs w:val="24"/>
          <w:lang w:eastAsia="ro-RO"/>
        </w:rPr>
      </w:pPr>
      <w:r w:rsidRPr="005B6896">
        <w:rPr>
          <w:rFonts w:ascii="Calibri" w:eastAsia="Times New Roman" w:hAnsi="Calibri" w:cs="Times New Roman"/>
          <w:sz w:val="24"/>
          <w:szCs w:val="24"/>
          <w:lang w:eastAsia="ro-RO"/>
        </w:rPr>
        <w:t xml:space="preserve">Termenul de verificare al proiectelor </w:t>
      </w:r>
      <w:proofErr w:type="gramStart"/>
      <w:r w:rsidRPr="005B6896">
        <w:rPr>
          <w:rFonts w:ascii="Calibri" w:eastAsia="Times New Roman" w:hAnsi="Calibri" w:cs="Times New Roman"/>
          <w:sz w:val="24"/>
          <w:szCs w:val="24"/>
          <w:lang w:eastAsia="ro-RO"/>
        </w:rPr>
        <w:t>este</w:t>
      </w:r>
      <w:proofErr w:type="gramEnd"/>
      <w:r w:rsidRPr="005B6896">
        <w:rPr>
          <w:rFonts w:ascii="Calibri" w:eastAsia="Times New Roman" w:hAnsi="Calibri" w:cs="Times New Roman"/>
          <w:sz w:val="24"/>
          <w:szCs w:val="24"/>
          <w:lang w:eastAsia="ro-RO"/>
        </w:rPr>
        <w:t>, după caz, de maximum 50 de zile lucrătoare</w:t>
      </w:r>
      <w:r w:rsidR="00BB5F12">
        <w:rPr>
          <w:rFonts w:ascii="Calibri" w:eastAsia="Times New Roman" w:hAnsi="Calibri" w:cs="Times New Roman"/>
          <w:sz w:val="24"/>
          <w:szCs w:val="24"/>
          <w:lang w:eastAsia="ro-RO"/>
        </w:rPr>
        <w:t>.</w:t>
      </w:r>
    </w:p>
    <w:p w:rsidR="00AA0D7A"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w:t>
      </w:r>
    </w:p>
    <w:p w:rsidR="00DF7D1A"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și prevederile Cap. XII al SDL </w:t>
      </w:r>
      <w:proofErr w:type="gramStart"/>
      <w:r w:rsidRPr="000412AC">
        <w:rPr>
          <w:rFonts w:ascii="Calibri" w:eastAsia="Times New Roman" w:hAnsi="Calibri" w:cs="Times New Roman"/>
          <w:sz w:val="24"/>
          <w:szCs w:val="24"/>
          <w:lang w:eastAsia="ro-RO"/>
        </w:rPr>
        <w:t>– ”</w:t>
      </w:r>
      <w:proofErr w:type="gramEnd"/>
      <w:r w:rsidRPr="000412AC">
        <w:rPr>
          <w:rFonts w:ascii="Calibri" w:eastAsia="Times New Roman" w:hAnsi="Calibri" w:cs="Times New Roman"/>
          <w:sz w:val="24"/>
          <w:szCs w:val="24"/>
          <w:lang w:eastAsia="ro-RO"/>
        </w:rPr>
        <w:t>Descrierea mecanismelor de evitare a posibilelor conflicte de interese conform legislației naționale”.</w:t>
      </w:r>
    </w:p>
    <w:p w:rsidR="00A762AE" w:rsidRDefault="00A762AE" w:rsidP="00DF7D1A">
      <w:pPr>
        <w:spacing w:after="0" w:line="240" w:lineRule="auto"/>
        <w:jc w:val="both"/>
        <w:rPr>
          <w:rFonts w:ascii="Calibri" w:eastAsia="Times New Roman" w:hAnsi="Calibri" w:cs="Times New Roman"/>
          <w:sz w:val="24"/>
          <w:szCs w:val="24"/>
          <w:lang w:eastAsia="ro-RO"/>
        </w:rPr>
      </w:pPr>
    </w:p>
    <w:p w:rsidR="00A762AE" w:rsidRDefault="00A762AE" w:rsidP="00DF7D1A">
      <w:pPr>
        <w:spacing w:after="0" w:line="240" w:lineRule="auto"/>
        <w:jc w:val="both"/>
        <w:rPr>
          <w:rFonts w:ascii="Calibri" w:eastAsia="Times New Roman" w:hAnsi="Calibri" w:cs="Times New Roman"/>
          <w:sz w:val="24"/>
          <w:szCs w:val="24"/>
          <w:lang w:eastAsia="ro-RO"/>
        </w:rPr>
      </w:pPr>
    </w:p>
    <w:p w:rsidR="00A762AE" w:rsidRDefault="00A762AE" w:rsidP="00DF7D1A">
      <w:pPr>
        <w:spacing w:after="0" w:line="240" w:lineRule="auto"/>
        <w:jc w:val="both"/>
        <w:rPr>
          <w:rFonts w:ascii="Calibri" w:eastAsia="Times New Roman" w:hAnsi="Calibri" w:cs="Times New Roman"/>
          <w:sz w:val="24"/>
          <w:szCs w:val="24"/>
          <w:lang w:eastAsia="ro-RO"/>
        </w:rPr>
      </w:pPr>
    </w:p>
    <w:p w:rsidR="0099751F"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În acest sens, premergător procesului de evaluare și selecție, persoanele de la nivelul GAL (inclusiv experții cooptați, în cazul externalizării serviciilor de evaluare) implicate în acest proces </w:t>
      </w:r>
    </w:p>
    <w:p w:rsidR="00DF7D1A"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vor</w:t>
      </w:r>
      <w:proofErr w:type="gramEnd"/>
      <w:r w:rsidRPr="000412AC">
        <w:rPr>
          <w:rFonts w:ascii="Calibri" w:eastAsia="Times New Roman" w:hAnsi="Calibri" w:cs="Times New Roman"/>
          <w:sz w:val="24"/>
          <w:szCs w:val="24"/>
          <w:lang w:eastAsia="ro-RO"/>
        </w:rPr>
        <w:t xml:space="preserve"> completa o declarație pe proprie răspundere privind evitarea conflictului de interese, în care trebuie menționate cel puțin următoarele aspecte:</w:t>
      </w:r>
    </w:p>
    <w:p w:rsidR="008C156B" w:rsidRPr="000412AC" w:rsidRDefault="008C156B" w:rsidP="00DF7D1A">
      <w:pPr>
        <w:spacing w:after="0" w:line="240" w:lineRule="auto"/>
        <w:jc w:val="both"/>
        <w:rPr>
          <w:rFonts w:ascii="Calibri" w:eastAsia="Times New Roman" w:hAnsi="Calibri" w:cs="Times New Roman"/>
          <w:sz w:val="24"/>
          <w:szCs w:val="24"/>
          <w:lang w:eastAsia="ro-RO"/>
        </w:rPr>
      </w:pPr>
    </w:p>
    <w:p w:rsidR="00DF7D1A" w:rsidRPr="00226D4F" w:rsidRDefault="00DF7D1A" w:rsidP="00DF7D1A">
      <w:pPr>
        <w:pStyle w:val="ListParagraph"/>
        <w:numPr>
          <w:ilvl w:val="0"/>
          <w:numId w:val="5"/>
        </w:numPr>
        <w:spacing w:after="0" w:line="240" w:lineRule="auto"/>
        <w:jc w:val="both"/>
        <w:rPr>
          <w:rFonts w:eastAsia="Times New Roman"/>
          <w:sz w:val="24"/>
          <w:szCs w:val="24"/>
          <w:lang w:eastAsia="ro-RO"/>
        </w:rPr>
      </w:pPr>
      <w:r w:rsidRPr="00226D4F">
        <w:rPr>
          <w:rFonts w:eastAsia="Times New Roman"/>
          <w:sz w:val="24"/>
          <w:szCs w:val="24"/>
          <w:lang w:eastAsia="ro-RO"/>
        </w:rPr>
        <w:t>Numele și prenumele declarantului;</w:t>
      </w:r>
    </w:p>
    <w:p w:rsidR="00DF7D1A" w:rsidRPr="00226D4F" w:rsidRDefault="00DF7D1A" w:rsidP="00DF7D1A">
      <w:pPr>
        <w:pStyle w:val="ListParagraph"/>
        <w:numPr>
          <w:ilvl w:val="0"/>
          <w:numId w:val="5"/>
        </w:numPr>
        <w:spacing w:after="0" w:line="240" w:lineRule="auto"/>
        <w:jc w:val="both"/>
        <w:rPr>
          <w:rFonts w:eastAsia="Times New Roman"/>
          <w:sz w:val="24"/>
          <w:szCs w:val="24"/>
          <w:lang w:eastAsia="ro-RO"/>
        </w:rPr>
      </w:pPr>
      <w:r w:rsidRPr="00226D4F">
        <w:rPr>
          <w:rFonts w:eastAsia="Times New Roman"/>
          <w:sz w:val="24"/>
          <w:szCs w:val="24"/>
          <w:lang w:eastAsia="ro-RO"/>
        </w:rPr>
        <w:t>Funcția deținută la nivel GAL (nu se aplică în cazul externalizării);</w:t>
      </w:r>
    </w:p>
    <w:p w:rsidR="00DF7D1A" w:rsidRPr="00226D4F" w:rsidRDefault="00DF7D1A" w:rsidP="00DF7D1A">
      <w:pPr>
        <w:pStyle w:val="ListParagraph"/>
        <w:numPr>
          <w:ilvl w:val="0"/>
          <w:numId w:val="5"/>
        </w:numPr>
        <w:spacing w:after="0" w:line="240" w:lineRule="auto"/>
        <w:jc w:val="both"/>
        <w:rPr>
          <w:rFonts w:eastAsia="Times New Roman"/>
          <w:sz w:val="24"/>
          <w:szCs w:val="24"/>
          <w:lang w:eastAsia="ro-RO"/>
        </w:rPr>
      </w:pPr>
      <w:r w:rsidRPr="00226D4F">
        <w:rPr>
          <w:rFonts w:eastAsia="Times New Roman"/>
          <w:sz w:val="24"/>
          <w:szCs w:val="24"/>
          <w:lang w:eastAsia="ro-RO"/>
        </w:rPr>
        <w:t>Rolul în cadrul procesului de evaluare;</w:t>
      </w:r>
    </w:p>
    <w:p w:rsidR="00DF7D1A" w:rsidRPr="00226D4F" w:rsidRDefault="00DF7D1A" w:rsidP="00DF7D1A">
      <w:pPr>
        <w:pStyle w:val="ListParagraph"/>
        <w:numPr>
          <w:ilvl w:val="0"/>
          <w:numId w:val="5"/>
        </w:numPr>
        <w:spacing w:after="0" w:line="240" w:lineRule="auto"/>
        <w:jc w:val="both"/>
        <w:rPr>
          <w:rFonts w:eastAsia="Times New Roman"/>
          <w:sz w:val="24"/>
          <w:szCs w:val="24"/>
          <w:lang w:eastAsia="ro-RO"/>
        </w:rPr>
      </w:pPr>
      <w:r w:rsidRPr="00226D4F">
        <w:rPr>
          <w:rFonts w:eastAsia="Times New Roman"/>
          <w:sz w:val="24"/>
          <w:szCs w:val="24"/>
          <w:lang w:eastAsia="ro-RO"/>
        </w:rPr>
        <w:t xml:space="preserve">Luarea la cunoștință a prevederilor privind conflictul de interese, așa cum </w:t>
      </w:r>
      <w:proofErr w:type="gramStart"/>
      <w:r w:rsidRPr="00226D4F">
        <w:rPr>
          <w:rFonts w:eastAsia="Times New Roman"/>
          <w:sz w:val="24"/>
          <w:szCs w:val="24"/>
          <w:lang w:eastAsia="ro-RO"/>
        </w:rPr>
        <w:t>este</w:t>
      </w:r>
      <w:proofErr w:type="gramEnd"/>
      <w:r w:rsidRPr="00226D4F">
        <w:rPr>
          <w:rFonts w:eastAsia="Times New Roman"/>
          <w:sz w:val="24"/>
          <w:szCs w:val="24"/>
          <w:lang w:eastAsia="ro-RO"/>
        </w:rPr>
        <w:t xml:space="preserve"> acesta prevăzut la art. 10 și 11 din OG nr. 66/2011, Secțiunea II – Reguli în materia conflictului de interes;</w:t>
      </w:r>
    </w:p>
    <w:p w:rsidR="00DF7D1A" w:rsidRDefault="00DF7D1A" w:rsidP="00DF7D1A">
      <w:pPr>
        <w:pStyle w:val="ListParagraph"/>
        <w:numPr>
          <w:ilvl w:val="0"/>
          <w:numId w:val="5"/>
        </w:numPr>
        <w:spacing w:after="0" w:line="240" w:lineRule="auto"/>
        <w:jc w:val="both"/>
        <w:rPr>
          <w:rFonts w:eastAsia="Times New Roman"/>
          <w:sz w:val="24"/>
          <w:szCs w:val="24"/>
          <w:lang w:eastAsia="ro-RO"/>
        </w:rPr>
      </w:pPr>
      <w:r w:rsidRPr="00226D4F">
        <w:rPr>
          <w:rFonts w:eastAsia="Times New Roman"/>
          <w:sz w:val="24"/>
          <w:szCs w:val="24"/>
          <w:lang w:eastAsia="ro-RO"/>
        </w:rPr>
        <w:t xml:space="preserve">Asumarea faptului că în situația în care se constată că această declarație nu </w:t>
      </w:r>
      <w:proofErr w:type="gramStart"/>
      <w:r w:rsidRPr="00226D4F">
        <w:rPr>
          <w:rFonts w:eastAsia="Times New Roman"/>
          <w:sz w:val="24"/>
          <w:szCs w:val="24"/>
          <w:lang w:eastAsia="ro-RO"/>
        </w:rPr>
        <w:t>este</w:t>
      </w:r>
      <w:proofErr w:type="gramEnd"/>
      <w:r w:rsidRPr="00226D4F">
        <w:rPr>
          <w:rFonts w:eastAsia="Times New Roman"/>
          <w:sz w:val="24"/>
          <w:szCs w:val="24"/>
          <w:lang w:eastAsia="ro-RO"/>
        </w:rPr>
        <w:t xml:space="preserve"> conformă cu realitatea, persoana semnatară este pasibilă de încălcarea prevederilor legislației penale privind falsul în declarații.</w:t>
      </w:r>
    </w:p>
    <w:p w:rsidR="00DF7D1A" w:rsidRDefault="00DF7D1A" w:rsidP="00DF7D1A">
      <w:pPr>
        <w:spacing w:after="0" w:line="240" w:lineRule="auto"/>
        <w:jc w:val="both"/>
        <w:rPr>
          <w:rFonts w:ascii="Calibri" w:eastAsia="Times New Roman" w:hAnsi="Calibri" w:cs="Times New Roman"/>
          <w:sz w:val="24"/>
          <w:szCs w:val="24"/>
          <w:lang w:eastAsia="ro-RO"/>
        </w:rPr>
      </w:pPr>
      <w:r w:rsidRPr="00226D4F">
        <w:rPr>
          <w:rFonts w:ascii="Calibri" w:eastAsia="Times New Roman" w:hAnsi="Calibri" w:cs="Times New Roman"/>
          <w:b/>
          <w:sz w:val="24"/>
          <w:szCs w:val="24"/>
          <w:lang w:eastAsia="ro-RO"/>
        </w:rPr>
        <w:t>Verificarea conformității</w:t>
      </w:r>
      <w:r w:rsidRPr="000412AC">
        <w:rPr>
          <w:rFonts w:ascii="Calibri" w:eastAsia="Times New Roman" w:hAnsi="Calibri" w:cs="Times New Roman"/>
          <w:sz w:val="24"/>
          <w:szCs w:val="24"/>
          <w:lang w:eastAsia="ro-RO"/>
        </w:rPr>
        <w:t xml:space="preserve"> </w:t>
      </w:r>
      <w:r w:rsidRPr="00226D4F">
        <w:rPr>
          <w:rFonts w:ascii="Calibri" w:eastAsia="Times New Roman" w:hAnsi="Calibri" w:cs="Times New Roman"/>
          <w:b/>
          <w:sz w:val="24"/>
          <w:szCs w:val="24"/>
          <w:lang w:eastAsia="ro-RO"/>
        </w:rPr>
        <w:t xml:space="preserve">Cererii de finanțare și </w:t>
      </w:r>
      <w:proofErr w:type="gramStart"/>
      <w:r w:rsidRPr="00226D4F">
        <w:rPr>
          <w:rFonts w:ascii="Calibri" w:eastAsia="Times New Roman" w:hAnsi="Calibri" w:cs="Times New Roman"/>
          <w:b/>
          <w:sz w:val="24"/>
          <w:szCs w:val="24"/>
          <w:lang w:eastAsia="ro-RO"/>
        </w:rPr>
        <w:t>a</w:t>
      </w:r>
      <w:proofErr w:type="gramEnd"/>
      <w:r w:rsidRPr="00226D4F">
        <w:rPr>
          <w:rFonts w:ascii="Calibri" w:eastAsia="Times New Roman" w:hAnsi="Calibri" w:cs="Times New Roman"/>
          <w:b/>
          <w:sz w:val="24"/>
          <w:szCs w:val="24"/>
          <w:lang w:eastAsia="ro-RO"/>
        </w:rPr>
        <w:t xml:space="preserve"> anexelor acesteia</w:t>
      </w:r>
      <w:r w:rsidRPr="000412AC">
        <w:rPr>
          <w:rFonts w:ascii="Calibri" w:eastAsia="Times New Roman" w:hAnsi="Calibri" w:cs="Times New Roman"/>
          <w:sz w:val="24"/>
          <w:szCs w:val="24"/>
          <w:lang w:eastAsia="ro-RO"/>
        </w:rPr>
        <w:t xml:space="preserve"> </w:t>
      </w:r>
    </w:p>
    <w:p w:rsidR="00DF7D1A" w:rsidRPr="000412AC"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se</w:t>
      </w:r>
      <w:proofErr w:type="gramEnd"/>
      <w:r w:rsidRPr="000412AC">
        <w:rPr>
          <w:rFonts w:ascii="Calibri" w:eastAsia="Times New Roman" w:hAnsi="Calibri" w:cs="Times New Roman"/>
          <w:sz w:val="24"/>
          <w:szCs w:val="24"/>
          <w:lang w:eastAsia="ro-RO"/>
        </w:rPr>
        <w:t xml:space="preserve"> realizează pe baza „Fișei de verificare”. Controlul conformității constă în verificarea Cererii de finanțare:</w:t>
      </w:r>
    </w:p>
    <w:p w:rsidR="00DF7D1A" w:rsidRPr="00226D4F" w:rsidRDefault="00DF7D1A" w:rsidP="00DF7D1A">
      <w:pPr>
        <w:pStyle w:val="ListParagraph"/>
        <w:numPr>
          <w:ilvl w:val="0"/>
          <w:numId w:val="6"/>
        </w:numPr>
        <w:spacing w:after="0" w:line="240" w:lineRule="auto"/>
        <w:jc w:val="both"/>
        <w:rPr>
          <w:rFonts w:eastAsia="Times New Roman"/>
          <w:sz w:val="24"/>
          <w:szCs w:val="24"/>
          <w:lang w:eastAsia="ro-RO"/>
        </w:rPr>
      </w:pPr>
      <w:r w:rsidRPr="00226D4F">
        <w:rPr>
          <w:rFonts w:eastAsia="Times New Roman"/>
          <w:sz w:val="24"/>
          <w:szCs w:val="24"/>
          <w:lang w:eastAsia="ro-RO"/>
        </w:rPr>
        <w:t>dacă este corect completată;</w:t>
      </w:r>
    </w:p>
    <w:p w:rsidR="00DF7D1A" w:rsidRDefault="00DF7D1A" w:rsidP="00DF7D1A">
      <w:pPr>
        <w:pStyle w:val="ListParagraph"/>
        <w:numPr>
          <w:ilvl w:val="0"/>
          <w:numId w:val="6"/>
        </w:numPr>
        <w:spacing w:after="0" w:line="240" w:lineRule="auto"/>
        <w:jc w:val="both"/>
        <w:rPr>
          <w:rFonts w:eastAsia="Times New Roman"/>
          <w:sz w:val="24"/>
          <w:szCs w:val="24"/>
          <w:lang w:eastAsia="ro-RO"/>
        </w:rPr>
      </w:pPr>
      <w:r w:rsidRPr="00226D4F">
        <w:rPr>
          <w:rFonts w:eastAsia="Times New Roman"/>
          <w:sz w:val="24"/>
          <w:szCs w:val="24"/>
          <w:lang w:eastAsia="ro-RO"/>
        </w:rPr>
        <w:t>prezentată atât în format tipărit cât și în format electronic;</w:t>
      </w:r>
    </w:p>
    <w:p w:rsidR="00DF7D1A" w:rsidRPr="00226D4F" w:rsidRDefault="00DF7D1A" w:rsidP="00DF7D1A">
      <w:pPr>
        <w:pStyle w:val="ListParagraph"/>
        <w:numPr>
          <w:ilvl w:val="0"/>
          <w:numId w:val="6"/>
        </w:numPr>
        <w:spacing w:after="0" w:line="240" w:lineRule="auto"/>
        <w:jc w:val="both"/>
        <w:rPr>
          <w:rFonts w:eastAsia="Times New Roman"/>
          <w:sz w:val="24"/>
          <w:szCs w:val="24"/>
          <w:lang w:eastAsia="ro-RO"/>
        </w:rPr>
      </w:pPr>
      <w:r w:rsidRPr="00226D4F">
        <w:rPr>
          <w:rFonts w:eastAsia="Times New Roman"/>
          <w:sz w:val="24"/>
          <w:szCs w:val="24"/>
          <w:lang w:eastAsia="ro-RO"/>
        </w:rPr>
        <w:t>dacă anexele tehnice și administrative cerute sunt prezente în două exemplare: un original și o copie, precum și valabilitatea acestora (dacă este cazul);</w:t>
      </w:r>
    </w:p>
    <w:p w:rsidR="00DF7D1A" w:rsidRPr="000412AC"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În cazul în care expertul verificator descoperă o eroare de formă, proiectul nu </w:t>
      </w:r>
      <w:proofErr w:type="gramStart"/>
      <w:r w:rsidRPr="000412AC">
        <w:rPr>
          <w:rFonts w:ascii="Calibri" w:eastAsia="Times New Roman" w:hAnsi="Calibri" w:cs="Times New Roman"/>
          <w:sz w:val="24"/>
          <w:szCs w:val="24"/>
          <w:lang w:eastAsia="ro-RO"/>
        </w:rPr>
        <w:t>este</w:t>
      </w:r>
      <w:proofErr w:type="gramEnd"/>
      <w:r w:rsidRPr="000412AC">
        <w:rPr>
          <w:rFonts w:ascii="Calibri" w:eastAsia="Times New Roman" w:hAnsi="Calibri" w:cs="Times New Roman"/>
          <w:sz w:val="24"/>
          <w:szCs w:val="24"/>
          <w:lang w:eastAsia="ro-RO"/>
        </w:rPr>
        <w:t xml:space="preserve"> considerat neconform. Erorile de formă sunt erorile făcute de către solicitant în completarea cererii de finanțare care sunt descoperite de experții verificatori ai GAL, dar care, cu ocazia verificării conformității, pot fi corectate de către aceștia din urmă pe baza unor dovezi/informații prezentate explicit în documentele anexate Cererii de finanțare.</w:t>
      </w:r>
    </w:p>
    <w:p w:rsidR="00743115"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Necompletarea unui câmp din Cererea de Finanțare nu </w:t>
      </w:r>
      <w:proofErr w:type="gramStart"/>
      <w:r w:rsidRPr="000412AC">
        <w:rPr>
          <w:rFonts w:ascii="Calibri" w:eastAsia="Times New Roman" w:hAnsi="Calibri" w:cs="Times New Roman"/>
          <w:sz w:val="24"/>
          <w:szCs w:val="24"/>
          <w:lang w:eastAsia="ro-RO"/>
        </w:rPr>
        <w:t>este</w:t>
      </w:r>
      <w:proofErr w:type="gramEnd"/>
      <w:r w:rsidRPr="000412AC">
        <w:rPr>
          <w:rFonts w:ascii="Calibri" w:eastAsia="Times New Roman" w:hAnsi="Calibri" w:cs="Times New Roman"/>
          <w:sz w:val="24"/>
          <w:szCs w:val="24"/>
          <w:lang w:eastAsia="ro-RO"/>
        </w:rPr>
        <w:t xml:space="preserve"> considerată eroare de formă. Solicitantul </w:t>
      </w:r>
      <w:proofErr w:type="gramStart"/>
      <w:r w:rsidRPr="000412AC">
        <w:rPr>
          <w:rFonts w:ascii="Calibri" w:eastAsia="Times New Roman" w:hAnsi="Calibri" w:cs="Times New Roman"/>
          <w:sz w:val="24"/>
          <w:szCs w:val="24"/>
          <w:lang w:eastAsia="ro-RO"/>
        </w:rPr>
        <w:t>este</w:t>
      </w:r>
      <w:proofErr w:type="gramEnd"/>
      <w:r w:rsidRPr="000412AC">
        <w:rPr>
          <w:rFonts w:ascii="Calibri" w:eastAsia="Times New Roman" w:hAnsi="Calibri" w:cs="Times New Roman"/>
          <w:sz w:val="24"/>
          <w:szCs w:val="24"/>
          <w:lang w:eastAsia="ro-RO"/>
        </w:rPr>
        <w:t xml:space="preserve"> invitat să revină la sediul GAL după evaluarea conformității (în aceeași zi), </w:t>
      </w:r>
    </w:p>
    <w:p w:rsidR="00DF7D1A" w:rsidRPr="000412AC" w:rsidRDefault="00AA0D7A" w:rsidP="00DF7D1A">
      <w:pPr>
        <w:spacing w:after="0" w:line="240" w:lineRule="auto"/>
        <w:jc w:val="both"/>
        <w:rPr>
          <w:rFonts w:ascii="Calibri" w:eastAsia="Times New Roman" w:hAnsi="Calibri" w:cs="Times New Roman"/>
          <w:sz w:val="24"/>
          <w:szCs w:val="24"/>
          <w:lang w:eastAsia="ro-RO"/>
        </w:rPr>
      </w:pPr>
      <w:proofErr w:type="gramStart"/>
      <w:r>
        <w:rPr>
          <w:rFonts w:ascii="Calibri" w:eastAsia="Times New Roman" w:hAnsi="Calibri" w:cs="Times New Roman"/>
          <w:sz w:val="24"/>
          <w:szCs w:val="24"/>
          <w:lang w:eastAsia="ro-RO"/>
        </w:rPr>
        <w:t>p</w:t>
      </w:r>
      <w:r w:rsidR="00DF7D1A" w:rsidRPr="000412AC">
        <w:rPr>
          <w:rFonts w:ascii="Calibri" w:eastAsia="Times New Roman" w:hAnsi="Calibri" w:cs="Times New Roman"/>
          <w:sz w:val="24"/>
          <w:szCs w:val="24"/>
          <w:lang w:eastAsia="ro-RO"/>
        </w:rPr>
        <w:t>entru</w:t>
      </w:r>
      <w:proofErr w:type="gramEnd"/>
      <w:r w:rsidR="00DF7D1A" w:rsidRPr="000412AC">
        <w:rPr>
          <w:rFonts w:ascii="Calibri" w:eastAsia="Times New Roman" w:hAnsi="Calibri" w:cs="Times New Roman"/>
          <w:sz w:val="24"/>
          <w:szCs w:val="24"/>
          <w:lang w:eastAsia="ro-RO"/>
        </w:rPr>
        <w:t xml:space="preserve"> a fi înștiințat dacă cererea de finanțare este conformă sau să i se explice cauzele neconformității.</w:t>
      </w:r>
    </w:p>
    <w:p w:rsidR="00BB5F12"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Solicitantul are obligația de a lua la cunoștință prin semnătura fișa de verificare a conformității. În cazul în care solicitantul nu acceptă </w:t>
      </w:r>
      <w:proofErr w:type="gramStart"/>
      <w:r w:rsidRPr="000412AC">
        <w:rPr>
          <w:rFonts w:ascii="Calibri" w:eastAsia="Times New Roman" w:hAnsi="Calibri" w:cs="Times New Roman"/>
          <w:sz w:val="24"/>
          <w:szCs w:val="24"/>
          <w:lang w:eastAsia="ro-RO"/>
        </w:rPr>
        <w:t>să</w:t>
      </w:r>
      <w:proofErr w:type="gramEnd"/>
      <w:r w:rsidRPr="000412AC">
        <w:rPr>
          <w:rFonts w:ascii="Calibri" w:eastAsia="Times New Roman" w:hAnsi="Calibri" w:cs="Times New Roman"/>
          <w:sz w:val="24"/>
          <w:szCs w:val="24"/>
          <w:lang w:eastAsia="ro-RO"/>
        </w:rPr>
        <w:t xml:space="preserve"> depună şi documentele originale, acestea vor fi </w:t>
      </w:r>
      <w:r w:rsidRPr="000412AC">
        <w:rPr>
          <w:rFonts w:ascii="Calibri" w:eastAsia="Times New Roman" w:hAnsi="Calibri" w:cs="Times New Roman"/>
          <w:sz w:val="24"/>
          <w:szCs w:val="24"/>
          <w:lang w:eastAsia="ro-RO"/>
        </w:rPr>
        <w:lastRenderedPageBreak/>
        <w:t xml:space="preserve">verificate de expert la finalizarea verificării conformității, în prezența solicitantului. </w:t>
      </w:r>
      <w:proofErr w:type="gramStart"/>
      <w:r w:rsidRPr="000412AC">
        <w:rPr>
          <w:rFonts w:ascii="Calibri" w:eastAsia="Times New Roman" w:hAnsi="Calibri" w:cs="Times New Roman"/>
          <w:sz w:val="24"/>
          <w:szCs w:val="24"/>
          <w:lang w:eastAsia="ro-RO"/>
        </w:rPr>
        <w:t>Aceeași cerere de finanțare poate fi declarată neconformă de maximum două ori pentru aceeași licitație de proiecte.</w:t>
      </w:r>
      <w:proofErr w:type="gramEnd"/>
      <w:r w:rsidRPr="000412AC">
        <w:rPr>
          <w:rFonts w:ascii="Calibri" w:eastAsia="Times New Roman" w:hAnsi="Calibri" w:cs="Times New Roman"/>
          <w:sz w:val="24"/>
          <w:szCs w:val="24"/>
          <w:lang w:eastAsia="ro-RO"/>
        </w:rPr>
        <w:t xml:space="preserve"> Solicitantul care a renunțat, în cursul procesului de evaluare, la o Cerere de </w:t>
      </w:r>
    </w:p>
    <w:p w:rsidR="00DF7D1A" w:rsidRPr="000412AC" w:rsidRDefault="00DF7D1A" w:rsidP="00DF7D1A">
      <w:pPr>
        <w:spacing w:after="0" w:line="240" w:lineRule="auto"/>
        <w:jc w:val="both"/>
        <w:rPr>
          <w:rFonts w:ascii="Calibri" w:eastAsia="Times New Roman" w:hAnsi="Calibri" w:cs="Times New Roman"/>
          <w:sz w:val="24"/>
          <w:szCs w:val="24"/>
          <w:lang w:eastAsia="ro-RO"/>
        </w:rPr>
      </w:pPr>
      <w:proofErr w:type="gramStart"/>
      <w:r w:rsidRPr="000412AC">
        <w:rPr>
          <w:rFonts w:ascii="Calibri" w:eastAsia="Times New Roman" w:hAnsi="Calibri" w:cs="Times New Roman"/>
          <w:sz w:val="24"/>
          <w:szCs w:val="24"/>
          <w:lang w:eastAsia="ro-RO"/>
        </w:rPr>
        <w:t xml:space="preserve">Finanțare conformă, nu o mai poate </w:t>
      </w:r>
      <w:r>
        <w:rPr>
          <w:rFonts w:ascii="Calibri" w:eastAsia="Times New Roman" w:hAnsi="Calibri" w:cs="Times New Roman"/>
          <w:sz w:val="24"/>
          <w:szCs w:val="24"/>
          <w:lang w:eastAsia="ro-RO"/>
        </w:rPr>
        <w:t>redepun</w:t>
      </w:r>
      <w:r w:rsidRPr="000412AC">
        <w:rPr>
          <w:rFonts w:ascii="Calibri" w:eastAsia="Times New Roman" w:hAnsi="Calibri" w:cs="Times New Roman"/>
          <w:sz w:val="24"/>
          <w:szCs w:val="24"/>
          <w:lang w:eastAsia="ro-RO"/>
        </w:rPr>
        <w:t>e în aceeași sesiune de depunere a proiectelor</w:t>
      </w:r>
      <w:r>
        <w:rPr>
          <w:rFonts w:ascii="Calibri" w:eastAsia="Times New Roman" w:hAnsi="Calibri" w:cs="Times New Roman"/>
          <w:sz w:val="24"/>
          <w:szCs w:val="24"/>
          <w:lang w:eastAsia="ro-RO"/>
        </w:rPr>
        <w:t>.</w:t>
      </w:r>
      <w:proofErr w:type="gramEnd"/>
      <w:r w:rsidRPr="000412AC">
        <w:rPr>
          <w:rFonts w:ascii="Calibri" w:eastAsia="Times New Roman" w:hAnsi="Calibri" w:cs="Times New Roman"/>
          <w:sz w:val="24"/>
          <w:szCs w:val="24"/>
          <w:lang w:eastAsia="ro-RO"/>
        </w:rPr>
        <w:t xml:space="preserve"> După verificare pot exista două variante:</w:t>
      </w:r>
    </w:p>
    <w:p w:rsidR="00DF7D1A" w:rsidRPr="00226D4F" w:rsidRDefault="00DF7D1A" w:rsidP="00DF7D1A">
      <w:pPr>
        <w:pStyle w:val="ListParagraph"/>
        <w:numPr>
          <w:ilvl w:val="0"/>
          <w:numId w:val="7"/>
        </w:numPr>
        <w:spacing w:after="0" w:line="240" w:lineRule="auto"/>
        <w:jc w:val="both"/>
        <w:rPr>
          <w:rFonts w:eastAsia="Times New Roman"/>
          <w:sz w:val="24"/>
          <w:szCs w:val="24"/>
          <w:lang w:eastAsia="ro-RO"/>
        </w:rPr>
      </w:pPr>
      <w:r w:rsidRPr="00226D4F">
        <w:rPr>
          <w:rFonts w:eastAsia="Times New Roman"/>
          <w:sz w:val="24"/>
          <w:szCs w:val="24"/>
          <w:lang w:eastAsia="ro-RO"/>
        </w:rPr>
        <w:t>Cererea de finanțare este declarată neconformă;</w:t>
      </w:r>
    </w:p>
    <w:p w:rsidR="00DF7D1A" w:rsidRDefault="00DF7D1A" w:rsidP="00DF7D1A">
      <w:pPr>
        <w:pStyle w:val="ListParagraph"/>
        <w:numPr>
          <w:ilvl w:val="0"/>
          <w:numId w:val="7"/>
        </w:numPr>
        <w:spacing w:after="0" w:line="240" w:lineRule="auto"/>
        <w:jc w:val="both"/>
        <w:rPr>
          <w:rFonts w:eastAsia="Times New Roman"/>
          <w:sz w:val="24"/>
          <w:szCs w:val="24"/>
          <w:lang w:eastAsia="ro-RO"/>
        </w:rPr>
      </w:pPr>
      <w:r w:rsidRPr="00226D4F">
        <w:rPr>
          <w:rFonts w:eastAsia="Times New Roman"/>
          <w:sz w:val="24"/>
          <w:szCs w:val="24"/>
          <w:lang w:eastAsia="ro-RO"/>
        </w:rPr>
        <w:t xml:space="preserve">Cererea de finanțare </w:t>
      </w:r>
      <w:proofErr w:type="gramStart"/>
      <w:r w:rsidRPr="00226D4F">
        <w:rPr>
          <w:rFonts w:eastAsia="Times New Roman"/>
          <w:sz w:val="24"/>
          <w:szCs w:val="24"/>
          <w:lang w:eastAsia="ro-RO"/>
        </w:rPr>
        <w:t>este</w:t>
      </w:r>
      <w:proofErr w:type="gramEnd"/>
      <w:r w:rsidRPr="00226D4F">
        <w:rPr>
          <w:rFonts w:eastAsia="Times New Roman"/>
          <w:sz w:val="24"/>
          <w:szCs w:val="24"/>
          <w:lang w:eastAsia="ro-RO"/>
        </w:rPr>
        <w:t xml:space="preserve"> declarată conformă.</w:t>
      </w:r>
    </w:p>
    <w:p w:rsidR="00DF7D1A" w:rsidRPr="000412AC" w:rsidRDefault="00DF7D1A" w:rsidP="00DF7D1A">
      <w:pPr>
        <w:spacing w:after="0" w:line="240" w:lineRule="auto"/>
        <w:jc w:val="both"/>
        <w:rPr>
          <w:rFonts w:ascii="Calibri" w:eastAsia="Times New Roman" w:hAnsi="Calibri" w:cs="Times New Roman"/>
          <w:sz w:val="24"/>
          <w:szCs w:val="24"/>
          <w:lang w:eastAsia="ro-RO"/>
        </w:rPr>
      </w:pPr>
      <w:r w:rsidRPr="00226D4F">
        <w:rPr>
          <w:rFonts w:ascii="Calibri" w:eastAsia="Times New Roman" w:hAnsi="Calibri" w:cs="Times New Roman"/>
          <w:i/>
          <w:sz w:val="24"/>
          <w:szCs w:val="24"/>
          <w:lang w:eastAsia="ro-RO"/>
        </w:rPr>
        <w:t xml:space="preserve">Dacă Cererea de finanțare </w:t>
      </w:r>
      <w:proofErr w:type="gramStart"/>
      <w:r w:rsidRPr="00226D4F">
        <w:rPr>
          <w:rFonts w:ascii="Calibri" w:eastAsia="Times New Roman" w:hAnsi="Calibri" w:cs="Times New Roman"/>
          <w:i/>
          <w:sz w:val="24"/>
          <w:szCs w:val="24"/>
          <w:lang w:eastAsia="ro-RO"/>
        </w:rPr>
        <w:t>este</w:t>
      </w:r>
      <w:proofErr w:type="gramEnd"/>
      <w:r w:rsidRPr="00226D4F">
        <w:rPr>
          <w:rFonts w:ascii="Calibri" w:eastAsia="Times New Roman" w:hAnsi="Calibri" w:cs="Times New Roman"/>
          <w:i/>
          <w:sz w:val="24"/>
          <w:szCs w:val="24"/>
          <w:lang w:eastAsia="ro-RO"/>
        </w:rPr>
        <w:t xml:space="preserve"> declarată conformă, se trece la următoarea etapă de verificare</w:t>
      </w:r>
      <w:r w:rsidRPr="000412AC">
        <w:rPr>
          <w:rFonts w:ascii="Calibri" w:eastAsia="Times New Roman" w:hAnsi="Calibri" w:cs="Times New Roman"/>
          <w:sz w:val="24"/>
          <w:szCs w:val="24"/>
          <w:lang w:eastAsia="ro-RO"/>
        </w:rPr>
        <w:t>.</w:t>
      </w:r>
    </w:p>
    <w:p w:rsidR="00A762AE" w:rsidRDefault="00A762AE" w:rsidP="00DF7D1A">
      <w:pPr>
        <w:spacing w:after="0" w:line="240" w:lineRule="auto"/>
        <w:jc w:val="both"/>
        <w:rPr>
          <w:rFonts w:ascii="Calibri" w:eastAsia="Times New Roman" w:hAnsi="Calibri" w:cs="Times New Roman"/>
          <w:b/>
          <w:sz w:val="24"/>
          <w:szCs w:val="24"/>
          <w:lang w:eastAsia="ro-RO"/>
        </w:rPr>
      </w:pPr>
    </w:p>
    <w:p w:rsidR="00A762AE" w:rsidRDefault="00A762AE" w:rsidP="00DF7D1A">
      <w:pPr>
        <w:spacing w:after="0" w:line="240" w:lineRule="auto"/>
        <w:jc w:val="both"/>
        <w:rPr>
          <w:rFonts w:ascii="Calibri" w:eastAsia="Times New Roman" w:hAnsi="Calibri" w:cs="Times New Roman"/>
          <w:b/>
          <w:sz w:val="24"/>
          <w:szCs w:val="24"/>
          <w:lang w:eastAsia="ro-RO"/>
        </w:rPr>
      </w:pPr>
    </w:p>
    <w:p w:rsidR="00A762AE" w:rsidRDefault="00A762AE" w:rsidP="00DF7D1A">
      <w:pPr>
        <w:spacing w:after="0" w:line="240" w:lineRule="auto"/>
        <w:jc w:val="both"/>
        <w:rPr>
          <w:rFonts w:ascii="Calibri" w:eastAsia="Times New Roman" w:hAnsi="Calibri" w:cs="Times New Roman"/>
          <w:b/>
          <w:sz w:val="24"/>
          <w:szCs w:val="24"/>
          <w:lang w:eastAsia="ro-RO"/>
        </w:rPr>
      </w:pPr>
    </w:p>
    <w:p w:rsidR="00A762AE" w:rsidRDefault="00A762AE" w:rsidP="00DF7D1A">
      <w:pPr>
        <w:spacing w:after="0" w:line="240" w:lineRule="auto"/>
        <w:jc w:val="both"/>
        <w:rPr>
          <w:rFonts w:ascii="Calibri" w:eastAsia="Times New Roman" w:hAnsi="Calibri" w:cs="Times New Roman"/>
          <w:b/>
          <w:sz w:val="24"/>
          <w:szCs w:val="24"/>
          <w:lang w:eastAsia="ro-RO"/>
        </w:rPr>
      </w:pPr>
    </w:p>
    <w:p w:rsidR="00DF7D1A" w:rsidRPr="00226D4F" w:rsidRDefault="00DF7D1A" w:rsidP="00DF7D1A">
      <w:pPr>
        <w:spacing w:after="0" w:line="240" w:lineRule="auto"/>
        <w:jc w:val="both"/>
        <w:rPr>
          <w:rFonts w:ascii="Calibri" w:eastAsia="Times New Roman" w:hAnsi="Calibri" w:cs="Times New Roman"/>
          <w:b/>
          <w:sz w:val="24"/>
          <w:szCs w:val="24"/>
          <w:lang w:eastAsia="ro-RO"/>
        </w:rPr>
      </w:pPr>
      <w:r w:rsidRPr="00226D4F">
        <w:rPr>
          <w:rFonts w:ascii="Calibri" w:eastAsia="Times New Roman" w:hAnsi="Calibri" w:cs="Times New Roman"/>
          <w:b/>
          <w:sz w:val="24"/>
          <w:szCs w:val="24"/>
          <w:lang w:eastAsia="ro-RO"/>
        </w:rPr>
        <w:t xml:space="preserve">Verificarea eligibilității Cererii de finanțare </w:t>
      </w:r>
    </w:p>
    <w:p w:rsidR="00DF7D1A" w:rsidRPr="000412AC" w:rsidRDefault="00DF7D1A" w:rsidP="00DF7D1A">
      <w:pPr>
        <w:spacing w:after="0" w:line="240" w:lineRule="auto"/>
        <w:jc w:val="both"/>
        <w:rPr>
          <w:rFonts w:ascii="Calibri" w:eastAsia="Times New Roman" w:hAnsi="Calibri" w:cs="Times New Roman"/>
          <w:sz w:val="24"/>
          <w:szCs w:val="24"/>
          <w:lang w:eastAsia="ro-RO"/>
        </w:rPr>
      </w:pPr>
      <w:r w:rsidRPr="00226D4F">
        <w:rPr>
          <w:rFonts w:ascii="Calibri" w:eastAsia="Times New Roman" w:hAnsi="Calibri" w:cs="Times New Roman"/>
          <w:sz w:val="24"/>
          <w:szCs w:val="24"/>
          <w:lang w:eastAsia="ro-RO"/>
        </w:rPr>
        <w:t>Verificarea eligibilității tehnice și financiare</w:t>
      </w:r>
      <w:r w:rsidRPr="000412AC">
        <w:rPr>
          <w:rFonts w:ascii="Calibri" w:eastAsia="Times New Roman" w:hAnsi="Calibri" w:cs="Times New Roman"/>
          <w:sz w:val="24"/>
          <w:szCs w:val="24"/>
          <w:lang w:eastAsia="ro-RO"/>
        </w:rPr>
        <w:t xml:space="preserve"> constă în:</w:t>
      </w:r>
    </w:p>
    <w:p w:rsidR="00DF7D1A" w:rsidRPr="00226D4F" w:rsidRDefault="00DF7D1A" w:rsidP="00DF7D1A">
      <w:pPr>
        <w:pStyle w:val="ListParagraph"/>
        <w:numPr>
          <w:ilvl w:val="0"/>
          <w:numId w:val="8"/>
        </w:numPr>
        <w:spacing w:after="0" w:line="240" w:lineRule="auto"/>
        <w:jc w:val="both"/>
        <w:rPr>
          <w:rFonts w:eastAsia="Times New Roman"/>
          <w:sz w:val="24"/>
          <w:szCs w:val="24"/>
          <w:lang w:eastAsia="ro-RO"/>
        </w:rPr>
      </w:pPr>
      <w:r w:rsidRPr="00226D4F">
        <w:rPr>
          <w:rFonts w:eastAsia="Times New Roman"/>
          <w:sz w:val="24"/>
          <w:szCs w:val="24"/>
          <w:lang w:eastAsia="ro-RO"/>
        </w:rPr>
        <w:t>verificarea eligibilității solicitantului;</w:t>
      </w:r>
    </w:p>
    <w:p w:rsidR="00DF7D1A" w:rsidRPr="00226D4F" w:rsidRDefault="00DF7D1A" w:rsidP="00DF7D1A">
      <w:pPr>
        <w:pStyle w:val="ListParagraph"/>
        <w:numPr>
          <w:ilvl w:val="0"/>
          <w:numId w:val="8"/>
        </w:numPr>
        <w:spacing w:after="0" w:line="240" w:lineRule="auto"/>
        <w:jc w:val="both"/>
        <w:rPr>
          <w:rFonts w:eastAsia="Times New Roman"/>
          <w:sz w:val="24"/>
          <w:szCs w:val="24"/>
          <w:lang w:eastAsia="ro-RO"/>
        </w:rPr>
      </w:pPr>
      <w:r w:rsidRPr="00226D4F">
        <w:rPr>
          <w:rFonts w:eastAsia="Times New Roman"/>
          <w:sz w:val="24"/>
          <w:szCs w:val="24"/>
          <w:lang w:eastAsia="ro-RO"/>
        </w:rPr>
        <w:t>verificarea criteriilor de eligibilitate a investiției;</w:t>
      </w:r>
    </w:p>
    <w:p w:rsidR="00DF7D1A" w:rsidRDefault="00DF7D1A" w:rsidP="00DF7D1A">
      <w:pPr>
        <w:pStyle w:val="ListParagraph"/>
        <w:numPr>
          <w:ilvl w:val="0"/>
          <w:numId w:val="8"/>
        </w:numPr>
        <w:spacing w:after="0" w:line="240" w:lineRule="auto"/>
        <w:jc w:val="both"/>
        <w:rPr>
          <w:rFonts w:eastAsia="Times New Roman"/>
          <w:sz w:val="24"/>
          <w:szCs w:val="24"/>
          <w:lang w:eastAsia="ro-RO"/>
        </w:rPr>
      </w:pPr>
      <w:r w:rsidRPr="00226D4F">
        <w:rPr>
          <w:rFonts w:eastAsia="Times New Roman"/>
          <w:sz w:val="24"/>
          <w:szCs w:val="24"/>
          <w:lang w:eastAsia="ro-RO"/>
        </w:rPr>
        <w:t>verificarea bugetului indicativ al cererii de finanțare;</w:t>
      </w:r>
    </w:p>
    <w:p w:rsidR="0099751F" w:rsidRDefault="0099751F" w:rsidP="00DF7D1A">
      <w:pPr>
        <w:pStyle w:val="ListParagraph"/>
        <w:numPr>
          <w:ilvl w:val="0"/>
          <w:numId w:val="8"/>
        </w:numPr>
        <w:spacing w:after="0" w:line="240" w:lineRule="auto"/>
        <w:jc w:val="both"/>
        <w:rPr>
          <w:rFonts w:eastAsia="Times New Roman"/>
          <w:sz w:val="24"/>
          <w:szCs w:val="24"/>
          <w:lang w:eastAsia="ro-RO"/>
        </w:rPr>
      </w:pPr>
      <w:r>
        <w:rPr>
          <w:rFonts w:eastAsia="Times New Roman"/>
          <w:sz w:val="24"/>
          <w:szCs w:val="24"/>
          <w:lang w:eastAsia="ro-RO"/>
        </w:rPr>
        <w:t>verificarea planului de afaceri (respectarea tuturor capitolelor)</w:t>
      </w:r>
    </w:p>
    <w:p w:rsidR="00DF7D1A" w:rsidRPr="00226D4F" w:rsidRDefault="00DF7D1A" w:rsidP="00DF7D1A">
      <w:pPr>
        <w:pStyle w:val="ListParagraph"/>
        <w:numPr>
          <w:ilvl w:val="0"/>
          <w:numId w:val="8"/>
        </w:numPr>
        <w:spacing w:after="0" w:line="240" w:lineRule="auto"/>
        <w:jc w:val="both"/>
        <w:rPr>
          <w:rFonts w:eastAsia="Times New Roman"/>
          <w:sz w:val="24"/>
          <w:szCs w:val="24"/>
          <w:lang w:eastAsia="ro-RO"/>
        </w:rPr>
      </w:pPr>
      <w:r w:rsidRPr="00226D4F">
        <w:rPr>
          <w:rFonts w:eastAsia="Times New Roman"/>
          <w:sz w:val="24"/>
          <w:szCs w:val="24"/>
          <w:lang w:eastAsia="ro-RO"/>
        </w:rPr>
        <w:t>verificarea Studiului de Fezabilitate, Proiectului tehnic și a tuturor documentelor anexate</w:t>
      </w:r>
    </w:p>
    <w:p w:rsidR="00DF7D1A"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Cazurile în care expertul evaluator poate solicita informații suplimentare sunt următoarele:</w:t>
      </w:r>
    </w:p>
    <w:p w:rsidR="00AD594E" w:rsidRDefault="00DF7D1A" w:rsidP="00DF7D1A">
      <w:pPr>
        <w:pStyle w:val="ListParagraph"/>
        <w:numPr>
          <w:ilvl w:val="0"/>
          <w:numId w:val="4"/>
        </w:numPr>
        <w:spacing w:after="0" w:line="240" w:lineRule="auto"/>
        <w:jc w:val="both"/>
        <w:rPr>
          <w:rFonts w:eastAsia="Times New Roman"/>
          <w:sz w:val="24"/>
          <w:szCs w:val="24"/>
          <w:lang w:eastAsia="ro-RO"/>
        </w:rPr>
      </w:pPr>
      <w:r w:rsidRPr="00226D4F">
        <w:rPr>
          <w:rFonts w:eastAsia="Times New Roman"/>
          <w:sz w:val="24"/>
          <w:szCs w:val="24"/>
          <w:lang w:eastAsia="ro-RO"/>
        </w:rPr>
        <w:t>în cazul în care documentația tehnico</w:t>
      </w:r>
      <w:r w:rsidRPr="00226D4F">
        <w:rPr>
          <w:rFonts w:eastAsia="Times New Roman" w:cs="Cambria Math"/>
          <w:sz w:val="24"/>
          <w:szCs w:val="24"/>
          <w:lang w:eastAsia="ro-RO"/>
        </w:rPr>
        <w:t>‐</w:t>
      </w:r>
      <w:r w:rsidRPr="00226D4F">
        <w:rPr>
          <w:rFonts w:eastAsia="Times New Roman"/>
          <w:sz w:val="24"/>
          <w:szCs w:val="24"/>
          <w:lang w:eastAsia="ro-RO"/>
        </w:rPr>
        <w:t xml:space="preserve">economică (Studiul de Fezabilitate/Documentația de Avizare pentru Lucrări de Intervenție/Proiectul tehnic/Memoriul Justificativ) conține informații insuficiente pentru clarificarea unui criteriu de eligibilitate sau există </w:t>
      </w:r>
    </w:p>
    <w:p w:rsidR="00DF7D1A" w:rsidRPr="00226D4F" w:rsidRDefault="00DF7D1A" w:rsidP="00DF7D1A">
      <w:pPr>
        <w:pStyle w:val="ListParagraph"/>
        <w:numPr>
          <w:ilvl w:val="0"/>
          <w:numId w:val="4"/>
        </w:numPr>
        <w:spacing w:after="0" w:line="240" w:lineRule="auto"/>
        <w:jc w:val="both"/>
        <w:rPr>
          <w:rFonts w:eastAsia="Times New Roman"/>
          <w:sz w:val="24"/>
          <w:szCs w:val="24"/>
          <w:lang w:eastAsia="ro-RO"/>
        </w:rPr>
      </w:pPr>
      <w:r w:rsidRPr="00226D4F">
        <w:rPr>
          <w:rFonts w:eastAsia="Times New Roman"/>
          <w:sz w:val="24"/>
          <w:szCs w:val="24"/>
          <w:lang w:eastAsia="ro-RO"/>
        </w:rPr>
        <w:t>informații contradictorii în interiorul ei, ori față de cele menționate în Cererea de Finanțare;</w:t>
      </w:r>
    </w:p>
    <w:p w:rsidR="00DF7D1A" w:rsidRPr="0041377E" w:rsidRDefault="00DF7D1A" w:rsidP="00DF7D1A">
      <w:pPr>
        <w:pStyle w:val="ListParagraph"/>
        <w:numPr>
          <w:ilvl w:val="0"/>
          <w:numId w:val="4"/>
        </w:numPr>
        <w:spacing w:after="0" w:line="240" w:lineRule="auto"/>
        <w:jc w:val="both"/>
        <w:rPr>
          <w:rFonts w:eastAsia="Times New Roman"/>
          <w:sz w:val="24"/>
          <w:szCs w:val="24"/>
          <w:lang w:eastAsia="ro-RO"/>
        </w:rPr>
      </w:pPr>
      <w:r w:rsidRPr="0041377E">
        <w:rPr>
          <w:rFonts w:eastAsia="Times New Roman"/>
          <w:sz w:val="24"/>
          <w:szCs w:val="24"/>
          <w:lang w:eastAsia="ro-RO"/>
        </w:rPr>
        <w:t>în caz de suspiciune privitoare la amplasamentul investiției se poate solicita extras de Carte funciară, chiar și în situațiile în care nu este obligatorie depunerea acestui document;</w:t>
      </w:r>
    </w:p>
    <w:p w:rsidR="00DF7D1A" w:rsidRPr="00226D4F" w:rsidRDefault="00DF7D1A" w:rsidP="00DF7D1A">
      <w:pPr>
        <w:pStyle w:val="ListParagraph"/>
        <w:numPr>
          <w:ilvl w:val="0"/>
          <w:numId w:val="4"/>
        </w:numPr>
        <w:spacing w:after="0" w:line="240" w:lineRule="auto"/>
        <w:jc w:val="both"/>
        <w:rPr>
          <w:rFonts w:eastAsia="Times New Roman"/>
          <w:sz w:val="24"/>
          <w:szCs w:val="24"/>
          <w:lang w:eastAsia="ro-RO"/>
        </w:rPr>
      </w:pPr>
      <w:r w:rsidRPr="00226D4F">
        <w:rPr>
          <w:rFonts w:eastAsia="Times New Roman"/>
          <w:sz w:val="24"/>
          <w:szCs w:val="24"/>
          <w:lang w:eastAsia="ro-RO"/>
        </w:rPr>
        <w:t>în cazul în care avizele, acordurile, autorizațiile au fost eliberate de către autoritățile emitente într</w:t>
      </w:r>
      <w:r w:rsidRPr="00226D4F">
        <w:rPr>
          <w:rFonts w:eastAsia="Times New Roman" w:cs="Cambria Math"/>
          <w:sz w:val="24"/>
          <w:szCs w:val="24"/>
          <w:lang w:eastAsia="ro-RO"/>
        </w:rPr>
        <w:t>‐</w:t>
      </w:r>
      <w:r w:rsidRPr="00226D4F">
        <w:rPr>
          <w:rFonts w:eastAsia="Times New Roman"/>
          <w:sz w:val="24"/>
          <w:szCs w:val="24"/>
          <w:lang w:eastAsia="ro-RO"/>
        </w:rPr>
        <w:t>o formă care nu respectă protocoalele încheiate între AFIR și instituțiile respective;</w:t>
      </w:r>
    </w:p>
    <w:p w:rsidR="00DF7D1A" w:rsidRPr="00226D4F" w:rsidRDefault="00DF7D1A" w:rsidP="00DF7D1A">
      <w:pPr>
        <w:pStyle w:val="ListParagraph"/>
        <w:numPr>
          <w:ilvl w:val="0"/>
          <w:numId w:val="4"/>
        </w:numPr>
        <w:spacing w:after="0" w:line="240" w:lineRule="auto"/>
        <w:jc w:val="both"/>
        <w:rPr>
          <w:rFonts w:eastAsia="Times New Roman"/>
          <w:sz w:val="24"/>
          <w:szCs w:val="24"/>
          <w:lang w:eastAsia="ro-RO"/>
        </w:rPr>
      </w:pPr>
      <w:proofErr w:type="gramStart"/>
      <w:r w:rsidRPr="00226D4F">
        <w:rPr>
          <w:rFonts w:eastAsia="Times New Roman"/>
          <w:sz w:val="24"/>
          <w:szCs w:val="24"/>
          <w:lang w:eastAsia="ro-RO"/>
        </w:rPr>
        <w:t>în</w:t>
      </w:r>
      <w:proofErr w:type="gramEnd"/>
      <w:r w:rsidRPr="00226D4F">
        <w:rPr>
          <w:rFonts w:eastAsia="Times New Roman"/>
          <w:sz w:val="24"/>
          <w:szCs w:val="24"/>
          <w:lang w:eastAsia="ro-RO"/>
        </w:rPr>
        <w:t xml:space="preserve"> cazul în care în bugetul indicativ (inclusiv devizele financiare şi devizele pe obiect) există diferențe de calcul sau încadrarea categoriilor de cheltuieli eligibile/neeligibile nu este făcută corect.</w:t>
      </w:r>
    </w:p>
    <w:p w:rsidR="00DF7D1A" w:rsidRDefault="00DF7D1A" w:rsidP="00DF7D1A">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Pentru proiectele de investiții, în etapa de evaluare a proiectului, experții GAL pot realiza vizite pe teren, dacă se consideră necesar. Concluzia privind respectarea condițiilor de eligibilitate pentru cererile de finanțare pentru care s</w:t>
      </w:r>
      <w:r w:rsidRPr="000412AC">
        <w:rPr>
          <w:rFonts w:ascii="Calibri" w:eastAsia="Times New Roman" w:hAnsi="Calibri" w:cs="Cambria Math"/>
          <w:sz w:val="24"/>
          <w:szCs w:val="24"/>
          <w:lang w:eastAsia="ro-RO"/>
        </w:rPr>
        <w:t>‐</w:t>
      </w:r>
      <w:r w:rsidRPr="000412AC">
        <w:rPr>
          <w:rFonts w:ascii="Calibri" w:eastAsia="Times New Roman" w:hAnsi="Calibri" w:cs="Times New Roman"/>
          <w:sz w:val="24"/>
          <w:szCs w:val="24"/>
          <w:lang w:eastAsia="ro-RO"/>
        </w:rPr>
        <w:t xml:space="preserve">a decis verificarea pe teren se </w:t>
      </w:r>
      <w:proofErr w:type="gramStart"/>
      <w:r w:rsidRPr="000412AC">
        <w:rPr>
          <w:rFonts w:ascii="Calibri" w:eastAsia="Times New Roman" w:hAnsi="Calibri" w:cs="Times New Roman"/>
          <w:sz w:val="24"/>
          <w:szCs w:val="24"/>
          <w:lang w:eastAsia="ro-RO"/>
        </w:rPr>
        <w:t>va</w:t>
      </w:r>
      <w:proofErr w:type="gramEnd"/>
      <w:r w:rsidRPr="000412AC">
        <w:rPr>
          <w:rFonts w:ascii="Calibri" w:eastAsia="Times New Roman" w:hAnsi="Calibri" w:cs="Times New Roman"/>
          <w:sz w:val="24"/>
          <w:szCs w:val="24"/>
          <w:lang w:eastAsia="ro-RO"/>
        </w:rPr>
        <w:t xml:space="preserve"> formula numai după verificarea pe teren.</w:t>
      </w:r>
    </w:p>
    <w:p w:rsidR="00154A54" w:rsidRDefault="00154A54" w:rsidP="00154A54">
      <w:pPr>
        <w:spacing w:after="0" w:line="240" w:lineRule="auto"/>
        <w:jc w:val="both"/>
        <w:rPr>
          <w:rFonts w:ascii="Calibri" w:eastAsia="Times New Roman" w:hAnsi="Calibri" w:cs="Times New Roman"/>
          <w:b/>
          <w:sz w:val="24"/>
          <w:szCs w:val="24"/>
          <w:lang w:eastAsia="ro-RO"/>
        </w:rPr>
      </w:pPr>
      <w:r w:rsidRPr="000412AC">
        <w:rPr>
          <w:rFonts w:ascii="Calibri" w:eastAsia="Times New Roman" w:hAnsi="Calibri" w:cs="Times New Roman"/>
          <w:b/>
          <w:sz w:val="24"/>
          <w:szCs w:val="24"/>
          <w:lang w:eastAsia="ro-RO"/>
        </w:rPr>
        <w:t>MODALITATEA DE PREZENTARE A REZULTATULUI EVALUĂRII (RAPOR</w:t>
      </w:r>
      <w:r>
        <w:rPr>
          <w:rFonts w:ascii="Calibri" w:eastAsia="Times New Roman" w:hAnsi="Calibri" w:cs="Times New Roman"/>
          <w:b/>
          <w:sz w:val="24"/>
          <w:szCs w:val="24"/>
          <w:lang w:eastAsia="ro-RO"/>
        </w:rPr>
        <w:t>T DE EVALUARE, NOTIFICĂRI ETC.)</w:t>
      </w:r>
    </w:p>
    <w:p w:rsidR="00154A54" w:rsidRDefault="00154A54" w:rsidP="00154A54">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lastRenderedPageBreak/>
        <w:t xml:space="preserve">Rezultatele procesului de selecție se consemnează în </w:t>
      </w:r>
      <w:r w:rsidRPr="006D4924">
        <w:rPr>
          <w:rFonts w:ascii="Calibri" w:eastAsia="Times New Roman" w:hAnsi="Calibri" w:cs="Times New Roman"/>
          <w:b/>
          <w:sz w:val="24"/>
          <w:szCs w:val="24"/>
          <w:lang w:eastAsia="ro-RO"/>
        </w:rPr>
        <w:t>Raportul de evaluare/selecție</w:t>
      </w:r>
      <w:r w:rsidRPr="000412AC">
        <w:rPr>
          <w:rFonts w:ascii="Calibri" w:eastAsia="Times New Roman" w:hAnsi="Calibri" w:cs="Times New Roman"/>
          <w:sz w:val="24"/>
          <w:szCs w:val="24"/>
          <w:lang w:eastAsia="ro-RO"/>
        </w:rPr>
        <w:t>,  care va fi publicat pe site-ul</w:t>
      </w:r>
      <w:r>
        <w:rPr>
          <w:rFonts w:ascii="Calibri" w:eastAsia="Times New Roman" w:hAnsi="Calibri" w:cs="Times New Roman"/>
          <w:sz w:val="24"/>
          <w:szCs w:val="24"/>
          <w:lang w:eastAsia="ro-RO"/>
        </w:rPr>
        <w:t xml:space="preserve"> </w:t>
      </w:r>
      <w:hyperlink r:id="rId10" w:history="1">
        <w:r w:rsidR="00146AA2" w:rsidRPr="00F44990">
          <w:rPr>
            <w:rStyle w:val="Hyperlink"/>
            <w:rFonts w:ascii="Calibri" w:eastAsia="Times New Roman" w:hAnsi="Calibri" w:cs="Times New Roman"/>
            <w:sz w:val="24"/>
            <w:szCs w:val="24"/>
            <w:lang w:eastAsia="ro-RO"/>
          </w:rPr>
          <w:t>www.galdc.ro</w:t>
        </w:r>
      </w:hyperlink>
      <w:r w:rsidR="00146AA2">
        <w:rPr>
          <w:rFonts w:ascii="Calibri" w:eastAsia="Times New Roman" w:hAnsi="Calibri" w:cs="Times New Roman"/>
          <w:sz w:val="24"/>
          <w:szCs w:val="24"/>
          <w:lang w:eastAsia="ro-RO"/>
        </w:rPr>
        <w:t xml:space="preserve"> </w:t>
      </w:r>
      <w:r w:rsidRPr="000412AC">
        <w:rPr>
          <w:rFonts w:ascii="Calibri" w:eastAsia="Times New Roman" w:hAnsi="Calibri" w:cs="Times New Roman"/>
          <w:sz w:val="24"/>
          <w:szCs w:val="24"/>
          <w:lang w:eastAsia="ro-RO"/>
        </w:rPr>
        <w:t xml:space="preserve"> Acesta va fi semnat de către toți membrii prezenți ai Comitetului de Selecție (reprezentanți legali sau alte persoane mandatate în acest sens de către respectivele entități juridice, în conformitate cu prevederile statutare), specificându</w:t>
      </w:r>
      <w:r w:rsidRPr="000412AC">
        <w:rPr>
          <w:rFonts w:ascii="Calibri" w:eastAsia="Times New Roman" w:hAnsi="Calibri" w:cs="Cambria Math"/>
          <w:sz w:val="24"/>
          <w:szCs w:val="24"/>
          <w:lang w:eastAsia="ro-RO"/>
        </w:rPr>
        <w:t>‐</w:t>
      </w:r>
      <w:r w:rsidRPr="000412AC">
        <w:rPr>
          <w:rFonts w:ascii="Calibri" w:eastAsia="Times New Roman" w:hAnsi="Calibri" w:cs="Times New Roman"/>
          <w:sz w:val="24"/>
          <w:szCs w:val="24"/>
          <w:lang w:eastAsia="ro-RO"/>
        </w:rPr>
        <w:t xml:space="preserve">se apartenența la mediul privat sau public – cu respectarea precizărilor din PNDR, ca partea publică să reprezinte mai puțin de 50%, iar organizațiile din mediul urban să reprezinte mai puțin de 25%. </w:t>
      </w:r>
    </w:p>
    <w:p w:rsidR="00154A54" w:rsidRDefault="00154A54" w:rsidP="00154A54">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 xml:space="preserve">De asemenea, Raportul de selecție </w:t>
      </w:r>
      <w:proofErr w:type="gramStart"/>
      <w:r w:rsidRPr="000412AC">
        <w:rPr>
          <w:rFonts w:ascii="Calibri" w:eastAsia="Times New Roman" w:hAnsi="Calibri" w:cs="Times New Roman"/>
          <w:sz w:val="24"/>
          <w:szCs w:val="24"/>
          <w:lang w:eastAsia="ro-RO"/>
        </w:rPr>
        <w:t>va</w:t>
      </w:r>
      <w:proofErr w:type="gramEnd"/>
      <w:r w:rsidRPr="000412AC">
        <w:rPr>
          <w:rFonts w:ascii="Calibri" w:eastAsia="Times New Roman" w:hAnsi="Calibri" w:cs="Times New Roman"/>
          <w:sz w:val="24"/>
          <w:szCs w:val="24"/>
          <w:lang w:eastAsia="ro-RO"/>
        </w:rPr>
        <w:t xml:space="preserve"> prezenta semnătura reprezentantului CDRJ, care supervizează procesul de selecție. </w:t>
      </w:r>
    </w:p>
    <w:p w:rsidR="00154A54" w:rsidRDefault="00154A54" w:rsidP="00154A54">
      <w:pPr>
        <w:spacing w:after="0" w:line="240" w:lineRule="auto"/>
        <w:jc w:val="both"/>
        <w:rPr>
          <w:rFonts w:ascii="Calibri" w:eastAsia="Times New Roman" w:hAnsi="Calibri" w:cs="Times New Roman"/>
          <w:sz w:val="24"/>
          <w:szCs w:val="24"/>
          <w:lang w:eastAsia="ro-RO"/>
        </w:rPr>
      </w:pPr>
      <w:r w:rsidRPr="000412AC">
        <w:rPr>
          <w:rFonts w:ascii="Calibri" w:eastAsia="Times New Roman" w:hAnsi="Calibri" w:cs="Times New Roman"/>
          <w:sz w:val="24"/>
          <w:szCs w:val="24"/>
          <w:lang w:eastAsia="ro-RO"/>
        </w:rPr>
        <w:t>Avizarea Raportului de selecție de către reprezentantul CDRJ reprezintă garanția faptului că procedura de selecție a proiectelor s</w:t>
      </w:r>
      <w:r w:rsidRPr="000412AC">
        <w:rPr>
          <w:rFonts w:ascii="Calibri" w:eastAsia="Times New Roman" w:hAnsi="Calibri" w:cs="Cambria Math"/>
          <w:sz w:val="24"/>
          <w:szCs w:val="24"/>
          <w:lang w:eastAsia="ro-RO"/>
        </w:rPr>
        <w:t>‐</w:t>
      </w:r>
      <w:r w:rsidRPr="000412AC">
        <w:rPr>
          <w:rFonts w:ascii="Calibri" w:eastAsia="Times New Roman" w:hAnsi="Calibri" w:cs="Times New Roman"/>
          <w:sz w:val="24"/>
          <w:szCs w:val="24"/>
          <w:lang w:eastAsia="ro-RO"/>
        </w:rPr>
        <w:t>a desfășurat corespunzător și s</w:t>
      </w:r>
      <w:r w:rsidRPr="000412AC">
        <w:rPr>
          <w:rFonts w:ascii="Calibri" w:eastAsia="Times New Roman" w:hAnsi="Calibri" w:cs="Cambria Math"/>
          <w:sz w:val="24"/>
          <w:szCs w:val="24"/>
          <w:lang w:eastAsia="ro-RO"/>
        </w:rPr>
        <w:t>‐</w:t>
      </w:r>
      <w:r w:rsidRPr="000412AC">
        <w:rPr>
          <w:rFonts w:ascii="Calibri" w:eastAsia="Times New Roman" w:hAnsi="Calibri" w:cs="Times New Roman"/>
          <w:sz w:val="24"/>
          <w:szCs w:val="24"/>
          <w:lang w:eastAsia="ro-RO"/>
        </w:rPr>
        <w:t xml:space="preserve">au respectat principiile de selecție din fișa măsurii din SDL, precum și condițiile de transparență care trebuiau asigurate de către GAL. </w:t>
      </w:r>
    </w:p>
    <w:p w:rsidR="00656EC8" w:rsidRDefault="008C156B" w:rsidP="00154A54">
      <w:pPr>
        <w:tabs>
          <w:tab w:val="left" w:pos="1095"/>
        </w:tabs>
        <w:rPr>
          <w:rFonts w:ascii="Calibri" w:eastAsia="Times New Roman" w:hAnsi="Calibri" w:cs="Times New Roman"/>
          <w:sz w:val="24"/>
          <w:szCs w:val="24"/>
          <w:lang w:eastAsia="ro-RO"/>
        </w:rPr>
      </w:pPr>
      <w:r>
        <w:rPr>
          <w:rFonts w:ascii="Calibri" w:eastAsia="Times New Roman" w:hAnsi="Calibri" w:cs="Times New Roman"/>
          <w:sz w:val="24"/>
          <w:szCs w:val="24"/>
          <w:lang w:eastAsia="ro-RO"/>
        </w:rPr>
        <w:t>R</w:t>
      </w:r>
      <w:r w:rsidR="00154A54" w:rsidRPr="000412AC">
        <w:rPr>
          <w:rFonts w:ascii="Calibri" w:eastAsia="Times New Roman" w:hAnsi="Calibri" w:cs="Times New Roman"/>
          <w:sz w:val="24"/>
          <w:szCs w:val="24"/>
          <w:lang w:eastAsia="ro-RO"/>
        </w:rPr>
        <w:t xml:space="preserve">aportul de selecție </w:t>
      </w:r>
      <w:proofErr w:type="gramStart"/>
      <w:r w:rsidR="00154A54" w:rsidRPr="000412AC">
        <w:rPr>
          <w:rFonts w:ascii="Calibri" w:eastAsia="Times New Roman" w:hAnsi="Calibri" w:cs="Times New Roman"/>
          <w:sz w:val="24"/>
          <w:szCs w:val="24"/>
          <w:lang w:eastAsia="ro-RO"/>
        </w:rPr>
        <w:t>va</w:t>
      </w:r>
      <w:proofErr w:type="gramEnd"/>
      <w:r w:rsidR="00154A54" w:rsidRPr="000412AC">
        <w:rPr>
          <w:rFonts w:ascii="Calibri" w:eastAsia="Times New Roman" w:hAnsi="Calibri" w:cs="Times New Roman"/>
          <w:sz w:val="24"/>
          <w:szCs w:val="24"/>
          <w:lang w:eastAsia="ro-RO"/>
        </w:rPr>
        <w:t xml:space="preserve"> fi datat, avizat și de către Președintele GAL/Reprezentantul legal al GAL sau de un alt membru al Consiliului Director al GAL mandatat în acest sens.</w:t>
      </w:r>
    </w:p>
    <w:p w:rsidR="00154A54" w:rsidRPr="000412AC" w:rsidRDefault="00154A54" w:rsidP="00154A54">
      <w:pPr>
        <w:spacing w:after="0" w:line="240" w:lineRule="auto"/>
        <w:jc w:val="both"/>
        <w:rPr>
          <w:rFonts w:ascii="Calibri" w:eastAsia="Times New Roman" w:hAnsi="Calibri" w:cs="Times New Roman"/>
          <w:b/>
          <w:sz w:val="24"/>
          <w:szCs w:val="24"/>
          <w:lang w:eastAsia="ro-RO"/>
        </w:rPr>
      </w:pPr>
      <w:r w:rsidRPr="000412AC">
        <w:rPr>
          <w:rFonts w:ascii="Calibri" w:eastAsia="Times New Roman" w:hAnsi="Calibri" w:cs="Times New Roman"/>
          <w:b/>
          <w:sz w:val="24"/>
          <w:szCs w:val="24"/>
          <w:lang w:eastAsia="ro-RO"/>
        </w:rPr>
        <w:t>MODALITATEA DE DESFĂȘURARE A PROCESULUI DE SELECȚIE A PROIECTELOR</w:t>
      </w:r>
      <w:r>
        <w:rPr>
          <w:rFonts w:ascii="Calibri" w:eastAsia="Times New Roman" w:hAnsi="Calibri" w:cs="Times New Roman"/>
          <w:b/>
          <w:sz w:val="24"/>
          <w:szCs w:val="24"/>
          <w:lang w:eastAsia="ro-RO"/>
        </w:rPr>
        <w:t xml:space="preserve"> (SDL)</w:t>
      </w:r>
      <w:r w:rsidRPr="000412AC">
        <w:rPr>
          <w:rFonts w:ascii="Calibri" w:eastAsia="Times New Roman" w:hAnsi="Calibri" w:cs="Times New Roman"/>
          <w:b/>
          <w:sz w:val="24"/>
          <w:szCs w:val="24"/>
          <w:lang w:eastAsia="ro-RO"/>
        </w:rPr>
        <w:t>:</w:t>
      </w:r>
    </w:p>
    <w:p w:rsidR="00154A54" w:rsidRPr="001619AE" w:rsidRDefault="00154A54" w:rsidP="00154A54">
      <w:pPr>
        <w:spacing w:after="0" w:line="240" w:lineRule="auto"/>
        <w:jc w:val="both"/>
        <w:rPr>
          <w:rFonts w:ascii="Calibri" w:eastAsia="Times New Roman" w:hAnsi="Calibri" w:cs="Times New Roman"/>
          <w:sz w:val="24"/>
          <w:szCs w:val="24"/>
          <w:lang w:eastAsia="ro-RO"/>
        </w:rPr>
      </w:pPr>
      <w:proofErr w:type="gramStart"/>
      <w:r w:rsidRPr="001619AE">
        <w:rPr>
          <w:rFonts w:ascii="Calibri" w:eastAsia="Times New Roman" w:hAnsi="Calibri" w:cs="Times New Roman"/>
          <w:sz w:val="24"/>
          <w:szCs w:val="24"/>
          <w:lang w:eastAsia="ro-RO"/>
        </w:rPr>
        <w:t>Evaluarea proiectelor se realizează de către evaluatorii din cadrul GAL-ului în conformitate cu procedura de evaluare a proiectelor.</w:t>
      </w:r>
      <w:proofErr w:type="gramEnd"/>
    </w:p>
    <w:p w:rsidR="003F795B" w:rsidRDefault="00154A54" w:rsidP="00154A54">
      <w:pPr>
        <w:spacing w:after="0" w:line="240" w:lineRule="auto"/>
        <w:jc w:val="both"/>
        <w:rPr>
          <w:rFonts w:ascii="Calibri" w:eastAsia="Times New Roman" w:hAnsi="Calibri" w:cs="Times New Roman"/>
          <w:sz w:val="24"/>
          <w:szCs w:val="24"/>
          <w:lang w:eastAsia="ro-RO"/>
        </w:rPr>
      </w:pPr>
      <w:r w:rsidRPr="001619AE">
        <w:rPr>
          <w:rFonts w:ascii="Calibri" w:eastAsia="Times New Roman" w:hAnsi="Calibri" w:cs="Times New Roman"/>
          <w:sz w:val="24"/>
          <w:szCs w:val="24"/>
          <w:lang w:eastAsia="ro-RO"/>
        </w:rPr>
        <w:t xml:space="preserve">Dosarul cererii de finanțare </w:t>
      </w:r>
      <w:proofErr w:type="gramStart"/>
      <w:r w:rsidRPr="001619AE">
        <w:rPr>
          <w:rFonts w:ascii="Calibri" w:eastAsia="Times New Roman" w:hAnsi="Calibri" w:cs="Times New Roman"/>
          <w:sz w:val="24"/>
          <w:szCs w:val="24"/>
          <w:lang w:eastAsia="ro-RO"/>
        </w:rPr>
        <w:t>este</w:t>
      </w:r>
      <w:proofErr w:type="gramEnd"/>
      <w:r w:rsidRPr="001619AE">
        <w:rPr>
          <w:rFonts w:ascii="Calibri" w:eastAsia="Times New Roman" w:hAnsi="Calibri" w:cs="Times New Roman"/>
          <w:sz w:val="24"/>
          <w:szCs w:val="24"/>
          <w:lang w:eastAsia="ro-RO"/>
        </w:rPr>
        <w:t xml:space="preserve"> depus în perioada de depunere specificată în apelul de selecție, la sediul GAL de către reprezentantul legal al potențialului beneficiar. </w:t>
      </w:r>
    </w:p>
    <w:p w:rsidR="00154A54" w:rsidRDefault="00154A54" w:rsidP="00154A54">
      <w:pPr>
        <w:spacing w:after="0" w:line="240" w:lineRule="auto"/>
        <w:jc w:val="both"/>
        <w:rPr>
          <w:rFonts w:ascii="Calibri" w:eastAsia="Times New Roman" w:hAnsi="Calibri" w:cs="Times New Roman"/>
          <w:sz w:val="24"/>
          <w:szCs w:val="24"/>
          <w:lang w:eastAsia="ro-RO"/>
        </w:rPr>
      </w:pPr>
      <w:r w:rsidRPr="001619AE">
        <w:rPr>
          <w:rFonts w:ascii="Calibri" w:eastAsia="Times New Roman" w:hAnsi="Calibri" w:cs="Times New Roman"/>
          <w:sz w:val="24"/>
          <w:szCs w:val="24"/>
          <w:lang w:eastAsia="ro-RO"/>
        </w:rPr>
        <w:t xml:space="preserve">Termenul de verificare al proiectelor </w:t>
      </w:r>
      <w:proofErr w:type="gramStart"/>
      <w:r w:rsidRPr="001619AE">
        <w:rPr>
          <w:rFonts w:ascii="Calibri" w:eastAsia="Times New Roman" w:hAnsi="Calibri" w:cs="Times New Roman"/>
          <w:sz w:val="24"/>
          <w:szCs w:val="24"/>
          <w:lang w:eastAsia="ro-RO"/>
        </w:rPr>
        <w:t>este</w:t>
      </w:r>
      <w:proofErr w:type="gramEnd"/>
      <w:r w:rsidRPr="001619AE">
        <w:rPr>
          <w:rFonts w:ascii="Calibri" w:eastAsia="Times New Roman" w:hAnsi="Calibri" w:cs="Times New Roman"/>
          <w:sz w:val="24"/>
          <w:szCs w:val="24"/>
          <w:lang w:eastAsia="ro-RO"/>
        </w:rPr>
        <w:t xml:space="preserve">, după caz, de maximum 50 de zile lucrătoare. Dacă unul din proiectele depuse pentru selectare aparține unuia din </w:t>
      </w:r>
      <w:proofErr w:type="gramStart"/>
      <w:r w:rsidRPr="001619AE">
        <w:rPr>
          <w:rFonts w:ascii="Calibri" w:eastAsia="Times New Roman" w:hAnsi="Calibri" w:cs="Times New Roman"/>
          <w:sz w:val="24"/>
          <w:szCs w:val="24"/>
          <w:lang w:eastAsia="ro-RO"/>
        </w:rPr>
        <w:t>membrii  CS</w:t>
      </w:r>
      <w:proofErr w:type="gramEnd"/>
      <w:r w:rsidRPr="001619AE">
        <w:rPr>
          <w:rFonts w:ascii="Calibri" w:eastAsia="Times New Roman" w:hAnsi="Calibri" w:cs="Times New Roman"/>
          <w:sz w:val="24"/>
          <w:szCs w:val="24"/>
          <w:lang w:eastAsia="ro-RO"/>
        </w:rPr>
        <w:t>/CSC, în această situație persoana (organizația în cauză)  nu va face parte din  CS/CSC și va fi înlocuit de un membru supleant.</w:t>
      </w:r>
    </w:p>
    <w:p w:rsidR="00146AA2" w:rsidRPr="005639E7" w:rsidRDefault="00146AA2" w:rsidP="005639E7">
      <w:pPr>
        <w:autoSpaceDE w:val="0"/>
        <w:autoSpaceDN w:val="0"/>
        <w:adjustRightInd w:val="0"/>
        <w:spacing w:after="0" w:line="240" w:lineRule="auto"/>
        <w:jc w:val="both"/>
        <w:rPr>
          <w:rFonts w:ascii="Calibri" w:eastAsia="Times New Roman" w:hAnsi="Calibri" w:cs="Times New Roman"/>
          <w:sz w:val="24"/>
          <w:szCs w:val="24"/>
          <w:lang w:eastAsia="ro-RO"/>
        </w:rPr>
      </w:pPr>
      <w:r w:rsidRPr="005639E7">
        <w:rPr>
          <w:rFonts w:ascii="Calibri" w:eastAsia="Times New Roman" w:hAnsi="Calibri" w:cs="Times New Roman"/>
          <w:sz w:val="24"/>
          <w:szCs w:val="24"/>
          <w:lang w:eastAsia="ro-RO"/>
        </w:rPr>
        <w:t xml:space="preserve">Rezultatele evaluării proiectelor vor fi comunicate prin postarea pe pagina web </w:t>
      </w:r>
      <w:hyperlink r:id="rId11" w:history="1">
        <w:r w:rsidRPr="005639E7">
          <w:rPr>
            <w:rFonts w:ascii="Calibri" w:eastAsia="Times New Roman" w:hAnsi="Calibri" w:cs="Times New Roman"/>
            <w:sz w:val="24"/>
            <w:szCs w:val="24"/>
            <w:lang w:eastAsia="ro-RO"/>
          </w:rPr>
          <w:t>www.galdc.ro</w:t>
        </w:r>
      </w:hyperlink>
      <w:r w:rsidRPr="005639E7">
        <w:rPr>
          <w:rFonts w:ascii="Calibri" w:eastAsia="Times New Roman" w:hAnsi="Calibri" w:cs="Times New Roman"/>
          <w:sz w:val="24"/>
          <w:szCs w:val="24"/>
          <w:lang w:eastAsia="ro-RO"/>
        </w:rPr>
        <w:t xml:space="preserve"> , la secțiunea RAPOARTE DE SELECTIE</w:t>
      </w:r>
    </w:p>
    <w:p w:rsidR="00146AA2" w:rsidRPr="005639E7" w:rsidRDefault="00146AA2" w:rsidP="005639E7">
      <w:pPr>
        <w:autoSpaceDE w:val="0"/>
        <w:autoSpaceDN w:val="0"/>
        <w:adjustRightInd w:val="0"/>
        <w:spacing w:after="0" w:line="240" w:lineRule="auto"/>
        <w:jc w:val="both"/>
        <w:rPr>
          <w:rFonts w:ascii="Calibri" w:eastAsia="Times New Roman" w:hAnsi="Calibri" w:cs="Times New Roman"/>
          <w:sz w:val="24"/>
          <w:szCs w:val="24"/>
          <w:lang w:eastAsia="ro-RO"/>
        </w:rPr>
      </w:pPr>
      <w:r w:rsidRPr="005639E7">
        <w:rPr>
          <w:rFonts w:ascii="Calibri" w:eastAsia="Times New Roman" w:hAnsi="Calibri" w:cs="Times New Roman"/>
          <w:sz w:val="24"/>
          <w:szCs w:val="24"/>
          <w:lang w:eastAsia="ro-RO"/>
        </w:rPr>
        <w:t>Rezultatele procesului de selecție vor fi comunicate solicitanților prin notificări, care vor conține, pentru proiectele declarate neeligibile, motivele pentru care proiectele nu au fost selectate – se vor menționa criteriile de eligibilitate care nu au fost îndeplinite sau punctajul obținut pentru fiecare criteriu de selecție – precum și perioada de depunere și soluționare a contestațiilor.</w:t>
      </w:r>
    </w:p>
    <w:p w:rsidR="00146AA2" w:rsidRPr="005639E7" w:rsidRDefault="00146AA2" w:rsidP="005639E7">
      <w:pPr>
        <w:autoSpaceDE w:val="0"/>
        <w:autoSpaceDN w:val="0"/>
        <w:adjustRightInd w:val="0"/>
        <w:spacing w:after="0" w:line="240" w:lineRule="auto"/>
        <w:jc w:val="both"/>
        <w:rPr>
          <w:rFonts w:ascii="Calibri" w:eastAsia="Times New Roman" w:hAnsi="Calibri" w:cs="Times New Roman"/>
          <w:sz w:val="24"/>
          <w:szCs w:val="24"/>
          <w:lang w:eastAsia="ro-RO"/>
        </w:rPr>
      </w:pPr>
      <w:r w:rsidRPr="005639E7">
        <w:rPr>
          <w:rFonts w:ascii="Calibri" w:eastAsia="Times New Roman" w:hAnsi="Calibri" w:cs="Times New Roman"/>
          <w:sz w:val="24"/>
          <w:szCs w:val="24"/>
          <w:lang w:eastAsia="ro-RO"/>
        </w:rPr>
        <w:t xml:space="preserve">În urma procesului de soluționare a contestațiilor, rezultatele vor fi comunicate prin postarea pe pagina web </w:t>
      </w:r>
      <w:hyperlink r:id="rId12" w:history="1">
        <w:r w:rsidR="00601AEB" w:rsidRPr="005639E7">
          <w:rPr>
            <w:rFonts w:ascii="Calibri" w:eastAsia="Times New Roman" w:hAnsi="Calibri" w:cs="Times New Roman"/>
            <w:sz w:val="24"/>
            <w:szCs w:val="24"/>
            <w:lang w:eastAsia="ro-RO"/>
          </w:rPr>
          <w:t>www.galdc.ro</w:t>
        </w:r>
      </w:hyperlink>
      <w:r w:rsidR="00601AEB" w:rsidRPr="005639E7">
        <w:rPr>
          <w:rFonts w:ascii="Calibri" w:eastAsia="Times New Roman" w:hAnsi="Calibri" w:cs="Times New Roman"/>
          <w:sz w:val="24"/>
          <w:szCs w:val="24"/>
          <w:lang w:eastAsia="ro-RO"/>
        </w:rPr>
        <w:t xml:space="preserve"> </w:t>
      </w:r>
      <w:r w:rsidRPr="005639E7">
        <w:rPr>
          <w:rFonts w:ascii="Calibri" w:eastAsia="Times New Roman" w:hAnsi="Calibri" w:cs="Times New Roman"/>
          <w:sz w:val="24"/>
          <w:szCs w:val="24"/>
          <w:lang w:eastAsia="ro-RO"/>
        </w:rPr>
        <w:t xml:space="preserve">, la secțiunea CONTESTAȚII </w:t>
      </w:r>
    </w:p>
    <w:p w:rsidR="00146AA2" w:rsidRPr="005639E7" w:rsidRDefault="00146AA2" w:rsidP="005639E7">
      <w:pPr>
        <w:autoSpaceDE w:val="0"/>
        <w:autoSpaceDN w:val="0"/>
        <w:adjustRightInd w:val="0"/>
        <w:spacing w:after="0" w:line="240" w:lineRule="auto"/>
        <w:jc w:val="both"/>
        <w:rPr>
          <w:rFonts w:ascii="Calibri" w:eastAsia="Times New Roman" w:hAnsi="Calibri" w:cs="Times New Roman"/>
          <w:sz w:val="24"/>
          <w:szCs w:val="24"/>
          <w:lang w:eastAsia="ro-RO"/>
        </w:rPr>
      </w:pPr>
      <w:r w:rsidRPr="005639E7">
        <w:rPr>
          <w:rFonts w:ascii="Calibri" w:eastAsia="Times New Roman" w:hAnsi="Calibri" w:cs="Times New Roman"/>
          <w:sz w:val="24"/>
          <w:szCs w:val="24"/>
          <w:lang w:eastAsia="ro-RO"/>
        </w:rPr>
        <w:t>După apariția Raportului de contestație pe site-ul GAL, soluția rămâne definitivă, iar rezultatele procesului de selecție finală vor fi consemnate în Raportul final de selecție, publicat pe site-ul GAL, în secțiunea RAPOARTE DE SELECȚII FINAL</w:t>
      </w:r>
      <w:r w:rsidR="00601AEB" w:rsidRPr="005639E7">
        <w:rPr>
          <w:rFonts w:ascii="Calibri" w:eastAsia="Times New Roman" w:hAnsi="Calibri" w:cs="Times New Roman"/>
          <w:sz w:val="24"/>
          <w:szCs w:val="24"/>
          <w:lang w:eastAsia="ro-RO"/>
        </w:rPr>
        <w:t xml:space="preserve"> </w:t>
      </w:r>
    </w:p>
    <w:p w:rsidR="00656EC8" w:rsidRPr="005639E7" w:rsidRDefault="00146AA2" w:rsidP="00AA0D7A">
      <w:pPr>
        <w:tabs>
          <w:tab w:val="left" w:pos="1095"/>
        </w:tabs>
        <w:spacing w:after="0" w:line="240" w:lineRule="auto"/>
        <w:rPr>
          <w:rFonts w:ascii="Calibri" w:eastAsia="Times New Roman" w:hAnsi="Calibri" w:cs="Times New Roman"/>
          <w:sz w:val="24"/>
          <w:szCs w:val="24"/>
          <w:lang w:eastAsia="ro-RO"/>
        </w:rPr>
      </w:pPr>
      <w:proofErr w:type="gramStart"/>
      <w:r w:rsidRPr="005639E7">
        <w:rPr>
          <w:rFonts w:ascii="Calibri" w:eastAsia="Times New Roman" w:hAnsi="Calibri" w:cs="Times New Roman"/>
          <w:sz w:val="24"/>
          <w:szCs w:val="24"/>
          <w:lang w:eastAsia="ro-RO"/>
        </w:rPr>
        <w:t>Notificările vor fi transmise cu confirmare de primire din partea solicitanților, în termen de maxim 5 zile lucrătoare de la data afișării Raportului de selecție final.</w:t>
      </w:r>
      <w:proofErr w:type="gramEnd"/>
    </w:p>
    <w:p w:rsidR="00F85D80" w:rsidRPr="005639E7" w:rsidRDefault="00F85D80" w:rsidP="00AA0D7A">
      <w:pPr>
        <w:tabs>
          <w:tab w:val="left" w:pos="1095"/>
        </w:tabs>
        <w:spacing w:after="0" w:line="240" w:lineRule="auto"/>
        <w:rPr>
          <w:rFonts w:ascii="Calibri" w:eastAsia="Times New Roman" w:hAnsi="Calibri" w:cs="Times New Roman"/>
          <w:sz w:val="24"/>
          <w:szCs w:val="24"/>
          <w:lang w:eastAsia="ro-RO"/>
        </w:rPr>
      </w:pPr>
      <w:r w:rsidRPr="005639E7">
        <w:rPr>
          <w:rFonts w:ascii="Calibri" w:eastAsia="Times New Roman" w:hAnsi="Calibri" w:cs="Times New Roman"/>
          <w:sz w:val="24"/>
          <w:szCs w:val="24"/>
          <w:lang w:eastAsia="ro-RO"/>
        </w:rPr>
        <w:t xml:space="preserve">Pentru monitorizarea platilor efectuate de catre AFIR in urma aprobarii cererilor de plata transmise de beneficiari si </w:t>
      </w:r>
      <w:r w:rsidR="005C7C3C" w:rsidRPr="005639E7">
        <w:rPr>
          <w:rFonts w:ascii="Calibri" w:eastAsia="Times New Roman" w:hAnsi="Calibri" w:cs="Times New Roman"/>
          <w:sz w:val="24"/>
          <w:szCs w:val="24"/>
          <w:lang w:eastAsia="ro-RO"/>
        </w:rPr>
        <w:t xml:space="preserve">obtinerea platilor in avans in conformitate cu CE 1305/2013, beneficiarii sunt rugati sa transmita la GAL Dobrogea Centrala o adresa prin care vor anunta suma primita si transa de plata aferenta. </w:t>
      </w:r>
    </w:p>
    <w:p w:rsidR="00470901" w:rsidRPr="005639E7" w:rsidRDefault="00470901" w:rsidP="00A762AE">
      <w:pPr>
        <w:tabs>
          <w:tab w:val="left" w:pos="1095"/>
        </w:tabs>
        <w:spacing w:after="0"/>
        <w:rPr>
          <w:rFonts w:ascii="Calibri" w:eastAsia="Times New Roman" w:hAnsi="Calibri" w:cs="Times New Roman"/>
          <w:sz w:val="24"/>
          <w:szCs w:val="24"/>
          <w:lang w:eastAsia="ro-RO"/>
        </w:rPr>
      </w:pPr>
      <w:r w:rsidRPr="005639E7">
        <w:rPr>
          <w:rFonts w:ascii="Calibri" w:eastAsia="Times New Roman" w:hAnsi="Calibri" w:cs="Times New Roman"/>
          <w:sz w:val="24"/>
          <w:szCs w:val="24"/>
          <w:lang w:eastAsia="ro-RO"/>
        </w:rPr>
        <w:lastRenderedPageBreak/>
        <w:t xml:space="preserve">La sediul GAL Dobrogea Centrala </w:t>
      </w:r>
      <w:proofErr w:type="gramStart"/>
      <w:r w:rsidRPr="005639E7">
        <w:rPr>
          <w:rFonts w:ascii="Calibri" w:eastAsia="Times New Roman" w:hAnsi="Calibri" w:cs="Times New Roman"/>
          <w:sz w:val="24"/>
          <w:szCs w:val="24"/>
          <w:lang w:eastAsia="ro-RO"/>
        </w:rPr>
        <w:t>va</w:t>
      </w:r>
      <w:proofErr w:type="gramEnd"/>
      <w:r w:rsidRPr="005639E7">
        <w:rPr>
          <w:rFonts w:ascii="Calibri" w:eastAsia="Times New Roman" w:hAnsi="Calibri" w:cs="Times New Roman"/>
          <w:sz w:val="24"/>
          <w:szCs w:val="24"/>
          <w:lang w:eastAsia="ro-RO"/>
        </w:rPr>
        <w:t xml:space="preserve"> fi disponibil in format printat ghidul aferent masurii, si alte materiale relevante care vin in ajutorul beneficiarilor pentru elaborarea cerererii de finantare.</w:t>
      </w:r>
    </w:p>
    <w:p w:rsidR="00601AEB" w:rsidRPr="00601AEB" w:rsidRDefault="00601AEB" w:rsidP="00A762AE">
      <w:pPr>
        <w:autoSpaceDE w:val="0"/>
        <w:autoSpaceDN w:val="0"/>
        <w:adjustRightInd w:val="0"/>
        <w:spacing w:after="0" w:line="240" w:lineRule="auto"/>
        <w:jc w:val="both"/>
        <w:rPr>
          <w:rFonts w:cstheme="minorHAnsi"/>
          <w:b/>
          <w:color w:val="000000"/>
          <w:sz w:val="24"/>
          <w:szCs w:val="24"/>
        </w:rPr>
      </w:pPr>
      <w:r w:rsidRPr="00601AEB">
        <w:rPr>
          <w:rFonts w:cstheme="minorHAnsi"/>
          <w:b/>
          <w:bCs/>
          <w:color w:val="000000" w:themeColor="text1"/>
          <w:sz w:val="24"/>
          <w:szCs w:val="24"/>
          <w:shd w:val="clear" w:color="auto" w:fill="C6D9F1" w:themeFill="text2" w:themeFillTint="33"/>
        </w:rPr>
        <w:t xml:space="preserve">Datele de contact ale GAL </w:t>
      </w:r>
      <w:r w:rsidRPr="00601AEB">
        <w:rPr>
          <w:rFonts w:cstheme="minorHAnsi"/>
          <w:b/>
          <w:color w:val="000000"/>
          <w:sz w:val="24"/>
          <w:szCs w:val="24"/>
        </w:rPr>
        <w:t>unde solicitanții pot obține informații detaliate:</w:t>
      </w:r>
    </w:p>
    <w:p w:rsidR="00601AEB" w:rsidRPr="00601AEB" w:rsidRDefault="00601AEB" w:rsidP="00A762AE">
      <w:pPr>
        <w:autoSpaceDE w:val="0"/>
        <w:autoSpaceDN w:val="0"/>
        <w:adjustRightInd w:val="0"/>
        <w:spacing w:after="0" w:line="240" w:lineRule="auto"/>
        <w:jc w:val="both"/>
        <w:rPr>
          <w:rFonts w:cstheme="minorHAnsi"/>
          <w:b/>
          <w:bCs/>
          <w:color w:val="000000"/>
          <w:sz w:val="24"/>
          <w:szCs w:val="24"/>
        </w:rPr>
      </w:pPr>
      <w:r w:rsidRPr="00601AEB">
        <w:rPr>
          <w:rFonts w:cstheme="minorHAnsi"/>
          <w:b/>
          <w:bCs/>
          <w:color w:val="000000"/>
          <w:sz w:val="24"/>
          <w:szCs w:val="24"/>
        </w:rPr>
        <w:t xml:space="preserve">Sediu Administrativ: </w:t>
      </w:r>
      <w:r w:rsidRPr="00601AEB">
        <w:rPr>
          <w:rFonts w:cstheme="minorHAnsi"/>
          <w:b/>
          <w:bCs/>
          <w:color w:val="000000"/>
          <w:sz w:val="24"/>
          <w:szCs w:val="24"/>
          <w14:shadow w14:blurRad="50800" w14:dist="38100" w14:dir="2700000" w14:sx="100000" w14:sy="100000" w14:kx="0" w14:ky="0" w14:algn="tl">
            <w14:srgbClr w14:val="000000">
              <w14:alpha w14:val="60000"/>
            </w14:srgbClr>
          </w14:shadow>
        </w:rPr>
        <w:t>Asociația GAL DOBROGEA CENTRALA</w:t>
      </w:r>
    </w:p>
    <w:p w:rsidR="00601AEB" w:rsidRPr="00601AEB" w:rsidRDefault="00601AEB" w:rsidP="00A762AE">
      <w:pPr>
        <w:autoSpaceDE w:val="0"/>
        <w:autoSpaceDN w:val="0"/>
        <w:adjustRightInd w:val="0"/>
        <w:spacing w:after="0" w:line="240" w:lineRule="auto"/>
        <w:jc w:val="both"/>
        <w:rPr>
          <w:rFonts w:cstheme="minorHAnsi"/>
          <w:b/>
          <w:bCs/>
          <w:color w:val="000000"/>
          <w:sz w:val="24"/>
          <w:szCs w:val="24"/>
        </w:rPr>
      </w:pPr>
      <w:r w:rsidRPr="00601AEB">
        <w:rPr>
          <w:rFonts w:cstheme="minorHAnsi"/>
          <w:b/>
          <w:bCs/>
          <w:color w:val="000000"/>
          <w:sz w:val="24"/>
          <w:szCs w:val="24"/>
        </w:rPr>
        <w:t xml:space="preserve">Com Tortoman, </w:t>
      </w:r>
      <w:proofErr w:type="gramStart"/>
      <w:r w:rsidRPr="00601AEB">
        <w:rPr>
          <w:rFonts w:cstheme="minorHAnsi"/>
          <w:b/>
          <w:bCs/>
          <w:color w:val="000000"/>
          <w:sz w:val="24"/>
          <w:szCs w:val="24"/>
        </w:rPr>
        <w:t>str</w:t>
      </w:r>
      <w:proofErr w:type="gramEnd"/>
      <w:r w:rsidRPr="00601AEB">
        <w:rPr>
          <w:rFonts w:cstheme="minorHAnsi"/>
          <w:b/>
          <w:bCs/>
          <w:color w:val="000000"/>
          <w:sz w:val="24"/>
          <w:szCs w:val="24"/>
        </w:rPr>
        <w:t xml:space="preserve"> 1 Decembrie nr 23,</w:t>
      </w:r>
    </w:p>
    <w:p w:rsidR="00601AEB" w:rsidRPr="00601AEB" w:rsidRDefault="00601AEB" w:rsidP="00601AEB">
      <w:pPr>
        <w:autoSpaceDE w:val="0"/>
        <w:autoSpaceDN w:val="0"/>
        <w:adjustRightInd w:val="0"/>
        <w:spacing w:after="0" w:line="240" w:lineRule="auto"/>
        <w:jc w:val="both"/>
        <w:rPr>
          <w:rFonts w:cstheme="minorHAnsi"/>
          <w:b/>
          <w:bCs/>
          <w:color w:val="000000"/>
          <w:sz w:val="24"/>
          <w:szCs w:val="24"/>
        </w:rPr>
      </w:pPr>
      <w:r w:rsidRPr="00601AEB">
        <w:rPr>
          <w:rFonts w:cstheme="minorHAnsi"/>
          <w:b/>
          <w:bCs/>
          <w:color w:val="000000"/>
          <w:sz w:val="24"/>
          <w:szCs w:val="24"/>
        </w:rPr>
        <w:t xml:space="preserve">Sediul social: Medgidia </w:t>
      </w:r>
      <w:proofErr w:type="gramStart"/>
      <w:r w:rsidRPr="00601AEB">
        <w:rPr>
          <w:rFonts w:cstheme="minorHAnsi"/>
          <w:b/>
          <w:bCs/>
          <w:color w:val="000000"/>
          <w:sz w:val="24"/>
          <w:szCs w:val="24"/>
        </w:rPr>
        <w:t>str</w:t>
      </w:r>
      <w:proofErr w:type="gramEnd"/>
      <w:r w:rsidRPr="00601AEB">
        <w:rPr>
          <w:rFonts w:cstheme="minorHAnsi"/>
          <w:b/>
          <w:bCs/>
          <w:color w:val="000000"/>
          <w:sz w:val="24"/>
          <w:szCs w:val="24"/>
        </w:rPr>
        <w:t xml:space="preserve"> Podgoriilor, nr 1</w:t>
      </w:r>
    </w:p>
    <w:p w:rsidR="00601AEB" w:rsidRPr="00601AEB" w:rsidRDefault="00601AEB" w:rsidP="00601AEB">
      <w:pPr>
        <w:pStyle w:val="NormalWeb"/>
        <w:spacing w:before="0" w:beforeAutospacing="0" w:after="0" w:afterAutospacing="0"/>
        <w:rPr>
          <w:rFonts w:asciiTheme="minorHAnsi" w:hAnsiTheme="minorHAnsi" w:cstheme="minorHAnsi"/>
          <w:b/>
          <w:color w:val="000000"/>
          <w:kern w:val="24"/>
          <w:lang w:val="pt-BR"/>
        </w:rPr>
      </w:pPr>
      <w:r w:rsidRPr="00601AEB">
        <w:rPr>
          <w:rFonts w:asciiTheme="minorHAnsi" w:hAnsiTheme="minorHAnsi" w:cstheme="minorHAnsi"/>
          <w:b/>
          <w:color w:val="000000"/>
          <w:kern w:val="24"/>
        </w:rPr>
        <w:t>Tel. Mobil:</w:t>
      </w:r>
      <w:r w:rsidRPr="00601AEB">
        <w:rPr>
          <w:rFonts w:asciiTheme="minorHAnsi" w:hAnsiTheme="minorHAnsi" w:cstheme="minorHAnsi"/>
          <w:b/>
          <w:color w:val="000000"/>
          <w:kern w:val="24"/>
          <w:lang w:val="pt-BR"/>
        </w:rPr>
        <w:t xml:space="preserve">0762286145, 0726185714 </w:t>
      </w:r>
    </w:p>
    <w:p w:rsidR="00601AEB" w:rsidRPr="00601AEB" w:rsidRDefault="00601AEB" w:rsidP="00601AEB">
      <w:pPr>
        <w:pStyle w:val="NormalWeb"/>
        <w:spacing w:before="0" w:beforeAutospacing="0" w:after="0" w:afterAutospacing="0"/>
        <w:rPr>
          <w:rStyle w:val="Hyperlink"/>
          <w:rFonts w:asciiTheme="minorHAnsi" w:hAnsiTheme="minorHAnsi" w:cstheme="minorHAnsi"/>
          <w:b/>
          <w:color w:val="000000"/>
          <w:kern w:val="24"/>
        </w:rPr>
      </w:pPr>
      <w:r w:rsidRPr="00601AEB">
        <w:rPr>
          <w:rFonts w:asciiTheme="minorHAnsi" w:hAnsiTheme="minorHAnsi" w:cstheme="minorHAnsi"/>
          <w:b/>
          <w:color w:val="000000"/>
          <w:kern w:val="24"/>
        </w:rPr>
        <w:t xml:space="preserve">e-mail: </w:t>
      </w:r>
      <w:r w:rsidRPr="00601AEB">
        <w:rPr>
          <w:rFonts w:asciiTheme="minorHAnsi" w:hAnsiTheme="minorHAnsi" w:cstheme="minorHAnsi"/>
          <w:b/>
        </w:rPr>
        <w:t>galmedg@yahoo.com</w:t>
      </w:r>
    </w:p>
    <w:p w:rsidR="00656EC8" w:rsidRPr="00601AEB" w:rsidRDefault="000921A4" w:rsidP="00601AEB">
      <w:pPr>
        <w:tabs>
          <w:tab w:val="left" w:pos="1095"/>
        </w:tabs>
        <w:spacing w:after="0" w:line="240" w:lineRule="auto"/>
        <w:rPr>
          <w:rFonts w:cstheme="minorHAnsi"/>
          <w:b/>
          <w:sz w:val="24"/>
          <w:szCs w:val="24"/>
        </w:rPr>
      </w:pPr>
      <w:hyperlink r:id="rId13" w:history="1">
        <w:r w:rsidR="00601AEB" w:rsidRPr="00601AEB">
          <w:rPr>
            <w:rStyle w:val="Hyperlink"/>
            <w:rFonts w:cstheme="minorHAnsi"/>
            <w:b/>
            <w:kern w:val="24"/>
            <w:sz w:val="24"/>
            <w:szCs w:val="24"/>
          </w:rPr>
          <w:t>www.galdc.ro</w:t>
        </w:r>
      </w:hyperlink>
      <w:r w:rsidR="00601AEB" w:rsidRPr="00601AEB">
        <w:rPr>
          <w:rStyle w:val="Hyperlink"/>
          <w:rFonts w:cstheme="minorHAnsi"/>
          <w:b/>
          <w:color w:val="000000"/>
          <w:kern w:val="24"/>
          <w:sz w:val="24"/>
          <w:szCs w:val="24"/>
        </w:rPr>
        <w:t xml:space="preserve"> </w:t>
      </w:r>
    </w:p>
    <w:sectPr w:rsidR="00656EC8" w:rsidRPr="00601AEB" w:rsidSect="00E90051">
      <w:headerReference w:type="default" r:id="rId14"/>
      <w:footerReference w:type="default" r:id="rId15"/>
      <w:pgSz w:w="12240" w:h="15840"/>
      <w:pgMar w:top="1440" w:right="1440" w:bottom="1440" w:left="1440" w:header="720" w:footer="22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A4" w:rsidRDefault="000921A4" w:rsidP="00E90051">
      <w:pPr>
        <w:spacing w:after="0" w:line="240" w:lineRule="auto"/>
      </w:pPr>
      <w:r>
        <w:separator/>
      </w:r>
    </w:p>
  </w:endnote>
  <w:endnote w:type="continuationSeparator" w:id="0">
    <w:p w:rsidR="000921A4" w:rsidRDefault="000921A4" w:rsidP="00E90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2F" w:rsidRPr="00C21F6C" w:rsidRDefault="0045782F" w:rsidP="00C21F6C">
    <w:pPr>
      <w:tabs>
        <w:tab w:val="left" w:pos="6148"/>
      </w:tabs>
      <w:spacing w:after="0" w:line="240" w:lineRule="auto"/>
      <w:jc w:val="center"/>
      <w:rPr>
        <w:rFonts w:ascii="Times New Roman" w:hAnsi="Times New Roman"/>
        <w:sz w:val="20"/>
        <w:szCs w:val="20"/>
      </w:rPr>
    </w:pPr>
    <w:r w:rsidRPr="00C21F6C">
      <w:rPr>
        <w:rFonts w:ascii="Times New Roman" w:hAnsi="Times New Roman"/>
        <w:sz w:val="20"/>
        <w:szCs w:val="20"/>
      </w:rPr>
      <w:t>Str Decebal nr 35 Medgidia, 905600 jud Constanta</w:t>
    </w:r>
  </w:p>
  <w:p w:rsidR="0045782F" w:rsidRPr="00C21F6C" w:rsidRDefault="0045782F" w:rsidP="00C21F6C">
    <w:pPr>
      <w:tabs>
        <w:tab w:val="center" w:pos="4680"/>
        <w:tab w:val="left" w:pos="6148"/>
        <w:tab w:val="right" w:pos="9360"/>
      </w:tabs>
      <w:spacing w:after="0" w:line="240" w:lineRule="auto"/>
      <w:rPr>
        <w:rFonts w:ascii="Times New Roman" w:hAnsi="Times New Roman"/>
        <w:sz w:val="20"/>
        <w:szCs w:val="20"/>
      </w:rPr>
    </w:pPr>
    <w:r>
      <w:rPr>
        <w:rFonts w:ascii="Times New Roman" w:hAnsi="Times New Roman"/>
        <w:sz w:val="20"/>
        <w:szCs w:val="20"/>
      </w:rPr>
      <w:tab/>
    </w:r>
    <w:r w:rsidRPr="00C21F6C">
      <w:rPr>
        <w:rFonts w:ascii="Times New Roman" w:hAnsi="Times New Roman"/>
        <w:sz w:val="20"/>
        <w:szCs w:val="20"/>
      </w:rPr>
      <w:t>str. 1 Decembrie nr 32, com Tortoman, jud Constanta</w:t>
    </w:r>
    <w:r>
      <w:rPr>
        <w:rFonts w:ascii="Times New Roman" w:hAnsi="Times New Roman"/>
        <w:sz w:val="20"/>
        <w:szCs w:val="20"/>
      </w:rPr>
      <w:tab/>
    </w:r>
  </w:p>
  <w:p w:rsidR="0045782F" w:rsidRPr="00C21F6C" w:rsidRDefault="0045782F" w:rsidP="00C21F6C">
    <w:pPr>
      <w:tabs>
        <w:tab w:val="left" w:pos="6148"/>
      </w:tabs>
      <w:spacing w:after="0" w:line="240" w:lineRule="auto"/>
      <w:jc w:val="center"/>
      <w:rPr>
        <w:rFonts w:ascii="Times New Roman" w:hAnsi="Times New Roman"/>
        <w:sz w:val="20"/>
        <w:szCs w:val="20"/>
      </w:rPr>
    </w:pPr>
    <w:proofErr w:type="gramStart"/>
    <w:r w:rsidRPr="00C21F6C">
      <w:rPr>
        <w:rFonts w:ascii="Times New Roman" w:hAnsi="Times New Roman"/>
        <w:sz w:val="20"/>
        <w:szCs w:val="20"/>
      </w:rPr>
      <w:t>e-mail</w:t>
    </w:r>
    <w:proofErr w:type="gramEnd"/>
    <w:r w:rsidRPr="00C21F6C">
      <w:rPr>
        <w:rFonts w:ascii="Times New Roman" w:hAnsi="Times New Roman"/>
        <w:sz w:val="20"/>
        <w:szCs w:val="20"/>
      </w:rPr>
      <w:t xml:space="preserve">: </w:t>
    </w:r>
    <w:hyperlink r:id="rId1" w:history="1">
      <w:r w:rsidRPr="00C21F6C">
        <w:rPr>
          <w:rStyle w:val="Hyperlink"/>
          <w:rFonts w:ascii="Times New Roman" w:hAnsi="Times New Roman"/>
          <w:sz w:val="20"/>
          <w:szCs w:val="20"/>
        </w:rPr>
        <w:t>galmedg@yahoo.com</w:t>
      </w:r>
    </w:hyperlink>
    <w:r w:rsidRPr="00C21F6C">
      <w:rPr>
        <w:rFonts w:ascii="Times New Roman" w:hAnsi="Times New Roman"/>
        <w:sz w:val="20"/>
        <w:szCs w:val="20"/>
      </w:rPr>
      <w:t>;  mobil: 0762286145,  0723185714</w:t>
    </w:r>
  </w:p>
  <w:p w:rsidR="0045782F" w:rsidRPr="00C21F6C" w:rsidRDefault="0045782F" w:rsidP="00C21F6C">
    <w:pPr>
      <w:tabs>
        <w:tab w:val="left" w:pos="6148"/>
      </w:tabs>
      <w:spacing w:after="0" w:line="240" w:lineRule="auto"/>
      <w:jc w:val="center"/>
      <w:rPr>
        <w:rFonts w:ascii="Times New Roman" w:hAnsi="Times New Roman"/>
        <w:sz w:val="20"/>
        <w:szCs w:val="20"/>
      </w:rPr>
    </w:pPr>
    <w:proofErr w:type="gramStart"/>
    <w:r w:rsidRPr="00C21F6C">
      <w:rPr>
        <w:rFonts w:ascii="Times New Roman" w:hAnsi="Times New Roman"/>
        <w:sz w:val="20"/>
        <w:szCs w:val="20"/>
      </w:rPr>
      <w:t>site</w:t>
    </w:r>
    <w:proofErr w:type="gramEnd"/>
    <w:r w:rsidRPr="00C21F6C">
      <w:rPr>
        <w:rFonts w:ascii="Times New Roman" w:hAnsi="Times New Roman"/>
        <w:sz w:val="20"/>
        <w:szCs w:val="20"/>
      </w:rPr>
      <w:t xml:space="preserve">: </w:t>
    </w:r>
    <w:hyperlink r:id="rId2" w:history="1">
      <w:r w:rsidRPr="00C21F6C">
        <w:rPr>
          <w:rStyle w:val="Hyperlink"/>
          <w:rFonts w:ascii="Times New Roman" w:hAnsi="Times New Roman"/>
          <w:sz w:val="20"/>
          <w:szCs w:val="20"/>
        </w:rPr>
        <w:t>www.galdc.ro</w:t>
      </w:r>
    </w:hyperlink>
  </w:p>
  <w:p w:rsidR="0045782F" w:rsidRPr="00C21F6C" w:rsidRDefault="0045782F" w:rsidP="00C21F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A4" w:rsidRDefault="000921A4" w:rsidP="00E90051">
      <w:pPr>
        <w:spacing w:after="0" w:line="240" w:lineRule="auto"/>
      </w:pPr>
      <w:r>
        <w:separator/>
      </w:r>
    </w:p>
  </w:footnote>
  <w:footnote w:type="continuationSeparator" w:id="0">
    <w:p w:rsidR="000921A4" w:rsidRDefault="000921A4" w:rsidP="00E900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82F" w:rsidRDefault="0045782F" w:rsidP="00E90051">
    <w:pPr>
      <w:pStyle w:val="Header"/>
      <w:tabs>
        <w:tab w:val="center" w:pos="6979"/>
        <w:tab w:val="left" w:pos="8752"/>
      </w:tabs>
    </w:pPr>
    <w:r>
      <w:rPr>
        <w:noProof/>
      </w:rPr>
      <w:drawing>
        <wp:anchor distT="0" distB="0" distL="114300" distR="114300" simplePos="0" relativeHeight="251660288" behindDoc="0" locked="0" layoutInCell="1" allowOverlap="1" wp14:anchorId="5DDD9F5B" wp14:editId="1A373C3B">
          <wp:simplePos x="0" y="0"/>
          <wp:positionH relativeFrom="column">
            <wp:posOffset>4600575</wp:posOffset>
          </wp:positionH>
          <wp:positionV relativeFrom="paragraph">
            <wp:posOffset>-240665</wp:posOffset>
          </wp:positionV>
          <wp:extent cx="756285" cy="756285"/>
          <wp:effectExtent l="0" t="0" r="5715" b="5715"/>
          <wp:wrapSquare wrapText="bothSides"/>
          <wp:docPr id="3" name="Picture 3" descr="Description: LEADE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Imagen 9" descr="Description: LEADER"/>
                  <pic:cNvPicPr>
                    <a:picLocks noGrp="1"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40E5290" wp14:editId="448241D1">
          <wp:simplePos x="0" y="0"/>
          <wp:positionH relativeFrom="column">
            <wp:posOffset>2813050</wp:posOffset>
          </wp:positionH>
          <wp:positionV relativeFrom="paragraph">
            <wp:posOffset>-240665</wp:posOffset>
          </wp:positionV>
          <wp:extent cx="864235" cy="864235"/>
          <wp:effectExtent l="0" t="0" r="0" b="0"/>
          <wp:wrapTight wrapText="bothSides">
            <wp:wrapPolygon edited="0">
              <wp:start x="0" y="0"/>
              <wp:lineTo x="0" y="20949"/>
              <wp:lineTo x="20949" y="20949"/>
              <wp:lineTo x="20949" y="0"/>
              <wp:lineTo x="0" y="0"/>
            </wp:wrapPolygon>
          </wp:wrapTight>
          <wp:docPr id="2" name="Picture 2" descr="Description: http://revista-ferma.ro/apps/ferma/resources/imagini/43001de653ba87ce9d9697df3e8307e4_foto-pa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revista-ferma.ro/apps/ferma/resources/imagini/43001de653ba87ce9d9697df3e8307e4_foto-pag18.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4235" cy="864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23D128" wp14:editId="7D1BCA63">
          <wp:simplePos x="0" y="0"/>
          <wp:positionH relativeFrom="column">
            <wp:posOffset>455930</wp:posOffset>
          </wp:positionH>
          <wp:positionV relativeFrom="paragraph">
            <wp:posOffset>-193040</wp:posOffset>
          </wp:positionV>
          <wp:extent cx="1619885" cy="6102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19885" cy="6102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tab/>
    </w:r>
  </w:p>
  <w:p w:rsidR="0045782F" w:rsidRDefault="000921A4">
    <w:pPr>
      <w:pStyle w:val="Header"/>
    </w:pPr>
    <w:r>
      <w:rPr>
        <w:noProof/>
        <w:lang w:val="en-GB" w:eastAsia="en-GB"/>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52" type="#_x0000_t175" style="position:absolute;margin-left:35.9pt;margin-top:9.45pt;width:140.3pt;height:32.4pt;z-index:251662336" adj="7200" fillcolor="black">
          <v:shadow color="#868686"/>
          <v:textpath style="font-family:&quot;Times New Roman&quot;;v-text-kern:t" trim="t" fitpath="t" string="G.A.L. DOBROGEA&#10;CENTRALĂ"/>
          <w10:wrap type="squar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588A"/>
    <w:multiLevelType w:val="hybridMultilevel"/>
    <w:tmpl w:val="EDFA16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1E6131E"/>
    <w:multiLevelType w:val="hybridMultilevel"/>
    <w:tmpl w:val="B204E07A"/>
    <w:lvl w:ilvl="0" w:tplc="66A2CD68">
      <w:start w:val="14"/>
      <w:numFmt w:val="bullet"/>
      <w:lvlText w:val="-"/>
      <w:lvlJc w:val="left"/>
      <w:pPr>
        <w:ind w:left="1020" w:hanging="360"/>
      </w:pPr>
      <w:rPr>
        <w:rFonts w:ascii="Calibri" w:eastAsiaTheme="minorHAnsi" w:hAnsi="Calibri" w:cs="Calibri" w:hint="default"/>
      </w:rPr>
    </w:lvl>
    <w:lvl w:ilvl="1" w:tplc="04180003" w:tentative="1">
      <w:start w:val="1"/>
      <w:numFmt w:val="bullet"/>
      <w:lvlText w:val="o"/>
      <w:lvlJc w:val="left"/>
      <w:pPr>
        <w:ind w:left="1740" w:hanging="360"/>
      </w:pPr>
      <w:rPr>
        <w:rFonts w:ascii="Courier New" w:hAnsi="Courier New" w:cs="Courier New" w:hint="default"/>
      </w:rPr>
    </w:lvl>
    <w:lvl w:ilvl="2" w:tplc="04180005" w:tentative="1">
      <w:start w:val="1"/>
      <w:numFmt w:val="bullet"/>
      <w:lvlText w:val=""/>
      <w:lvlJc w:val="left"/>
      <w:pPr>
        <w:ind w:left="2460" w:hanging="360"/>
      </w:pPr>
      <w:rPr>
        <w:rFonts w:ascii="Wingdings" w:hAnsi="Wingdings" w:hint="default"/>
      </w:rPr>
    </w:lvl>
    <w:lvl w:ilvl="3" w:tplc="04180001" w:tentative="1">
      <w:start w:val="1"/>
      <w:numFmt w:val="bullet"/>
      <w:lvlText w:val=""/>
      <w:lvlJc w:val="left"/>
      <w:pPr>
        <w:ind w:left="3180" w:hanging="360"/>
      </w:pPr>
      <w:rPr>
        <w:rFonts w:ascii="Symbol" w:hAnsi="Symbol" w:hint="default"/>
      </w:rPr>
    </w:lvl>
    <w:lvl w:ilvl="4" w:tplc="04180003" w:tentative="1">
      <w:start w:val="1"/>
      <w:numFmt w:val="bullet"/>
      <w:lvlText w:val="o"/>
      <w:lvlJc w:val="left"/>
      <w:pPr>
        <w:ind w:left="3900" w:hanging="360"/>
      </w:pPr>
      <w:rPr>
        <w:rFonts w:ascii="Courier New" w:hAnsi="Courier New" w:cs="Courier New" w:hint="default"/>
      </w:rPr>
    </w:lvl>
    <w:lvl w:ilvl="5" w:tplc="04180005" w:tentative="1">
      <w:start w:val="1"/>
      <w:numFmt w:val="bullet"/>
      <w:lvlText w:val=""/>
      <w:lvlJc w:val="left"/>
      <w:pPr>
        <w:ind w:left="4620" w:hanging="360"/>
      </w:pPr>
      <w:rPr>
        <w:rFonts w:ascii="Wingdings" w:hAnsi="Wingdings" w:hint="default"/>
      </w:rPr>
    </w:lvl>
    <w:lvl w:ilvl="6" w:tplc="04180001" w:tentative="1">
      <w:start w:val="1"/>
      <w:numFmt w:val="bullet"/>
      <w:lvlText w:val=""/>
      <w:lvlJc w:val="left"/>
      <w:pPr>
        <w:ind w:left="5340" w:hanging="360"/>
      </w:pPr>
      <w:rPr>
        <w:rFonts w:ascii="Symbol" w:hAnsi="Symbol" w:hint="default"/>
      </w:rPr>
    </w:lvl>
    <w:lvl w:ilvl="7" w:tplc="04180003" w:tentative="1">
      <w:start w:val="1"/>
      <w:numFmt w:val="bullet"/>
      <w:lvlText w:val="o"/>
      <w:lvlJc w:val="left"/>
      <w:pPr>
        <w:ind w:left="6060" w:hanging="360"/>
      </w:pPr>
      <w:rPr>
        <w:rFonts w:ascii="Courier New" w:hAnsi="Courier New" w:cs="Courier New" w:hint="default"/>
      </w:rPr>
    </w:lvl>
    <w:lvl w:ilvl="8" w:tplc="04180005" w:tentative="1">
      <w:start w:val="1"/>
      <w:numFmt w:val="bullet"/>
      <w:lvlText w:val=""/>
      <w:lvlJc w:val="left"/>
      <w:pPr>
        <w:ind w:left="6780" w:hanging="360"/>
      </w:pPr>
      <w:rPr>
        <w:rFonts w:ascii="Wingdings" w:hAnsi="Wingdings" w:hint="default"/>
      </w:rPr>
    </w:lvl>
  </w:abstractNum>
  <w:abstractNum w:abstractNumId="2">
    <w:nsid w:val="036B4C8B"/>
    <w:multiLevelType w:val="hybridMultilevel"/>
    <w:tmpl w:val="3DD691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A0331C"/>
    <w:multiLevelType w:val="hybridMultilevel"/>
    <w:tmpl w:val="C87A85C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9D67897"/>
    <w:multiLevelType w:val="hybridMultilevel"/>
    <w:tmpl w:val="B99AF9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0D6C2711"/>
    <w:multiLevelType w:val="hybridMultilevel"/>
    <w:tmpl w:val="ECD0AEB6"/>
    <w:lvl w:ilvl="0" w:tplc="1E4A746A">
      <w:start w:val="12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C0E24"/>
    <w:multiLevelType w:val="hybridMultilevel"/>
    <w:tmpl w:val="3AC05AC2"/>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5597177"/>
    <w:multiLevelType w:val="hybridMultilevel"/>
    <w:tmpl w:val="2C96E752"/>
    <w:lvl w:ilvl="0" w:tplc="9176E74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007C17"/>
    <w:multiLevelType w:val="hybridMultilevel"/>
    <w:tmpl w:val="8F4E30F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FF03AD7"/>
    <w:multiLevelType w:val="hybridMultilevel"/>
    <w:tmpl w:val="0228F6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0703740"/>
    <w:multiLevelType w:val="hybridMultilevel"/>
    <w:tmpl w:val="AB42821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2F273D9"/>
    <w:multiLevelType w:val="hybridMultilevel"/>
    <w:tmpl w:val="4678CD8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4710622D"/>
    <w:multiLevelType w:val="hybridMultilevel"/>
    <w:tmpl w:val="31BA3BB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8B34C1"/>
    <w:multiLevelType w:val="multilevel"/>
    <w:tmpl w:val="1ECCF71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2A973A2"/>
    <w:multiLevelType w:val="hybridMultilevel"/>
    <w:tmpl w:val="A4F6E79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B324D52"/>
    <w:multiLevelType w:val="hybridMultilevel"/>
    <w:tmpl w:val="32542D9C"/>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766EA"/>
    <w:multiLevelType w:val="hybridMultilevel"/>
    <w:tmpl w:val="4E70A6C8"/>
    <w:lvl w:ilvl="0" w:tplc="65EC83CA">
      <w:numFmt w:val="bullet"/>
      <w:lvlText w:val="-"/>
      <w:lvlJc w:val="left"/>
      <w:pPr>
        <w:ind w:left="1080" w:hanging="360"/>
      </w:pPr>
      <w:rPr>
        <w:rFonts w:ascii="Calibri" w:eastAsia="Calibri" w:hAnsi="Calibri"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nsid w:val="6E8D6D1E"/>
    <w:multiLevelType w:val="hybridMultilevel"/>
    <w:tmpl w:val="83863A12"/>
    <w:lvl w:ilvl="0" w:tplc="09205620">
      <w:start w:val="1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6E6ACD"/>
    <w:multiLevelType w:val="hybridMultilevel"/>
    <w:tmpl w:val="F872F4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F55966"/>
    <w:multiLevelType w:val="hybridMultilevel"/>
    <w:tmpl w:val="936E4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8"/>
  </w:num>
  <w:num w:numId="4">
    <w:abstractNumId w:val="6"/>
  </w:num>
  <w:num w:numId="5">
    <w:abstractNumId w:val="8"/>
  </w:num>
  <w:num w:numId="6">
    <w:abstractNumId w:val="9"/>
  </w:num>
  <w:num w:numId="7">
    <w:abstractNumId w:val="11"/>
  </w:num>
  <w:num w:numId="8">
    <w:abstractNumId w:val="3"/>
  </w:num>
  <w:num w:numId="9">
    <w:abstractNumId w:val="4"/>
  </w:num>
  <w:num w:numId="10">
    <w:abstractNumId w:val="12"/>
  </w:num>
  <w:num w:numId="11">
    <w:abstractNumId w:val="14"/>
  </w:num>
  <w:num w:numId="12">
    <w:abstractNumId w:val="5"/>
  </w:num>
  <w:num w:numId="13">
    <w:abstractNumId w:val="19"/>
  </w:num>
  <w:num w:numId="14">
    <w:abstractNumId w:val="15"/>
  </w:num>
  <w:num w:numId="15">
    <w:abstractNumId w:val="0"/>
  </w:num>
  <w:num w:numId="16">
    <w:abstractNumId w:val="10"/>
  </w:num>
  <w:num w:numId="17">
    <w:abstractNumId w:val="1"/>
  </w:num>
  <w:num w:numId="18">
    <w:abstractNumId w:val="2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16D"/>
    <w:rsid w:val="00012821"/>
    <w:rsid w:val="000314C1"/>
    <w:rsid w:val="000405AE"/>
    <w:rsid w:val="00042134"/>
    <w:rsid w:val="00054E01"/>
    <w:rsid w:val="00056E8F"/>
    <w:rsid w:val="00084409"/>
    <w:rsid w:val="000921A4"/>
    <w:rsid w:val="000A3BBF"/>
    <w:rsid w:val="000A5AC1"/>
    <w:rsid w:val="000B0CBA"/>
    <w:rsid w:val="000F4F72"/>
    <w:rsid w:val="000F540E"/>
    <w:rsid w:val="00101CC6"/>
    <w:rsid w:val="00106E78"/>
    <w:rsid w:val="001138AB"/>
    <w:rsid w:val="00146AA2"/>
    <w:rsid w:val="00154A54"/>
    <w:rsid w:val="00154C1E"/>
    <w:rsid w:val="00212EFE"/>
    <w:rsid w:val="002510F4"/>
    <w:rsid w:val="00263625"/>
    <w:rsid w:val="00270830"/>
    <w:rsid w:val="002823CB"/>
    <w:rsid w:val="00282D3E"/>
    <w:rsid w:val="002C5872"/>
    <w:rsid w:val="00334663"/>
    <w:rsid w:val="00383203"/>
    <w:rsid w:val="003855D5"/>
    <w:rsid w:val="003B6DBE"/>
    <w:rsid w:val="003C586E"/>
    <w:rsid w:val="003F795B"/>
    <w:rsid w:val="00407695"/>
    <w:rsid w:val="004131A6"/>
    <w:rsid w:val="0041377E"/>
    <w:rsid w:val="00442335"/>
    <w:rsid w:val="0044691A"/>
    <w:rsid w:val="0045782F"/>
    <w:rsid w:val="00470901"/>
    <w:rsid w:val="00475D4E"/>
    <w:rsid w:val="00491592"/>
    <w:rsid w:val="004A2CCD"/>
    <w:rsid w:val="004A3965"/>
    <w:rsid w:val="004A5ED3"/>
    <w:rsid w:val="004B3C74"/>
    <w:rsid w:val="004D0242"/>
    <w:rsid w:val="004D2660"/>
    <w:rsid w:val="004E7039"/>
    <w:rsid w:val="005133EB"/>
    <w:rsid w:val="00514CEE"/>
    <w:rsid w:val="005639E7"/>
    <w:rsid w:val="005719E4"/>
    <w:rsid w:val="00574A2B"/>
    <w:rsid w:val="005B6896"/>
    <w:rsid w:val="005C19FD"/>
    <w:rsid w:val="005C7C3C"/>
    <w:rsid w:val="005E761B"/>
    <w:rsid w:val="00601AEB"/>
    <w:rsid w:val="00614ABF"/>
    <w:rsid w:val="0063149B"/>
    <w:rsid w:val="0063219A"/>
    <w:rsid w:val="00653A27"/>
    <w:rsid w:val="00656EC8"/>
    <w:rsid w:val="00667DC8"/>
    <w:rsid w:val="006700E8"/>
    <w:rsid w:val="0067644F"/>
    <w:rsid w:val="006913B5"/>
    <w:rsid w:val="006C2A57"/>
    <w:rsid w:val="006C6713"/>
    <w:rsid w:val="006D06D5"/>
    <w:rsid w:val="006E2E06"/>
    <w:rsid w:val="006F060A"/>
    <w:rsid w:val="006F3223"/>
    <w:rsid w:val="0070138F"/>
    <w:rsid w:val="00706E37"/>
    <w:rsid w:val="007070EC"/>
    <w:rsid w:val="00734A67"/>
    <w:rsid w:val="00743115"/>
    <w:rsid w:val="007520E8"/>
    <w:rsid w:val="00764ED6"/>
    <w:rsid w:val="00772BFF"/>
    <w:rsid w:val="007A26AF"/>
    <w:rsid w:val="007F0842"/>
    <w:rsid w:val="00800CF0"/>
    <w:rsid w:val="0081416D"/>
    <w:rsid w:val="00825F3D"/>
    <w:rsid w:val="008B678E"/>
    <w:rsid w:val="008C156B"/>
    <w:rsid w:val="009068FB"/>
    <w:rsid w:val="00942B0B"/>
    <w:rsid w:val="0094653B"/>
    <w:rsid w:val="009478DF"/>
    <w:rsid w:val="00952110"/>
    <w:rsid w:val="00952528"/>
    <w:rsid w:val="00953DB7"/>
    <w:rsid w:val="0099751F"/>
    <w:rsid w:val="009B3FCE"/>
    <w:rsid w:val="009B761C"/>
    <w:rsid w:val="009C6779"/>
    <w:rsid w:val="00A7465C"/>
    <w:rsid w:val="00A762AE"/>
    <w:rsid w:val="00AA0D7A"/>
    <w:rsid w:val="00AA3606"/>
    <w:rsid w:val="00AA7D1C"/>
    <w:rsid w:val="00AD594E"/>
    <w:rsid w:val="00AF4826"/>
    <w:rsid w:val="00B25DE9"/>
    <w:rsid w:val="00B73156"/>
    <w:rsid w:val="00B80AF4"/>
    <w:rsid w:val="00B850AB"/>
    <w:rsid w:val="00BB3E23"/>
    <w:rsid w:val="00BB5F12"/>
    <w:rsid w:val="00BE12CD"/>
    <w:rsid w:val="00C0463D"/>
    <w:rsid w:val="00C06872"/>
    <w:rsid w:val="00C21F6C"/>
    <w:rsid w:val="00C2422C"/>
    <w:rsid w:val="00C42025"/>
    <w:rsid w:val="00C45B6D"/>
    <w:rsid w:val="00C85A5B"/>
    <w:rsid w:val="00CA0A29"/>
    <w:rsid w:val="00D06DB6"/>
    <w:rsid w:val="00D14976"/>
    <w:rsid w:val="00D1731E"/>
    <w:rsid w:val="00D4651E"/>
    <w:rsid w:val="00D47B8F"/>
    <w:rsid w:val="00D5020B"/>
    <w:rsid w:val="00D72430"/>
    <w:rsid w:val="00D73D16"/>
    <w:rsid w:val="00DA43AF"/>
    <w:rsid w:val="00DB5A99"/>
    <w:rsid w:val="00DB6F42"/>
    <w:rsid w:val="00DF7D1A"/>
    <w:rsid w:val="00E116D1"/>
    <w:rsid w:val="00E2717A"/>
    <w:rsid w:val="00E563E5"/>
    <w:rsid w:val="00E65E64"/>
    <w:rsid w:val="00E90051"/>
    <w:rsid w:val="00EA2E9A"/>
    <w:rsid w:val="00EB47BB"/>
    <w:rsid w:val="00EC5F36"/>
    <w:rsid w:val="00F06A36"/>
    <w:rsid w:val="00F342E9"/>
    <w:rsid w:val="00F547A2"/>
    <w:rsid w:val="00F56D09"/>
    <w:rsid w:val="00F6552E"/>
    <w:rsid w:val="00F85D80"/>
    <w:rsid w:val="00F879D7"/>
    <w:rsid w:val="00FB4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E8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51"/>
  </w:style>
  <w:style w:type="paragraph" w:styleId="Footer">
    <w:name w:val="footer"/>
    <w:basedOn w:val="Normal"/>
    <w:link w:val="FooterChar"/>
    <w:uiPriority w:val="99"/>
    <w:unhideWhenUsed/>
    <w:rsid w:val="00E9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51"/>
  </w:style>
  <w:style w:type="character" w:styleId="Hyperlink">
    <w:name w:val="Hyperlink"/>
    <w:basedOn w:val="DefaultParagraphFont"/>
    <w:uiPriority w:val="99"/>
    <w:unhideWhenUsed/>
    <w:rsid w:val="00E90051"/>
    <w:rPr>
      <w:color w:val="0000FF" w:themeColor="hyperlink"/>
      <w:u w:val="single"/>
    </w:rPr>
  </w:style>
  <w:style w:type="paragraph" w:customStyle="1" w:styleId="Default">
    <w:name w:val="Default"/>
    <w:qFormat/>
    <w:rsid w:val="00656EC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56EC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A0A29"/>
  </w:style>
  <w:style w:type="paragraph" w:styleId="NormalWeb">
    <w:name w:val="Normal (Web)"/>
    <w:aliases w:val="Normal (Web) Char Char,Normal (Web) Char"/>
    <w:basedOn w:val="Normal"/>
    <w:uiPriority w:val="1"/>
    <w:unhideWhenUsed/>
    <w:qFormat/>
    <w:rsid w:val="00601AE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unhideWhenUsed/>
    <w:rsid w:val="00F5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09"/>
    <w:rPr>
      <w:rFonts w:ascii="Tahoma" w:hAnsi="Tahoma" w:cs="Tahoma"/>
      <w:sz w:val="16"/>
      <w:szCs w:val="16"/>
    </w:rPr>
  </w:style>
  <w:style w:type="paragraph" w:styleId="BodyText3">
    <w:name w:val="Body Text 3"/>
    <w:basedOn w:val="Normal"/>
    <w:link w:val="BodyText3Char"/>
    <w:rsid w:val="008B678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8B678E"/>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8B67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678E"/>
    <w:rPr>
      <w:rFonts w:ascii="Calibri" w:eastAsia="Times New Roman" w:hAnsi="Calibri" w:cs="Times New Roman"/>
    </w:rPr>
  </w:style>
  <w:style w:type="character" w:customStyle="1" w:styleId="Heading1Char">
    <w:name w:val="Heading 1 Char"/>
    <w:basedOn w:val="DefaultParagraphFont"/>
    <w:link w:val="Heading1"/>
    <w:uiPriority w:val="9"/>
    <w:rsid w:val="00056E8F"/>
    <w:rPr>
      <w:rFonts w:asciiTheme="majorHAnsi" w:eastAsiaTheme="majorEastAsia" w:hAnsiTheme="majorHAnsi" w:cstheme="majorBidi"/>
      <w:b/>
      <w:bCs/>
      <w:color w:val="365F91" w:themeColor="accent1" w:themeShade="BF"/>
      <w:sz w:val="28"/>
      <w:szCs w:val="28"/>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6E8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51"/>
  </w:style>
  <w:style w:type="paragraph" w:styleId="Footer">
    <w:name w:val="footer"/>
    <w:basedOn w:val="Normal"/>
    <w:link w:val="FooterChar"/>
    <w:uiPriority w:val="99"/>
    <w:unhideWhenUsed/>
    <w:rsid w:val="00E90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51"/>
  </w:style>
  <w:style w:type="character" w:styleId="Hyperlink">
    <w:name w:val="Hyperlink"/>
    <w:basedOn w:val="DefaultParagraphFont"/>
    <w:uiPriority w:val="99"/>
    <w:unhideWhenUsed/>
    <w:rsid w:val="00E90051"/>
    <w:rPr>
      <w:color w:val="0000FF" w:themeColor="hyperlink"/>
      <w:u w:val="single"/>
    </w:rPr>
  </w:style>
  <w:style w:type="paragraph" w:customStyle="1" w:styleId="Default">
    <w:name w:val="Default"/>
    <w:qFormat/>
    <w:rsid w:val="00656EC8"/>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656EC8"/>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CA0A29"/>
  </w:style>
  <w:style w:type="paragraph" w:styleId="NormalWeb">
    <w:name w:val="Normal (Web)"/>
    <w:aliases w:val="Normal (Web) Char Char,Normal (Web) Char"/>
    <w:basedOn w:val="Normal"/>
    <w:uiPriority w:val="1"/>
    <w:unhideWhenUsed/>
    <w:qFormat/>
    <w:rsid w:val="00601AE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styleId="BalloonText">
    <w:name w:val="Balloon Text"/>
    <w:basedOn w:val="Normal"/>
    <w:link w:val="BalloonTextChar"/>
    <w:uiPriority w:val="99"/>
    <w:unhideWhenUsed/>
    <w:rsid w:val="00F5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09"/>
    <w:rPr>
      <w:rFonts w:ascii="Tahoma" w:hAnsi="Tahoma" w:cs="Tahoma"/>
      <w:sz w:val="16"/>
      <w:szCs w:val="16"/>
    </w:rPr>
  </w:style>
  <w:style w:type="paragraph" w:styleId="BodyText3">
    <w:name w:val="Body Text 3"/>
    <w:basedOn w:val="Normal"/>
    <w:link w:val="BodyText3Char"/>
    <w:rsid w:val="008B678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0"/>
      <w:lang w:val="fr-FR" w:eastAsia="fr-FR"/>
    </w:rPr>
  </w:style>
  <w:style w:type="character" w:customStyle="1" w:styleId="BodyText3Char">
    <w:name w:val="Body Text 3 Char"/>
    <w:basedOn w:val="DefaultParagraphFont"/>
    <w:link w:val="BodyText3"/>
    <w:rsid w:val="008B678E"/>
    <w:rPr>
      <w:rFonts w:ascii="Times New Roman" w:eastAsia="Times New Roman" w:hAnsi="Times New Roman" w:cs="Times New Roman"/>
      <w:b/>
      <w:bCs/>
      <w:sz w:val="28"/>
      <w:szCs w:val="20"/>
      <w:lang w:val="fr-FR" w:eastAsia="fr-FR"/>
    </w:rPr>
  </w:style>
  <w:style w:type="paragraph" w:styleId="NoSpacing">
    <w:name w:val="No Spacing"/>
    <w:link w:val="NoSpacingChar"/>
    <w:uiPriority w:val="1"/>
    <w:qFormat/>
    <w:rsid w:val="008B678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B678E"/>
    <w:rPr>
      <w:rFonts w:ascii="Calibri" w:eastAsia="Times New Roman" w:hAnsi="Calibri" w:cs="Times New Roman"/>
    </w:rPr>
  </w:style>
  <w:style w:type="character" w:customStyle="1" w:styleId="Heading1Char">
    <w:name w:val="Heading 1 Char"/>
    <w:basedOn w:val="DefaultParagraphFont"/>
    <w:link w:val="Heading1"/>
    <w:uiPriority w:val="9"/>
    <w:rsid w:val="00056E8F"/>
    <w:rPr>
      <w:rFonts w:asciiTheme="majorHAnsi" w:eastAsiaTheme="majorEastAsia" w:hAnsiTheme="majorHAnsi" w:cstheme="majorBidi"/>
      <w:b/>
      <w:bCs/>
      <w:color w:val="365F91" w:themeColor="accent1" w:themeShade="BF"/>
      <w:sz w:val="28"/>
      <w:szCs w:val="2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dc.ro" TargetMode="External"/><Relationship Id="rId13" Type="http://schemas.openxmlformats.org/officeDocument/2006/relationships/hyperlink" Target="http://www.galdc.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aldc.r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aldc.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aldc.ro" TargetMode="External"/><Relationship Id="rId4" Type="http://schemas.openxmlformats.org/officeDocument/2006/relationships/settings" Target="settings.xml"/><Relationship Id="rId9" Type="http://schemas.openxmlformats.org/officeDocument/2006/relationships/hyperlink" Target="http://www.afir.inf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aldc.ro" TargetMode="External"/><Relationship Id="rId1" Type="http://schemas.openxmlformats.org/officeDocument/2006/relationships/hyperlink" Target="mailto:galmedg@yahoo.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24</Pages>
  <Words>8275</Words>
  <Characters>47174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35</cp:revision>
  <cp:lastPrinted>2017-10-16T08:36:00Z</cp:lastPrinted>
  <dcterms:created xsi:type="dcterms:W3CDTF">2017-12-09T15:28:00Z</dcterms:created>
  <dcterms:modified xsi:type="dcterms:W3CDTF">2018-06-18T19:45:00Z</dcterms:modified>
</cp:coreProperties>
</file>